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31" w:rsidRPr="00027EB8" w:rsidRDefault="000E3531" w:rsidP="000E3531">
      <w:pPr>
        <w:ind w:left="360"/>
        <w:rPr>
          <w:rFonts w:ascii="Arial" w:hAnsi="Arial" w:cs="Arial"/>
          <w:b/>
          <w:sz w:val="32"/>
          <w:szCs w:val="32"/>
          <w:u w:val="single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12</w:t>
      </w:r>
      <w:r w:rsidRPr="00027EB8">
        <w:rPr>
          <w:rFonts w:ascii="Arial" w:hAnsi="Arial" w:cs="Arial"/>
          <w:b/>
          <w:sz w:val="32"/>
          <w:szCs w:val="32"/>
          <w:lang w:val="es-MX"/>
        </w:rPr>
        <w:t>.</w:t>
      </w:r>
      <w:r w:rsidRPr="00027EB8">
        <w:rPr>
          <w:rFonts w:ascii="Arial" w:hAnsi="Arial" w:cs="Arial"/>
          <w:b/>
          <w:sz w:val="32"/>
          <w:szCs w:val="32"/>
          <w:u w:val="single"/>
          <w:lang w:val="es-MX"/>
        </w:rPr>
        <w:t xml:space="preserve"> </w:t>
      </w:r>
      <w:r>
        <w:rPr>
          <w:rFonts w:ascii="Arial" w:hAnsi="Arial" w:cs="Arial"/>
          <w:b/>
          <w:sz w:val="32"/>
          <w:szCs w:val="32"/>
          <w:u w:val="single"/>
          <w:lang w:val="es-MX"/>
        </w:rPr>
        <w:t>Sistema.</w:t>
      </w:r>
    </w:p>
    <w:p w:rsidR="000E3531" w:rsidRPr="008816A9" w:rsidRDefault="000E3531" w:rsidP="000E3531">
      <w:pPr>
        <w:pStyle w:val="ListParagraph"/>
        <w:rPr>
          <w:rFonts w:ascii="Arial" w:hAnsi="Arial" w:cs="Arial"/>
          <w:sz w:val="32"/>
          <w:szCs w:val="32"/>
          <w:u w:val="single"/>
          <w:lang w:val="es-MX"/>
        </w:rPr>
      </w:pPr>
    </w:p>
    <w:p w:rsidR="000E3531" w:rsidRDefault="000E3531" w:rsidP="000E3531">
      <w:pPr>
        <w:ind w:left="1701"/>
        <w:rPr>
          <w:rFonts w:ascii="Arial" w:hAnsi="Arial" w:cs="Arial"/>
          <w:noProof/>
          <w:sz w:val="20"/>
          <w:szCs w:val="20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12.1. Nueva instancia:</w:t>
      </w:r>
      <w:r>
        <w:rPr>
          <w:rFonts w:ascii="Arial" w:hAnsi="Arial" w:cs="Arial"/>
          <w:sz w:val="20"/>
          <w:szCs w:val="20"/>
          <w:lang w:val="es-MX"/>
        </w:rPr>
        <w:t xml:space="preserve"> esta opción nos permite abrir más de una empresa en paralelo, o la misma </w:t>
      </w:r>
      <w:r w:rsidRPr="000E3531">
        <w:rPr>
          <w:rFonts w:ascii="Arial" w:hAnsi="Arial" w:cs="Arial"/>
          <w:sz w:val="20"/>
          <w:szCs w:val="20"/>
          <w:lang w:val="es-MX"/>
        </w:rPr>
        <w:t>empresa dos veces con distinto mes</w:t>
      </w:r>
      <w:r>
        <w:rPr>
          <w:rFonts w:ascii="Arial" w:hAnsi="Arial" w:cs="Arial"/>
          <w:sz w:val="20"/>
          <w:szCs w:val="20"/>
          <w:lang w:val="es-MX"/>
        </w:rPr>
        <w:t>, en la siguiente imagen n</w:t>
      </w:r>
      <w:r>
        <w:rPr>
          <w:rFonts w:ascii="Arial" w:hAnsi="Arial" w:cs="Arial"/>
          <w:noProof/>
          <w:sz w:val="20"/>
          <w:szCs w:val="20"/>
          <w:lang w:val="es-MX"/>
        </w:rPr>
        <w:t>os muestra la pantalla de la opciones que seleccionamos.</w:t>
      </w:r>
    </w:p>
    <w:p w:rsidR="000E3531" w:rsidRDefault="000E3531" w:rsidP="000E3531">
      <w:pPr>
        <w:ind w:left="1701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7BCFC327" wp14:editId="52AA863A">
            <wp:extent cx="3631721" cy="21393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s-MX"/>
        </w:rPr>
        <w:t>+</w:t>
      </w:r>
    </w:p>
    <w:p w:rsidR="000E3531" w:rsidRDefault="000E3531" w:rsidP="000E3531">
      <w:pPr>
        <w:ind w:left="1701"/>
        <w:rPr>
          <w:rFonts w:ascii="Arial" w:hAnsi="Arial" w:cs="Arial"/>
          <w:sz w:val="20"/>
          <w:szCs w:val="20"/>
          <w:lang w:val="es-MX"/>
        </w:rPr>
      </w:pPr>
    </w:p>
    <w:p w:rsidR="000E3531" w:rsidRDefault="000E3531" w:rsidP="000E3531">
      <w:pPr>
        <w:ind w:left="1701"/>
        <w:rPr>
          <w:rFonts w:ascii="Arial" w:hAnsi="Arial" w:cs="Arial"/>
          <w:sz w:val="20"/>
          <w:szCs w:val="20"/>
          <w:lang w:val="es-MX"/>
        </w:rPr>
      </w:pPr>
      <w:r w:rsidRPr="000E3531">
        <w:rPr>
          <w:rFonts w:ascii="Arial" w:hAnsi="Arial" w:cs="Arial"/>
          <w:b/>
          <w:sz w:val="24"/>
          <w:szCs w:val="24"/>
          <w:lang w:val="es-MX"/>
        </w:rPr>
        <w:t xml:space="preserve">12.2. </w:t>
      </w:r>
      <w:r w:rsidR="00110CD4">
        <w:rPr>
          <w:rFonts w:ascii="Arial" w:hAnsi="Arial" w:cs="Arial"/>
          <w:b/>
          <w:sz w:val="24"/>
          <w:szCs w:val="24"/>
          <w:lang w:val="es-MX"/>
        </w:rPr>
        <w:t xml:space="preserve">Seguridad: </w:t>
      </w:r>
      <w:r w:rsidR="00110CD4" w:rsidRPr="00110CD4">
        <w:rPr>
          <w:rFonts w:ascii="Arial" w:hAnsi="Arial" w:cs="Arial"/>
          <w:sz w:val="20"/>
          <w:szCs w:val="20"/>
          <w:lang w:val="es-MX"/>
        </w:rPr>
        <w:t>Como anteriormente creamos usuarios con claves correspondientes, esta opción nos permite cambiar la clave actual por una nueva.</w:t>
      </w:r>
    </w:p>
    <w:p w:rsidR="00110CD4" w:rsidRDefault="00110CD4" w:rsidP="000E3531">
      <w:pPr>
        <w:ind w:left="1701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20851E64" wp14:editId="2DEBA10B">
            <wp:extent cx="4192438" cy="219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210" cy="21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D4" w:rsidRDefault="00110CD4" w:rsidP="000E3531">
      <w:pPr>
        <w:ind w:left="1701"/>
        <w:rPr>
          <w:rFonts w:ascii="Arial" w:hAnsi="Arial" w:cs="Arial"/>
          <w:sz w:val="20"/>
          <w:szCs w:val="20"/>
          <w:lang w:val="es-MX"/>
        </w:rPr>
      </w:pPr>
    </w:p>
    <w:p w:rsidR="00110CD4" w:rsidRDefault="00110CD4" w:rsidP="000E3531">
      <w:pPr>
        <w:ind w:left="1701"/>
        <w:rPr>
          <w:rFonts w:ascii="Arial" w:hAnsi="Arial" w:cs="Arial"/>
          <w:sz w:val="20"/>
          <w:szCs w:val="20"/>
          <w:lang w:val="es-MX"/>
        </w:rPr>
      </w:pPr>
    </w:p>
    <w:p w:rsidR="00110CD4" w:rsidRDefault="00110CD4" w:rsidP="000E3531">
      <w:pPr>
        <w:ind w:left="1701"/>
        <w:rPr>
          <w:rFonts w:ascii="Arial" w:hAnsi="Arial" w:cs="Arial"/>
          <w:sz w:val="20"/>
          <w:szCs w:val="20"/>
          <w:lang w:val="es-MX"/>
        </w:rPr>
      </w:pPr>
    </w:p>
    <w:p w:rsidR="00110CD4" w:rsidRDefault="00110CD4" w:rsidP="000E3531">
      <w:pPr>
        <w:ind w:left="1701"/>
        <w:rPr>
          <w:rFonts w:ascii="Arial" w:hAnsi="Arial" w:cs="Arial"/>
          <w:sz w:val="20"/>
          <w:szCs w:val="20"/>
          <w:lang w:val="es-MX"/>
        </w:rPr>
      </w:pPr>
    </w:p>
    <w:p w:rsidR="00110CD4" w:rsidRPr="00E5303F" w:rsidRDefault="00110CD4" w:rsidP="000E3531">
      <w:pPr>
        <w:ind w:left="1701"/>
        <w:rPr>
          <w:rFonts w:ascii="Arial" w:hAnsi="Arial" w:cs="Arial"/>
          <w:b/>
          <w:sz w:val="24"/>
          <w:szCs w:val="24"/>
          <w:lang w:val="es-MX"/>
        </w:rPr>
      </w:pPr>
      <w:r w:rsidRPr="00E5303F">
        <w:rPr>
          <w:rFonts w:ascii="Arial" w:hAnsi="Arial" w:cs="Arial"/>
          <w:b/>
          <w:sz w:val="24"/>
          <w:szCs w:val="24"/>
          <w:lang w:val="es-MX"/>
        </w:rPr>
        <w:lastRenderedPageBreak/>
        <w:t xml:space="preserve">12.3. Preparar impresora: </w:t>
      </w:r>
    </w:p>
    <w:p w:rsidR="000E3531" w:rsidRPr="008816A9" w:rsidRDefault="000E3531" w:rsidP="000E3531">
      <w:pPr>
        <w:pStyle w:val="ListParagraph"/>
        <w:ind w:left="1383"/>
        <w:rPr>
          <w:rFonts w:ascii="Arial" w:hAnsi="Arial" w:cs="Arial"/>
          <w:sz w:val="20"/>
          <w:szCs w:val="20"/>
          <w:lang w:val="es-MX"/>
        </w:rPr>
      </w:pPr>
    </w:p>
    <w:p w:rsidR="007652A6" w:rsidRDefault="00110CD4">
      <w:pPr>
        <w:rPr>
          <w:lang w:val="es-MX"/>
        </w:rPr>
      </w:pPr>
      <w:r>
        <w:rPr>
          <w:noProof/>
        </w:rPr>
        <w:drawing>
          <wp:inline distT="0" distB="0" distL="0" distR="0" wp14:anchorId="12F8E116" wp14:editId="54452E22">
            <wp:extent cx="2950234" cy="212889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504" cy="21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3F" w:rsidRDefault="00E5303F">
      <w:pPr>
        <w:rPr>
          <w:lang w:val="es-MX"/>
        </w:rPr>
      </w:pPr>
    </w:p>
    <w:p w:rsidR="00E5303F" w:rsidRDefault="00F47FBB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lang w:val="es-MX"/>
        </w:rPr>
        <w:tab/>
      </w:r>
      <w:r w:rsidR="00E5303F" w:rsidRPr="006E2822">
        <w:rPr>
          <w:rFonts w:ascii="Arial" w:hAnsi="Arial" w:cs="Arial"/>
          <w:b/>
          <w:sz w:val="24"/>
          <w:szCs w:val="24"/>
          <w:lang w:val="es-MX"/>
        </w:rPr>
        <w:t>12.</w:t>
      </w:r>
      <w:r w:rsidR="006E2822" w:rsidRPr="006E2822">
        <w:rPr>
          <w:rFonts w:ascii="Arial" w:hAnsi="Arial" w:cs="Arial"/>
          <w:b/>
          <w:sz w:val="24"/>
          <w:szCs w:val="24"/>
          <w:lang w:val="es-MX"/>
        </w:rPr>
        <w:t>4</w:t>
      </w:r>
      <w:r w:rsidR="006E2822">
        <w:rPr>
          <w:rFonts w:ascii="Arial" w:hAnsi="Arial" w:cs="Arial"/>
          <w:b/>
          <w:sz w:val="24"/>
          <w:szCs w:val="24"/>
          <w:lang w:val="es-MX"/>
        </w:rPr>
        <w:t xml:space="preserve">. Mantención base de datos: </w:t>
      </w:r>
    </w:p>
    <w:p w:rsidR="00F47FBB" w:rsidRPr="00197E02" w:rsidRDefault="006E2822" w:rsidP="00F47FBB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b/>
          <w:sz w:val="24"/>
          <w:szCs w:val="24"/>
          <w:lang w:val="es-MX"/>
        </w:rPr>
        <w:tab/>
        <w:t>12.4.1.1. Reparar</w:t>
      </w:r>
      <w:r w:rsidR="00F47FBB" w:rsidRPr="00197E02">
        <w:rPr>
          <w:rFonts w:ascii="Arial" w:hAnsi="Arial" w:cs="Arial"/>
          <w:sz w:val="20"/>
          <w:szCs w:val="20"/>
          <w:lang w:val="es-MX"/>
        </w:rPr>
        <w:t xml:space="preserve">: </w:t>
      </w:r>
      <w:r w:rsidR="00197E02" w:rsidRPr="00197E02">
        <w:rPr>
          <w:rFonts w:ascii="Arial" w:hAnsi="Arial" w:cs="Arial"/>
          <w:sz w:val="20"/>
          <w:szCs w:val="20"/>
          <w:lang w:val="es-MX"/>
        </w:rPr>
        <w:t xml:space="preserve">permite revisar que el Software no tenga ningún problema al momento de trabajar en él.  </w:t>
      </w:r>
    </w:p>
    <w:p w:rsidR="00197E02" w:rsidRDefault="00197E02" w:rsidP="00F47FBB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AC0112E" wp14:editId="6C0D2FB2">
            <wp:extent cx="3407434" cy="13601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06" cy="13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02" w:rsidRPr="00F47FBB" w:rsidRDefault="00197E02" w:rsidP="00F47FBB">
      <w:pPr>
        <w:rPr>
          <w:rFonts w:ascii="Arial" w:hAnsi="Arial" w:cs="Arial"/>
          <w:sz w:val="24"/>
          <w:szCs w:val="24"/>
          <w:lang w:val="es-MX"/>
        </w:rPr>
      </w:pPr>
    </w:p>
    <w:p w:rsidR="00197E02" w:rsidRDefault="00F47FBB" w:rsidP="00F47FB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b/>
          <w:sz w:val="24"/>
          <w:szCs w:val="24"/>
          <w:lang w:val="es-MX"/>
        </w:rPr>
        <w:tab/>
        <w:t>12.4.1.2. Compactar</w:t>
      </w:r>
      <w:r w:rsidR="00197E02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="00197E02" w:rsidRPr="00197E02">
        <w:rPr>
          <w:rFonts w:ascii="Arial" w:hAnsi="Arial" w:cs="Arial"/>
          <w:sz w:val="20"/>
          <w:szCs w:val="20"/>
          <w:lang w:val="es-MX"/>
        </w:rPr>
        <w:t>esta opción nos permite comprimir la información</w:t>
      </w:r>
      <w:r w:rsidR="00197E02">
        <w:rPr>
          <w:rFonts w:ascii="Arial" w:hAnsi="Arial" w:cs="Arial"/>
          <w:sz w:val="20"/>
          <w:szCs w:val="20"/>
          <w:lang w:val="es-MX"/>
        </w:rPr>
        <w:t xml:space="preserve"> ingresada al sistema</w:t>
      </w:r>
      <w:r w:rsidRPr="00F47FBB">
        <w:rPr>
          <w:rFonts w:ascii="Arial" w:hAnsi="Arial" w:cs="Arial"/>
          <w:sz w:val="24"/>
          <w:szCs w:val="24"/>
          <w:lang w:val="es-MX"/>
        </w:rPr>
        <w:t>.</w:t>
      </w:r>
    </w:p>
    <w:p w:rsidR="00197E02" w:rsidRPr="00197E02" w:rsidRDefault="00197E02" w:rsidP="00F47FBB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56831AB" wp14:editId="291FD167">
            <wp:extent cx="3019245" cy="123598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993" cy="12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822" w:rsidRDefault="006E2822" w:rsidP="00197E02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b/>
          <w:sz w:val="24"/>
          <w:szCs w:val="24"/>
          <w:lang w:val="es-MX"/>
        </w:rPr>
        <w:tab/>
        <w:t>12.4.1.3.</w:t>
      </w:r>
      <w:r w:rsidR="006A4FCF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197E02">
        <w:rPr>
          <w:rFonts w:ascii="Arial" w:hAnsi="Arial" w:cs="Arial"/>
          <w:b/>
          <w:sz w:val="24"/>
          <w:szCs w:val="24"/>
          <w:lang w:val="es-MX"/>
        </w:rPr>
        <w:t>Desbloquear</w:t>
      </w:r>
      <w:r w:rsidR="006A4FCF">
        <w:rPr>
          <w:rFonts w:ascii="Arial" w:hAnsi="Arial" w:cs="Arial"/>
          <w:b/>
          <w:sz w:val="24"/>
          <w:szCs w:val="24"/>
          <w:lang w:val="es-MX"/>
        </w:rPr>
        <w:t xml:space="preserve"> procesos:</w:t>
      </w:r>
      <w:r w:rsidR="00197E02" w:rsidRPr="00197E02">
        <w:rPr>
          <w:lang w:val="es-MX"/>
        </w:rPr>
        <w:t xml:space="preserve"> </w:t>
      </w:r>
      <w:r w:rsidR="00197E02" w:rsidRPr="00197E02">
        <w:rPr>
          <w:rFonts w:ascii="Arial" w:hAnsi="Arial" w:cs="Arial"/>
          <w:sz w:val="20"/>
          <w:szCs w:val="20"/>
          <w:lang w:val="es-MX"/>
        </w:rPr>
        <w:t xml:space="preserve">Esta lista </w:t>
      </w:r>
      <w:r w:rsidR="00197E02">
        <w:rPr>
          <w:rFonts w:ascii="Arial" w:hAnsi="Arial" w:cs="Arial"/>
          <w:sz w:val="20"/>
          <w:szCs w:val="20"/>
          <w:lang w:val="es-MX"/>
        </w:rPr>
        <w:t xml:space="preserve">contiene los equipos que están </w:t>
      </w:r>
      <w:r w:rsidR="00197E02" w:rsidRPr="00197E02">
        <w:rPr>
          <w:rFonts w:ascii="Arial" w:hAnsi="Arial" w:cs="Arial"/>
          <w:sz w:val="20"/>
          <w:szCs w:val="20"/>
          <w:lang w:val="es-MX"/>
        </w:rPr>
        <w:t>bloqueando algún proceso en la empresa manual en el año 2014</w:t>
      </w:r>
      <w:r w:rsidR="00197E02" w:rsidRPr="00197E02">
        <w:rPr>
          <w:rFonts w:ascii="Arial" w:hAnsi="Arial" w:cs="Arial"/>
          <w:b/>
          <w:sz w:val="24"/>
          <w:szCs w:val="24"/>
          <w:lang w:val="es-MX"/>
        </w:rPr>
        <w:t>.</w:t>
      </w:r>
    </w:p>
    <w:p w:rsidR="00197E02" w:rsidRPr="00197E02" w:rsidRDefault="00197E02" w:rsidP="00197E02">
      <w:pPr>
        <w:rPr>
          <w:rFonts w:ascii="Arial" w:hAnsi="Arial" w:cs="Arial"/>
          <w:sz w:val="20"/>
          <w:szCs w:val="20"/>
          <w:lang w:val="es-MX"/>
        </w:rPr>
      </w:pPr>
    </w:p>
    <w:sectPr w:rsidR="00197E02" w:rsidRPr="00197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27B9"/>
    <w:multiLevelType w:val="multilevel"/>
    <w:tmpl w:val="F210022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2091" w:hanging="39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628" w:hanging="72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926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1256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2892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4888" w:hanging="1800"/>
      </w:pPr>
      <w:rPr>
        <w:rFonts w:hint="default"/>
        <w:b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31"/>
    <w:rsid w:val="000E3531"/>
    <w:rsid w:val="00110CD4"/>
    <w:rsid w:val="00197E02"/>
    <w:rsid w:val="006A4FCF"/>
    <w:rsid w:val="006E2822"/>
    <w:rsid w:val="007652A6"/>
    <w:rsid w:val="00B62BE1"/>
    <w:rsid w:val="00E5303F"/>
    <w:rsid w:val="00F4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Campos, Katherine</dc:creator>
  <cp:lastModifiedBy>Campos, Katherine</cp:lastModifiedBy>
  <cp:revision>3</cp:revision>
  <cp:lastPrinted>2014-07-25T16:54:00Z</cp:lastPrinted>
  <dcterms:created xsi:type="dcterms:W3CDTF">2014-07-15T13:26:00Z</dcterms:created>
  <dcterms:modified xsi:type="dcterms:W3CDTF">2014-07-25T16:59:00Z</dcterms:modified>
</cp:coreProperties>
</file>