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EE" w:rsidRPr="00587BDD" w:rsidRDefault="00587BDD">
      <w:pPr>
        <w:rPr>
          <w:rFonts w:ascii="Arial" w:hAnsi="Arial" w:cs="Arial"/>
          <w:b/>
          <w:sz w:val="32"/>
          <w:szCs w:val="32"/>
          <w:u w:val="single"/>
          <w:lang w:val="es-MX"/>
        </w:rPr>
      </w:pPr>
      <w:r w:rsidRPr="00587BDD">
        <w:rPr>
          <w:rFonts w:ascii="Arial" w:hAnsi="Arial" w:cs="Arial"/>
          <w:b/>
          <w:sz w:val="32"/>
          <w:szCs w:val="32"/>
          <w:lang w:val="es-MX"/>
        </w:rPr>
        <w:t>6.</w:t>
      </w:r>
      <w:r>
        <w:rPr>
          <w:rFonts w:ascii="Arial" w:hAnsi="Arial" w:cs="Arial"/>
          <w:b/>
          <w:sz w:val="32"/>
          <w:szCs w:val="32"/>
          <w:u w:val="single"/>
          <w:lang w:val="es-MX"/>
        </w:rPr>
        <w:t xml:space="preserve"> </w:t>
      </w:r>
      <w:r w:rsidRPr="00587BDD">
        <w:rPr>
          <w:rFonts w:ascii="Arial" w:hAnsi="Arial" w:cs="Arial"/>
          <w:b/>
          <w:sz w:val="32"/>
          <w:szCs w:val="32"/>
          <w:u w:val="single"/>
          <w:lang w:val="es-MX"/>
        </w:rPr>
        <w:t>Activo fijo</w:t>
      </w:r>
    </w:p>
    <w:p w:rsidR="00587BDD" w:rsidRPr="00587BDD" w:rsidRDefault="00587BDD">
      <w:pPr>
        <w:rPr>
          <w:rFonts w:ascii="Arial" w:hAnsi="Arial" w:cs="Arial"/>
          <w:sz w:val="20"/>
          <w:szCs w:val="20"/>
          <w:lang w:val="es-MX"/>
        </w:rPr>
      </w:pPr>
      <w:r w:rsidRPr="00587BDD">
        <w:rPr>
          <w:rFonts w:ascii="Arial" w:hAnsi="Arial" w:cs="Arial"/>
          <w:sz w:val="20"/>
          <w:szCs w:val="20"/>
          <w:lang w:val="es-MX"/>
        </w:rPr>
        <w:t xml:space="preserve">Utilizando las opciones de activo fijo podrá llevar un control de los activos fijos </w:t>
      </w:r>
      <w:r w:rsidR="00160734">
        <w:rPr>
          <w:rFonts w:ascii="Arial" w:hAnsi="Arial" w:cs="Arial"/>
          <w:sz w:val="20"/>
          <w:szCs w:val="20"/>
          <w:lang w:val="es-MX"/>
        </w:rPr>
        <w:t xml:space="preserve">Tributarios y Financieros </w:t>
      </w:r>
      <w:r w:rsidRPr="00587BDD">
        <w:rPr>
          <w:rFonts w:ascii="Arial" w:hAnsi="Arial" w:cs="Arial"/>
          <w:sz w:val="20"/>
          <w:szCs w:val="20"/>
          <w:lang w:val="es-MX"/>
        </w:rPr>
        <w:t xml:space="preserve">que posea la empresa, el sistema </w:t>
      </w:r>
      <w:r w:rsidR="006855A7">
        <w:rPr>
          <w:rFonts w:ascii="Arial" w:hAnsi="Arial" w:cs="Arial"/>
          <w:sz w:val="20"/>
          <w:szCs w:val="20"/>
          <w:lang w:val="es-MX"/>
        </w:rPr>
        <w:t xml:space="preserve">permite </w:t>
      </w:r>
      <w:r w:rsidRPr="00587BDD">
        <w:rPr>
          <w:rFonts w:ascii="Arial" w:hAnsi="Arial" w:cs="Arial"/>
          <w:sz w:val="20"/>
          <w:szCs w:val="20"/>
          <w:lang w:val="es-MX"/>
        </w:rPr>
        <w:t xml:space="preserve"> calcular el crédito de artículo 33 bis, correcciones monetarias y depreciaciones para los bienes al cierre del ejercicio.</w:t>
      </w:r>
    </w:p>
    <w:p w:rsidR="00587BDD" w:rsidRPr="00587BDD" w:rsidRDefault="00587BDD">
      <w:pPr>
        <w:rPr>
          <w:rFonts w:ascii="Arial" w:hAnsi="Arial" w:cs="Arial"/>
          <w:sz w:val="20"/>
          <w:szCs w:val="20"/>
          <w:lang w:val="es-MX"/>
        </w:rPr>
      </w:pPr>
      <w:r w:rsidRPr="00587BDD">
        <w:rPr>
          <w:rFonts w:ascii="Arial" w:hAnsi="Arial" w:cs="Arial"/>
          <w:sz w:val="20"/>
          <w:szCs w:val="20"/>
          <w:lang w:val="es-MX"/>
        </w:rPr>
        <w:t>En la venta</w:t>
      </w:r>
      <w:r w:rsidR="006855A7">
        <w:rPr>
          <w:rFonts w:ascii="Arial" w:hAnsi="Arial" w:cs="Arial"/>
          <w:sz w:val="20"/>
          <w:szCs w:val="20"/>
          <w:lang w:val="es-MX"/>
        </w:rPr>
        <w:t xml:space="preserve">na </w:t>
      </w:r>
      <w:r w:rsidRPr="00587BDD">
        <w:rPr>
          <w:rFonts w:ascii="Arial" w:hAnsi="Arial" w:cs="Arial"/>
          <w:sz w:val="20"/>
          <w:szCs w:val="20"/>
          <w:lang w:val="es-MX"/>
        </w:rPr>
        <w:t xml:space="preserve"> principal se presentan dos botones para acceder a esta funcionalidad:</w:t>
      </w:r>
    </w:p>
    <w:p w:rsidR="00587BDD" w:rsidRDefault="00587BDD">
      <w:pPr>
        <w:rPr>
          <w:lang w:val="es-MX"/>
        </w:rPr>
      </w:pPr>
      <w:r>
        <w:rPr>
          <w:lang w:val="es-MX"/>
        </w:rPr>
        <w:t>-Mantención de activos fijos</w:t>
      </w:r>
    </w:p>
    <w:p w:rsidR="00587BDD" w:rsidRDefault="00587BDD">
      <w:pPr>
        <w:rPr>
          <w:lang w:val="es-MX"/>
        </w:rPr>
      </w:pPr>
      <w:r>
        <w:rPr>
          <w:lang w:val="es-MX"/>
        </w:rPr>
        <w:t>-Control de activo fijo tributario</w:t>
      </w:r>
    </w:p>
    <w:p w:rsidR="00160734" w:rsidRDefault="00160734">
      <w:pPr>
        <w:rPr>
          <w:lang w:val="es-MX"/>
        </w:rPr>
      </w:pPr>
      <w:r>
        <w:rPr>
          <w:noProof/>
        </w:rPr>
        <mc:AlternateContent>
          <mc:Choice Requires="wps">
            <w:drawing>
              <wp:anchor distT="0" distB="0" distL="114300" distR="114300" simplePos="0" relativeHeight="251665408" behindDoc="0" locked="0" layoutInCell="1" allowOverlap="1">
                <wp:simplePos x="0" y="0"/>
                <wp:positionH relativeFrom="column">
                  <wp:posOffset>4911090</wp:posOffset>
                </wp:positionH>
                <wp:positionV relativeFrom="paragraph">
                  <wp:posOffset>2999740</wp:posOffset>
                </wp:positionV>
                <wp:extent cx="638175" cy="885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38175" cy="885825"/>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86.7pt;margin-top:236.2pt;width:50.25pt;height:6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NkgwIAAF8FAAAOAAAAZHJzL2Uyb0RvYy54bWysFE1v2jD0Pmn/wfJ9TcJKy6KGClExTapa&#10;1Hbq2Tg2RLP9PNsQ2K/fsxNS1nGadrHf9/d7N7d7rchOON+AqWhxkVMiDIe6MeuKfn9ZfJpQ4gMz&#10;NVNgREUPwtPb6ccPN60txQg2oGrhCBoxvmxtRTch2DLLPN8IzfwFWGGQKcFpFhB166x2rEXrWmWj&#10;PL/KWnC1dcCF90i965h0muxLKXh4lNKLQFRFMbaQXpfeVXyz6Q0r147ZTcP7MNg/RKFZY9DpYOqO&#10;BUa2rvnLlG64Aw8yXHDQGUjZcJFywGyK/F02zxtmRcoFi+PtUCb//8zyh93SkabG3l1RYpjGHj1h&#10;1ZhZK0GQhgVqrS9R7tkuXY95BGO2e+l0/DEPsk9FPQxFFftAOBKvPk+K6zElHFmTyXgyGkeb2Zuy&#10;dT58FaBJBCrq0HsqJdvd+9CJHkWiLwOLRimks1KZ+HpQTR1pCXHr1Vw5smPY8MVinuepx+juRAyx&#10;qJrFxLpUEhQOSnRmn4TEmmDwoxRJmkYxmGWcCxNSaZIllI5qEkMYFItziioUfe69bFQTaUoHxfyc&#10;4p8eB43kFUwYlHVjwJ0zUP8YPHfyx+y7nGP6K6gPOAoOuh3xli8abMg982HJHC4Frg8uenjERypo&#10;Kwo9RMkG3K9z9CiPs4pcSlpcsor6n1vmBCXqm8Ep/lJcXsatTMjl+HqEiDvlrE45ZqvngG0t8KRY&#10;nsAoH9QRlA70K96DWfSKLGY4+q4oD+6IzEO3/HhRuJjNkhhuomXh3jxbHo3HqsaBe9m/Mmf7qQw4&#10;zg9wXEhWvhvOTjZqGphtA8gmTe5bXft64xan2e8vTjwTp3iSeruL098AAAD//wMAUEsDBBQABgAI&#10;AAAAIQDXVNfF4QAAAAsBAAAPAAAAZHJzL2Rvd25yZXYueG1sTI/LTsMwEEX3SPyDNUjsqJO2atoQ&#10;p6oQbJBQ1QbB1o2HJOBHZDsP/p5hBbsZzdGdc4v9bDQb0YfOWQHpIgGGtnaqs42A1+rpbgssRGmV&#10;1M6igG8MsC+vrwqZKzfZE47n2DAKsSGXAtoY+5zzULdoZFi4Hi3dPpw3MtLqG668nCjcaL5Mkg03&#10;srP0oZU9PrRYf50HIyCO1eyezdvx8UVX3bs/DMfPaRDi9mY+3AOLOMc/GH71SR1Kcrq4warAtIAs&#10;W60JFbDOljQQsc1WO2AXAZs03QEvC/6/Q/kDAAD//wMAUEsBAi0AFAAGAAgAAAAhALaDOJL+AAAA&#10;4QEAABMAAAAAAAAAAAAAAAAAAAAAAFtDb250ZW50X1R5cGVzXS54bWxQSwECLQAUAAYACAAAACEA&#10;OP0h/9YAAACUAQAACwAAAAAAAAAAAAAAAAAvAQAAX3JlbHMvLnJlbHNQSwECLQAUAAYACAAAACEA&#10;xghDZIMCAABfBQAADgAAAAAAAAAAAAAAAAAuAgAAZHJzL2Uyb0RvYy54bWxQSwECLQAUAAYACAAA&#10;ACEA11TXxeEAAAALAQAADwAAAAAAAAAAAAAAAADdBAAAZHJzL2Rvd25yZXYueG1sUEsFBgAAAAAE&#10;AAQA8wAAAOsFAAAAAA==&#10;" filled="f" strokecolor="#ffc000" strokeweight="2pt"/>
            </w:pict>
          </mc:Fallback>
        </mc:AlternateContent>
      </w:r>
      <w:r>
        <w:rPr>
          <w:noProof/>
        </w:rPr>
        <w:drawing>
          <wp:inline distT="0" distB="0" distL="0" distR="0" wp14:anchorId="69B457A9" wp14:editId="221A6091">
            <wp:extent cx="5612130" cy="418909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189095"/>
                    </a:xfrm>
                    <a:prstGeom prst="rect">
                      <a:avLst/>
                    </a:prstGeom>
                  </pic:spPr>
                </pic:pic>
              </a:graphicData>
            </a:graphic>
          </wp:inline>
        </w:drawing>
      </w:r>
    </w:p>
    <w:p w:rsidR="00160734" w:rsidRDefault="00160734">
      <w:pPr>
        <w:rPr>
          <w:lang w:val="es-MX"/>
        </w:rPr>
      </w:pPr>
    </w:p>
    <w:p w:rsidR="00587BDD" w:rsidRDefault="00587BDD">
      <w:pPr>
        <w:rPr>
          <w:lang w:val="es-MX"/>
        </w:rPr>
      </w:pPr>
      <w:r>
        <w:rPr>
          <w:lang w:val="es-MX"/>
        </w:rPr>
        <w:t>Estas opciones también se encuentran bajo el menú documentos y el menú informes respectivamente</w:t>
      </w:r>
    </w:p>
    <w:p w:rsidR="00587BDD" w:rsidRDefault="00587BDD">
      <w:pPr>
        <w:rPr>
          <w:lang w:val="es-MX"/>
        </w:rPr>
      </w:pPr>
      <w:r>
        <w:rPr>
          <w:lang w:val="es-MX"/>
        </w:rPr>
        <w:t xml:space="preserve">Ingreso de activo fijo el puede </w:t>
      </w:r>
      <w:r w:rsidR="006855A7">
        <w:rPr>
          <w:lang w:val="es-MX"/>
        </w:rPr>
        <w:t>efectuar de la siguiente manera:</w:t>
      </w:r>
    </w:p>
    <w:p w:rsidR="00587BDD" w:rsidRDefault="00587BDD">
      <w:pPr>
        <w:rPr>
          <w:lang w:val="es-MX"/>
        </w:rPr>
      </w:pPr>
      <w:r>
        <w:rPr>
          <w:lang w:val="es-MX"/>
        </w:rPr>
        <w:t>Directamente desde un libro auxiliar de compra: aquí al ingresar la compra de un activo fijo, el sistema desplegara una pantalla que permite ingresar los datos básicos del bien como son la fecha de compra, la utilización, vida útil, total meses depreciados, etc.</w:t>
      </w:r>
    </w:p>
    <w:p w:rsidR="00160734" w:rsidRDefault="00160734">
      <w:pPr>
        <w:rPr>
          <w:lang w:val="es-MX"/>
        </w:rPr>
      </w:pPr>
    </w:p>
    <w:p w:rsidR="00160734" w:rsidRDefault="00160734">
      <w:pPr>
        <w:rPr>
          <w:lang w:val="es-MX"/>
        </w:rPr>
      </w:pPr>
      <w:r>
        <w:rPr>
          <w:noProof/>
        </w:rPr>
        <w:drawing>
          <wp:inline distT="0" distB="0" distL="0" distR="0" wp14:anchorId="5CC334B8" wp14:editId="37B9D8EB">
            <wp:extent cx="2989741" cy="23431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9741" cy="2343150"/>
                    </a:xfrm>
                    <a:prstGeom prst="rect">
                      <a:avLst/>
                    </a:prstGeom>
                  </pic:spPr>
                </pic:pic>
              </a:graphicData>
            </a:graphic>
          </wp:inline>
        </w:drawing>
      </w:r>
    </w:p>
    <w:p w:rsidR="00160734" w:rsidRDefault="00160734">
      <w:pPr>
        <w:rPr>
          <w:lang w:val="es-MX"/>
        </w:rPr>
      </w:pPr>
    </w:p>
    <w:p w:rsidR="00160734" w:rsidRDefault="00160734">
      <w:pPr>
        <w:rPr>
          <w:lang w:val="es-MX"/>
        </w:rPr>
      </w:pPr>
      <w:r>
        <w:rPr>
          <w:noProof/>
        </w:rPr>
        <mc:AlternateContent>
          <mc:Choice Requires="wps">
            <w:drawing>
              <wp:anchor distT="0" distB="0" distL="114300" distR="114300" simplePos="0" relativeHeight="251666432" behindDoc="0" locked="0" layoutInCell="1" allowOverlap="1">
                <wp:simplePos x="0" y="0"/>
                <wp:positionH relativeFrom="column">
                  <wp:posOffset>186690</wp:posOffset>
                </wp:positionH>
                <wp:positionV relativeFrom="paragraph">
                  <wp:posOffset>1511300</wp:posOffset>
                </wp:positionV>
                <wp:extent cx="5419725" cy="161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419725" cy="1619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4.7pt;margin-top:119pt;width:426.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TaAIAAB8FAAAOAAAAZHJzL2Uyb0RvYy54bWysVN9P2zAQfp+0/8Hy+0hTFVgrUlSBmCYh&#10;QBTEs3HsNprt885u0+6v39lJA2N9mvbi3Pm++5nvfHG5s4ZtFYYGXMXLkxFnykmoG7eq+PPTzZev&#10;nIUoXC0MOFXxvQr8cv7500XrZ2oMazC1QkZBXJi1vuLrGP2sKIJcKyvCCXjlyKgBrYik4qqoUbQU&#10;3ZpiPBqdFS1g7RGkCoFurzsjn+f4WisZ77UOKjJTcaot5hPz+ZrOYn4hZisUft3IvgzxD1VY0ThK&#10;OoS6FlGwDTZ/hbKNRAig44kEW4DWjVS5B+qmHH3oZrkWXuVeaDjBD2MK/y+svNs+IGtq+ndTzpyw&#10;9I8eaWrCrYxidEcDan2YEW7pH7DXAomp251Gm77UB9vloe6HoapdZJIuTyfl9Hx8ypkkW3lWTkmm&#10;MMWbt8cQvymwLAkVR0qfZym2tyF20AMkJXNw0xiT7lNhXSlZinujEsC4R6WpJ0o+zoEym9SVQbYV&#10;xAMhpXLxrK8io5ObpqiDY3nM0cSyd+qxyU1llg2Oo2OOf2YcPHJWcHFwto0DPBag/jFk7vCH7rue&#10;U/uvUO/pVyJ0HA9e3jQ0z1sR4oNAIjXRnxY13tOhDbQVh17ibA3469h9whPXyMpZS0tS8fBzI1Bx&#10;Zr47YuG0nEzSVmVlcno+JgXfW17fW9zGXgHNv6QnwcssJnw0B1Ej2Bfa50XKSibhJOWuuIx4UK5i&#10;t7z0Iki1WGQYbZIX8dYtvUzB01QTX552LwJ9T6pIdLyDw0KJ2Qduddjk6WCxiaCbTLy3ufbzpi3M&#10;1O1fjLTm7/WMenvX5r8BAAD//wMAUEsDBBQABgAIAAAAIQAt6db13wAAAAoBAAAPAAAAZHJzL2Rv&#10;d25yZXYueG1sTI9BT8MwDIXvSPyHyEjcWErHpq40nVAlkOhtG9o5a7ymWuNUTbaWf485wcmy39Pz&#10;94rt7HpxwzF0nhQ8LxIQSI03HbUKvg7vTxmIEDUZ3XtCBd8YYFve3xU6N36iHd72sRUcQiHXCmyM&#10;Qy5laCw6HRZ+QGLt7EenI69jK82oJw53vUyTZC2d7og/WD1gZbG57K9OQdy5/tNO9erjaOrqWFfn&#10;Q3ORSj0+zG+vICLO8c8Mv/iMDiUznfyVTBC9gnTzwk6ey4w7sSHL0g2IE1/WyxXIspD/K5Q/AAAA&#10;//8DAFBLAQItABQABgAIAAAAIQC2gziS/gAAAOEBAAATAAAAAAAAAAAAAAAAAAAAAABbQ29udGVu&#10;dF9UeXBlc10ueG1sUEsBAi0AFAAGAAgAAAAhADj9If/WAAAAlAEAAAsAAAAAAAAAAAAAAAAALwEA&#10;AF9yZWxzLy5yZWxzUEsBAi0AFAAGAAgAAAAhANjkn9NoAgAAHwUAAA4AAAAAAAAAAAAAAAAALgIA&#10;AGRycy9lMm9Eb2MueG1sUEsBAi0AFAAGAAgAAAAhAC3p1vXfAAAACgEAAA8AAAAAAAAAAAAAAAAA&#10;wgQAAGRycy9kb3ducmV2LnhtbFBLBQYAAAAABAAEAPMAAADOBQAAAAA=&#10;" filled="f" strokecolor="#f79646 [3209]" strokeweight="2pt"/>
            </w:pict>
          </mc:Fallback>
        </mc:AlternateContent>
      </w:r>
      <w:r>
        <w:rPr>
          <w:noProof/>
        </w:rPr>
        <w:drawing>
          <wp:inline distT="0" distB="0" distL="0" distR="0" wp14:anchorId="5EE78ACC" wp14:editId="3F99483D">
            <wp:extent cx="5612130" cy="380936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809365"/>
                    </a:xfrm>
                    <a:prstGeom prst="rect">
                      <a:avLst/>
                    </a:prstGeom>
                  </pic:spPr>
                </pic:pic>
              </a:graphicData>
            </a:graphic>
          </wp:inline>
        </w:drawing>
      </w:r>
    </w:p>
    <w:p w:rsidR="00D0266B" w:rsidRDefault="00D0266B">
      <w:pPr>
        <w:rPr>
          <w:lang w:val="es-MX"/>
        </w:rPr>
      </w:pPr>
      <w:r>
        <w:rPr>
          <w:noProof/>
        </w:rPr>
        <w:lastRenderedPageBreak/>
        <w:drawing>
          <wp:inline distT="0" distB="0" distL="0" distR="0" wp14:anchorId="71E3D40C" wp14:editId="392EFB8C">
            <wp:extent cx="5612130" cy="56559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5655945"/>
                    </a:xfrm>
                    <a:prstGeom prst="rect">
                      <a:avLst/>
                    </a:prstGeom>
                  </pic:spPr>
                </pic:pic>
              </a:graphicData>
            </a:graphic>
          </wp:inline>
        </w:drawing>
      </w:r>
    </w:p>
    <w:p w:rsidR="00D0266B" w:rsidRDefault="00D0266B">
      <w:pPr>
        <w:rPr>
          <w:lang w:val="es-MX"/>
        </w:rPr>
      </w:pPr>
    </w:p>
    <w:p w:rsidR="00587BDD" w:rsidRDefault="00587BDD">
      <w:pPr>
        <w:rPr>
          <w:lang w:val="es-MX"/>
        </w:rPr>
      </w:pPr>
      <w:r>
        <w:rPr>
          <w:lang w:val="es-MX"/>
        </w:rPr>
        <w:t>A través de mantención de activos fijos aquí tendrá que ingresar los datos básicos de cómo son: fecha de compra, utilización, vida útil, total meses de depreciación,  etc.</w:t>
      </w:r>
    </w:p>
    <w:p w:rsidR="00587BDD" w:rsidRDefault="00587BDD">
      <w:pPr>
        <w:rPr>
          <w:lang w:val="es-MX"/>
        </w:rPr>
      </w:pPr>
      <w:r>
        <w:rPr>
          <w:lang w:val="es-MX"/>
        </w:rPr>
        <w:t>6.1. Configuración activos fijos: específicamente para el control de activos fijos financieros, cada grupo tiene respectivos componente, en este recuadro puede agregar componente,</w:t>
      </w:r>
      <w:r w:rsidR="001D4C35">
        <w:rPr>
          <w:lang w:val="es-MX"/>
        </w:rPr>
        <w:t xml:space="preserve"> editarlos o incluso eliminarlo, en el caso de que desee eliminar un componente del grupo maquinaria y tengo algún activo fijo asociado a este, se podrá eliminar sin  problema alguno pero el sistema advierte anteriormente de efectuarse el procedimiento de eliminar.</w:t>
      </w:r>
    </w:p>
    <w:p w:rsidR="00587BDD" w:rsidRDefault="00587BDD">
      <w:pPr>
        <w:rPr>
          <w:lang w:val="es-MX"/>
        </w:rPr>
      </w:pPr>
      <w:r>
        <w:rPr>
          <w:noProof/>
        </w:rPr>
        <w:lastRenderedPageBreak/>
        <w:drawing>
          <wp:inline distT="0" distB="0" distL="0" distR="0" wp14:anchorId="372A82AD" wp14:editId="07DFF938">
            <wp:extent cx="4168413" cy="2781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9828" cy="2782244"/>
                    </a:xfrm>
                    <a:prstGeom prst="rect">
                      <a:avLst/>
                    </a:prstGeom>
                  </pic:spPr>
                </pic:pic>
              </a:graphicData>
            </a:graphic>
          </wp:inline>
        </w:drawing>
      </w:r>
    </w:p>
    <w:p w:rsidR="00587BDD" w:rsidRDefault="00587BDD">
      <w:pPr>
        <w:rPr>
          <w:lang w:val="es-MX"/>
        </w:rPr>
      </w:pPr>
    </w:p>
    <w:p w:rsidR="00587BDD" w:rsidRDefault="001D4C35">
      <w:pPr>
        <w:rPr>
          <w:lang w:val="es-MX"/>
        </w:rPr>
      </w:pPr>
      <w:r>
        <w:rPr>
          <w:lang w:val="es-MX"/>
        </w:rPr>
        <w:t>6.2. Mantención activos fijos:  si un activo no fue ingresado directamente en el libro auxiliar ya sea porque fue adquirido en el periodo anterior al ingreso al sistema Legal Publishing Contabilidad, para llevar control de este debemos ingresarlo en Mantención Activo Fijo, para ellos debemos ingresar en Menú Activo Fijo&gt;&gt; Mantención Activo Fijo  y nos mostrara la siguiente pantalla.</w:t>
      </w:r>
    </w:p>
    <w:p w:rsidR="001D4C35" w:rsidRDefault="006855A7">
      <w:pPr>
        <w:rPr>
          <w:lang w:val="es-MX"/>
        </w:rPr>
      </w:pPr>
      <w:r>
        <w:rPr>
          <w:noProof/>
        </w:rPr>
        <mc:AlternateContent>
          <mc:Choice Requires="wps">
            <w:drawing>
              <wp:anchor distT="0" distB="0" distL="114300" distR="114300" simplePos="0" relativeHeight="251668480" behindDoc="0" locked="0" layoutInCell="1" allowOverlap="1" wp14:anchorId="691DEBD2" wp14:editId="3BECD4F2">
                <wp:simplePos x="0" y="0"/>
                <wp:positionH relativeFrom="column">
                  <wp:posOffset>4168140</wp:posOffset>
                </wp:positionH>
                <wp:positionV relativeFrom="paragraph">
                  <wp:posOffset>828040</wp:posOffset>
                </wp:positionV>
                <wp:extent cx="1514475" cy="1066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51447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66B" w:rsidRPr="00D0266B" w:rsidRDefault="00D0266B">
                            <w:pPr>
                              <w:rPr>
                                <w:lang w:val="es-MX"/>
                              </w:rPr>
                            </w:pPr>
                            <w:r>
                              <w:rPr>
                                <w:lang w:val="es-MX"/>
                              </w:rPr>
                              <w:t>Agregar al sistema los activos fijos</w:t>
                            </w:r>
                            <w:r w:rsidR="006855A7">
                              <w:rPr>
                                <w:lang w:val="es-MX"/>
                              </w:rPr>
                              <w:t xml:space="preserve"> sin </w:t>
                            </w:r>
                            <w:r>
                              <w:rPr>
                                <w:lang w:val="es-MX"/>
                              </w:rPr>
                              <w:t>asociar</w:t>
                            </w:r>
                            <w:r w:rsidR="006855A7">
                              <w:rPr>
                                <w:lang w:val="es-MX"/>
                              </w:rPr>
                              <w:t>lo</w:t>
                            </w:r>
                            <w:r>
                              <w:rPr>
                                <w:lang w:val="es-MX"/>
                              </w:rPr>
                              <w:t xml:space="preserve"> a un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328.2pt;margin-top:65.2pt;width:119.25pt;height:8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dBlQIAALUFAAAOAAAAZHJzL2Uyb0RvYy54bWysVFFPGzEMfp+0/xDlfdy1o4VVvaIOxDQJ&#10;ARpMPKe5pI1I4ixJe9f9+jm5a2kZL0x7ubPjz479xfb0ojWabIQPCmxFByclJcJyqJVdVvTn4/Wn&#10;c0pCZLZmGqyo6FYEejH7+GHauIkYwgp0LTzBIDZMGlfRVYxuUhSBr4Rh4QScsGiU4A2LqPplUXvW&#10;YHSji2FZjosGfO08cBECnl51RjrL8aUUPN5JGUQkuqKYW8xfn7+L9C1mUzZZeuZWivdpsH/IwjBl&#10;8dJ9qCsWGVl79Vcoo7iHADKecDAFSKm4yDVgNYPyVTUPK+ZErgXJCW5PU/h/Yfnt5t4TVVd0OKTE&#10;MoNv9CjaSL5CS/AI+WlcmCDswSEwtniO77w7D3iYym6lN+mPBRG0I9PbPbspGk9Oo8Hp6dmIEo62&#10;QTken5eZ/+LF3fkQvwkwJAkV9fh8mVW2uQkRU0HoDpJuC6BVfa20zkpqGXGpPdkwfGwdc5LocYTS&#10;ljQVHX8elTnwkS2F3vsvNOPPqczjCKhpm64Tubn6tBJFHRVZilstEkbbH0IiuZmRN3JknAu7zzOj&#10;E0piRe9x7PEvWb3HuasDPfLNYOPe2SgLvmPpmNr6eUet7PBI0kHdSYztou1bZwH1FjvHQzd7wfFr&#10;hUTfsBDvmcdhw2bBBRLv8CM14OtAL1GyAv/7rfOExxlAKyUNDm9Fw68184IS/d3idHzBTkvTnpXT&#10;0dkQFX9oWRxa7NpcArbMAFeV41lM+Kh3ovRgnnDPzNOtaGKW490VjTvxMnYrBfcUF/N5BuF8OxZv&#10;7IPjKXSiNzXYY/vEvOsbPOJs3MJuzNnkVZ932ORpYb6OIFUegkRwx2pPPO6G3Kf9HkvL51DPqJdt&#10;O/sDAAD//wMAUEsDBBQABgAIAAAAIQAc+SQg3gAAAAsBAAAPAAAAZHJzL2Rvd25yZXYueG1sTI/B&#10;TsMwDIbvSLxDZCRuLGWUKi1NJ0CDCycG4uw1WRLRJFWTdeXtMSd2s/V/+v253Sx+YLOekotBwu2q&#10;AKZDH5ULRsLnx8uNAJYyBoVDDFrCj06w6S4vWmxUPIV3Pe+yYVQSUoMSbM5jw3nqrfaYVnHUgbJD&#10;nDxmWifD1YQnKvcDXxdFxT26QBcsjvrZ6v57d/QStk+mNr3AyW6Fcm5evg5v5lXK66vl8QFY1kv+&#10;h+FPn9ShI6d9PAaV2CChuq9KQim4K2ggQtRlDWwvYV2LEnjX8vMful8AAAD//wMAUEsBAi0AFAAG&#10;AAgAAAAhALaDOJL+AAAA4QEAABMAAAAAAAAAAAAAAAAAAAAAAFtDb250ZW50X1R5cGVzXS54bWxQ&#10;SwECLQAUAAYACAAAACEAOP0h/9YAAACUAQAACwAAAAAAAAAAAAAAAAAvAQAAX3JlbHMvLnJlbHNQ&#10;SwECLQAUAAYACAAAACEA70qHQZUCAAC1BQAADgAAAAAAAAAAAAAAAAAuAgAAZHJzL2Uyb0RvYy54&#10;bWxQSwECLQAUAAYACAAAACEAHPkkIN4AAAALAQAADwAAAAAAAAAAAAAAAADvBAAAZHJzL2Rvd25y&#10;ZXYueG1sUEsFBgAAAAAEAAQA8wAAAPoFAAAAAA==&#10;" fillcolor="white [3201]" strokeweight=".5pt">
                <v:textbox>
                  <w:txbxContent>
                    <w:p w:rsidR="00D0266B" w:rsidRPr="00D0266B" w:rsidRDefault="00D0266B">
                      <w:pPr>
                        <w:rPr>
                          <w:lang w:val="es-MX"/>
                        </w:rPr>
                      </w:pPr>
                      <w:r>
                        <w:rPr>
                          <w:lang w:val="es-MX"/>
                        </w:rPr>
                        <w:t>Agregar al sistema los activos fijos</w:t>
                      </w:r>
                      <w:r w:rsidR="006855A7">
                        <w:rPr>
                          <w:lang w:val="es-MX"/>
                        </w:rPr>
                        <w:t xml:space="preserve"> sin </w:t>
                      </w:r>
                      <w:r>
                        <w:rPr>
                          <w:lang w:val="es-MX"/>
                        </w:rPr>
                        <w:t>asociar</w:t>
                      </w:r>
                      <w:r w:rsidR="006855A7">
                        <w:rPr>
                          <w:lang w:val="es-MX"/>
                        </w:rPr>
                        <w:t>lo</w:t>
                      </w:r>
                      <w:r>
                        <w:rPr>
                          <w:lang w:val="es-MX"/>
                        </w:rPr>
                        <w:t xml:space="preserve"> a un documento.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1F1C1BD" wp14:editId="42A2582F">
                <wp:simplePos x="0" y="0"/>
                <wp:positionH relativeFrom="column">
                  <wp:posOffset>3682365</wp:posOffset>
                </wp:positionH>
                <wp:positionV relativeFrom="paragraph">
                  <wp:posOffset>1094105</wp:posOffset>
                </wp:positionV>
                <wp:extent cx="542925" cy="0"/>
                <wp:effectExtent l="57150" t="76200" r="0" b="152400"/>
                <wp:wrapNone/>
                <wp:docPr id="3" name="Straight Arrow Connector 3"/>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89.95pt;margin-top:86.15pt;width:42.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DA2wEAAAYEAAAOAAAAZHJzL2Uyb0RvYy54bWysU9uO0zAUfEfiHyy/06RZdgVR0xXqcnlA&#10;ULHLB3gdu7Hkm44PTfv3HDtpQLACCfFi+TZzZsbHm9uTs+yoIJngO75e1ZwpL0Nv/KHjXx/evXjF&#10;WULhe2GDVx0/q8Rvt8+fbcbYqiYMwfYKGJH41I6x4wNibKsqyUE5kVYhKk+HOoATSEs4VD2Ikdid&#10;rZq6vqnGAH2EIFVKtHs3HfJt4ddaSfysdVLIbMdJG5YRyviYx2q7Ee0BRByMnGWIf1DhhPFUdKG6&#10;EyjYNzC/UTkjIaSgcSWDq4LWRqrigdys61/c3A8iquKFwklxiSn9P1r56bgHZvqOX3HmhaMnukcQ&#10;5jAgewMQRrYL3lOMAdhVTmuMqSXQzu9hXqW4h2z9pMExbU38QI1QwiB77FSyPi9ZqxMySZvXL5vX&#10;zTVn8nJUTQyZKULC9yo4licdT7OgRcnELo4fE5IGAl4AGWx9HlEY+9b3DM+RLInsJKunu/m8yi4m&#10;3WWGZ6sm7BelKQ3S1xQHpQ/VzgI7CuogIaXyeLMw0e0M08baBVj/HTjfz1BVenQBT87+WHVBlMrB&#10;4wJ2xgd4qjqe1rNkPd2/JDD5zhE8hv5cXrREQ81Wspo/Ru7mn9cF/uP7br8DAAD//wMAUEsDBBQA&#10;BgAIAAAAIQAMPYKA3AAAAAsBAAAPAAAAZHJzL2Rvd25yZXYueG1sTI/BTsMwDIbvSLxDZCRuLGWw&#10;lpWm0wBx4rTC7lljmmhNUiXpFt4eIyHB0f4//f7cbLId2QlDNN4JuF0UwND1Xhk3CPh4f715ABaT&#10;dEqO3qGAL4ywaS8vGlkrf3Y7PHVpYFTiYi0F6JSmmvPYa7QyLvyEjrJPH6xMNIaBqyDPVG5HviyK&#10;kltpHF3QcsJnjf2xm62A7rgPu6fBYM57s32Zijcd5kqI66u8fQSWMKc/GH70SR1acjr42anIRgGr&#10;ar0mlIJqeQeMiLJc3QM7/G542/D/P7TfAAAA//8DAFBLAQItABQABgAIAAAAIQC2gziS/gAAAOEB&#10;AAATAAAAAAAAAAAAAAAAAAAAAABbQ29udGVudF9UeXBlc10ueG1sUEsBAi0AFAAGAAgAAAAhADj9&#10;If/WAAAAlAEAAAsAAAAAAAAAAAAAAAAALwEAAF9yZWxzLy5yZWxzUEsBAi0AFAAGAAgAAAAhAPHo&#10;oMDbAQAABgQAAA4AAAAAAAAAAAAAAAAALgIAAGRycy9lMm9Eb2MueG1sUEsBAi0AFAAGAAgAAAAh&#10;AAw9goDcAAAACwEAAA8AAAAAAAAAAAAAAAAANQQAAGRycy9kb3ducmV2LnhtbFBLBQYAAAAABAAE&#10;APMAAAA+BQAAAAA=&#10;" strokecolor="#f79646 [3209]" strokeweight="2pt">
                <v:stroke endarrow="open"/>
                <v:shadow on="t" color="black" opacity="24903f" origin=",.5" offset="0,.55556mm"/>
              </v:shape>
            </w:pict>
          </mc:Fallback>
        </mc:AlternateContent>
      </w:r>
      <w:r w:rsidR="001D4C35">
        <w:rPr>
          <w:noProof/>
        </w:rPr>
        <w:drawing>
          <wp:inline distT="0" distB="0" distL="0" distR="0" wp14:anchorId="306466ED" wp14:editId="06703A04">
            <wp:extent cx="3829050" cy="2809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0350" cy="2810015"/>
                    </a:xfrm>
                    <a:prstGeom prst="rect">
                      <a:avLst/>
                    </a:prstGeom>
                  </pic:spPr>
                </pic:pic>
              </a:graphicData>
            </a:graphic>
          </wp:inline>
        </w:drawing>
      </w:r>
    </w:p>
    <w:p w:rsidR="001D4C35" w:rsidRDefault="001D4C35">
      <w:pPr>
        <w:rPr>
          <w:lang w:val="es-MX"/>
        </w:rPr>
      </w:pPr>
      <w:r>
        <w:rPr>
          <w:lang w:val="es-MX"/>
        </w:rPr>
        <w:t xml:space="preserve">Si damos la opción de agregar un activo fijo debemos llenar los datos correspondientes como fecha de compra, fecha de utilización, valor </w:t>
      </w:r>
      <w:r w:rsidR="00E952F3">
        <w:rPr>
          <w:lang w:val="es-MX"/>
        </w:rPr>
        <w:t>neto,</w:t>
      </w:r>
      <w:r>
        <w:rPr>
          <w:lang w:val="es-MX"/>
        </w:rPr>
        <w:t xml:space="preserve"> vida útil en</w:t>
      </w:r>
      <w:r w:rsidR="00E952F3">
        <w:rPr>
          <w:lang w:val="es-MX"/>
        </w:rPr>
        <w:t>tre otros elementos que debemos completar.</w:t>
      </w:r>
    </w:p>
    <w:p w:rsidR="00E952F3" w:rsidRDefault="00E952F3">
      <w:pPr>
        <w:rPr>
          <w:lang w:val="es-MX"/>
        </w:rPr>
      </w:pPr>
      <w:r>
        <w:rPr>
          <w:lang w:val="es-MX"/>
        </w:rPr>
        <w:lastRenderedPageBreak/>
        <w:t xml:space="preserve">Esto nos sirve para llevar un control netamente </w:t>
      </w:r>
      <w:r w:rsidR="0074088F">
        <w:rPr>
          <w:lang w:val="es-MX"/>
        </w:rPr>
        <w:t>Tributario,</w:t>
      </w:r>
      <w:r>
        <w:rPr>
          <w:lang w:val="es-MX"/>
        </w:rPr>
        <w:t xml:space="preserve"> pero cuando yo desee ingresar los datos para llevar un control Financiero</w:t>
      </w:r>
      <w:r w:rsidR="0074088F">
        <w:rPr>
          <w:lang w:val="es-MX"/>
        </w:rPr>
        <w:t xml:space="preserve"> </w:t>
      </w:r>
      <w:r>
        <w:rPr>
          <w:lang w:val="es-MX"/>
        </w:rPr>
        <w:t xml:space="preserve"> debemos seguir las instrucciones que nos aparecerán en las imágenes posteriores.</w:t>
      </w:r>
    </w:p>
    <w:p w:rsidR="00E952F3" w:rsidRDefault="00E952F3">
      <w:pPr>
        <w:rPr>
          <w:lang w:val="es-MX"/>
        </w:rPr>
      </w:pPr>
    </w:p>
    <w:p w:rsidR="00E952F3" w:rsidRDefault="00E952F3">
      <w:pPr>
        <w:rPr>
          <w:lang w:val="es-MX"/>
        </w:rPr>
      </w:pPr>
      <w:r>
        <w:rPr>
          <w:noProof/>
        </w:rPr>
        <mc:AlternateContent>
          <mc:Choice Requires="wps">
            <w:drawing>
              <wp:anchor distT="0" distB="0" distL="114300" distR="114300" simplePos="0" relativeHeight="251663360" behindDoc="0" locked="0" layoutInCell="1" allowOverlap="1" wp14:anchorId="09294599" wp14:editId="0F5FB223">
                <wp:simplePos x="0" y="0"/>
                <wp:positionH relativeFrom="column">
                  <wp:posOffset>4177665</wp:posOffset>
                </wp:positionH>
                <wp:positionV relativeFrom="paragraph">
                  <wp:posOffset>700405</wp:posOffset>
                </wp:positionV>
                <wp:extent cx="1552575" cy="9239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552575"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52F3" w:rsidRPr="00E952F3" w:rsidRDefault="00E952F3">
                            <w:pPr>
                              <w:rPr>
                                <w:lang w:val="es-MX"/>
                              </w:rPr>
                            </w:pPr>
                            <w:r>
                              <w:rPr>
                                <w:lang w:val="es-MX"/>
                              </w:rPr>
                              <w:t>2. hacer clic para el ingreso de información Financiera.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28.95pt;margin-top:55.15pt;width:122.25pt;height:7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p6kwIAALIFAAAOAAAAZHJzL2Uyb0RvYy54bWysVE1PGzEQvVfqf7B8L5sEFkiUDUpBVJUQ&#10;oELF2fHaiYXtcW0nu+mv79i7CYFyoepld+x5M5558zG9aI0mG+GDAlvR4dGAEmE51MouK/rz8frL&#10;OSUhMlszDVZUdCsCvZh9/jRt3ESMYAW6Fp6gExsmjavoKkY3KYrAV8KwcAROWFRK8IZFPPplUXvW&#10;oHeji9FgcFo04GvngYsQ8PaqU9JZ9i+l4PFOyiAi0RXF2GL++vxdpG8xm7LJ0jO3UrwPg/1DFIYp&#10;i4/uXV2xyMjaq79cGcU9BJDxiIMpQErFRc4BsxkO3mTzsGJO5FyQnOD2NIX/55bfbu49UXVFsVCW&#10;GSzRo2gj+QotOU/sNC5MEPTgEBZbvMYq7+4DXqakW+lN+mM6BPXI83bPbXLGk1FZjsqzkhKOuvHo&#10;eDwqk5vixdr5EL8JMCQJFfVYu0wp29yE2EF3kPRYAK3qa6V1PqR+EZfakw3DSuuYY0Tnr1Dakqai&#10;p8flIDt+pUuu9/YLzfhzH94BCv1pm54TubP6sBJDHRNZilstEkbbH0Iis5mQd2JknAu7jzOjE0pi&#10;Rh8x7PEvUX3EuMsDLfLLYOPe2CgLvmPpNbX1845a2eGxhgd5JzG2i7bvnAXUW2wcD93gBcevFRJ9&#10;w0K8Zx4nDXsFt0e8w4/UgNWBXqJkBf73e/cJjwOAWkoanNyKhl9r5gUl+rvF0RgPT07SqOfDSXk2&#10;woM/1CwONXZtLgFbZoh7yvEsJnzUO1F6ME+4ZObpVVQxy/HtisadeBm7fYJLiov5PINwuB2LN/bB&#10;8eQ60Zsa7LF9Yt71DR5xNG5hN+Ns8qbPO2yytDBfR5AqD0EiuGO1Jx4XQx6jfomlzXN4zqiXVTv7&#10;AwAA//8DAFBLAwQUAAYACAAAACEAt5CDA98AAAALAQAADwAAAGRycy9kb3ducmV2LnhtbEyPwU7D&#10;MBBE70j8g7VI3KjdQEqSxqkAFS49UVDP29i1LWI7st00/D3mBMfVPM28bTezHcgkQzTecVguGBDp&#10;ei+MUxw+P17vKiAxoRM4eCc5fMsIm+76qsVG+It7l9M+KZJLXGyQg05pbCiNvZYW48KP0uXs5IPF&#10;lM+gqAh4yeV2oAVjK2rRuLygcZQvWvZf+7PlsH1WteorDHpbCWOm+XDaqTfOb2/mpzWQJOf0B8Ov&#10;flaHLjsd/dmJSAYOq/KxzmgOluweSCZqVjwAOXIoyrIC2rX0/w/dDwAAAP//AwBQSwECLQAUAAYA&#10;CAAAACEAtoM4kv4AAADhAQAAEwAAAAAAAAAAAAAAAAAAAAAAW0NvbnRlbnRfVHlwZXNdLnhtbFBL&#10;AQItABQABgAIAAAAIQA4/SH/1gAAAJQBAAALAAAAAAAAAAAAAAAAAC8BAABfcmVscy8ucmVsc1BL&#10;AQItABQABgAIAAAAIQBPLnp6kwIAALIFAAAOAAAAAAAAAAAAAAAAAC4CAABkcnMvZTJvRG9jLnht&#10;bFBLAQItABQABgAIAAAAIQC3kIMD3wAAAAsBAAAPAAAAAAAAAAAAAAAAAO0EAABkcnMvZG93bnJl&#10;di54bWxQSwUGAAAAAAQABADzAAAA+QUAAAAA&#10;" fillcolor="white [3201]" strokeweight=".5pt">
                <v:textbox>
                  <w:txbxContent>
                    <w:p w:rsidR="00E952F3" w:rsidRPr="00E952F3" w:rsidRDefault="00E952F3">
                      <w:pPr>
                        <w:rPr>
                          <w:lang w:val="es-MX"/>
                        </w:rPr>
                      </w:pPr>
                      <w:r>
                        <w:rPr>
                          <w:lang w:val="es-MX"/>
                        </w:rPr>
                        <w:t>2. hacer clic para el ingreso de información Financiera.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9C8215" wp14:editId="3A3718F3">
                <wp:simplePos x="0" y="0"/>
                <wp:positionH relativeFrom="column">
                  <wp:posOffset>3672840</wp:posOffset>
                </wp:positionH>
                <wp:positionV relativeFrom="paragraph">
                  <wp:posOffset>700406</wp:posOffset>
                </wp:positionV>
                <wp:extent cx="457200" cy="647700"/>
                <wp:effectExtent l="38100" t="38100" r="19050" b="95250"/>
                <wp:wrapNone/>
                <wp:docPr id="7" name="Right Brace 7"/>
                <wp:cNvGraphicFramePr/>
                <a:graphic xmlns:a="http://schemas.openxmlformats.org/drawingml/2006/main">
                  <a:graphicData uri="http://schemas.microsoft.com/office/word/2010/wordprocessingShape">
                    <wps:wsp>
                      <wps:cNvSpPr/>
                      <wps:spPr>
                        <a:xfrm>
                          <a:off x="0" y="0"/>
                          <a:ext cx="457200" cy="647700"/>
                        </a:xfrm>
                        <a:prstGeom prst="righ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89.2pt;margin-top:55.15pt;width:36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lxXgIAAB0FAAAOAAAAZHJzL2Uyb0RvYy54bWysVN9P2zAQfp+0/8Hy+0iLOrpVpKgDMU1C&#10;gICJZ+PYjSXb553dpt1fv7OTBsSQkKa9OOfcfffzO5+e7ZxlW4XRgK/59GjCmfISGuPXNf/5cPnp&#10;C2cxCd8IC17VfK8iP1t+/HDahYU6hhZso5CREx8XXah5m1JYVFWUrXIiHkFQnpQa0IlEV1xXDYqO&#10;vDtbHU8mJ1UH2AQEqWKkvxe9ki+Lf62VTDdaR5WYrTnllsqJ5XzKZ7U8FYs1itAaOaQh/iELJ4yn&#10;oKOrC5EE26D5y5UzEiGCTkcSXAVaG6lKDVTNdPKqmvtWBFVqoebEMLYp/j+38np7i8w0NZ9z5oWj&#10;Ed2ZdZvYNxRSsXluUBfiguzuwy0Ot0hirnan0eUv1cF2pan7salql5ikn7PPcxoUZ5JUJ7P5nGTy&#10;Uj2DA8b0XYFjWag55vAlemmo2F7F1AMOhoTOKfVJFCntrcp5WH+nNFVDYY8LuvBInVtkW0EMEFIq&#10;n06GBIp1hmlj7QicvA8c7DNUFY6N4On74BFRIoNPI9gZD/iWg7SbDinr3v7Qgb7u3IInaPY0SISe&#10;4THIS0PtvBIx3QokStMEaE3TDR3aQldzGCTOWsDfb/3P9sQ00nLW0YrUPP7aCFSc2R+eOPh1Opvl&#10;nSqXMmbO8KXm6aXGb9w50Aym9CAEWUQCY7IHUSO4R9rmVY5KKuElxa65THi4nKd+dek9kGq1Kma0&#10;R0GkK38fZHaeu5qJ8rB7FBgGTiUi4zUc1kksXpGqt81ID6tNAm0K4577OvSbdrAwd3gv8pK/vBer&#10;51dt+QcAAP//AwBQSwMEFAAGAAgAAAAhAOVV8bzhAAAACwEAAA8AAABkcnMvZG93bnJldi54bWxM&#10;j01PwzAMhu9I/IfISNxY0o59qDSd0AAJoSHYQJzT1rQViVOabOv+PeYER/t99PpxvhqdFQccQudJ&#10;QzJRIJAqX3fUaHh/e7haggjRUG2sJ9RwwgCr4vwsN1ntj7TFwy42gksoZEZDG2OfSRmqFp0JE98j&#10;cfbpB2cij0Mj68EcudxZmSo1l850xBda0+O6xeprt3caypO9ix+bF794fd7erzf0Tf3jk9aXF+Pt&#10;DYiIY/yD4Vef1aFgp9LvqQ7CapgtlteMcpCoKQgm5jPFm1JDmqRTkEUu//9Q/AAAAP//AwBQSwEC&#10;LQAUAAYACAAAACEAtoM4kv4AAADhAQAAEwAAAAAAAAAAAAAAAAAAAAAAW0NvbnRlbnRfVHlwZXNd&#10;LnhtbFBLAQItABQABgAIAAAAIQA4/SH/1gAAAJQBAAALAAAAAAAAAAAAAAAAAC8BAABfcmVscy8u&#10;cmVsc1BLAQItABQABgAIAAAAIQALRHlxXgIAAB0FAAAOAAAAAAAAAAAAAAAAAC4CAABkcnMvZTJv&#10;RG9jLnhtbFBLAQItABQABgAIAAAAIQDlVfG84QAAAAsBAAAPAAAAAAAAAAAAAAAAALgEAABkcnMv&#10;ZG93bnJldi54bWxQSwUGAAAAAAQABADzAAAAxgUAAAAA&#10;" adj="1271" strokecolor="#f79646 [3209]" strokeweight="2pt">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6EC4FA64" wp14:editId="15C6BF8C">
                <wp:simplePos x="0" y="0"/>
                <wp:positionH relativeFrom="column">
                  <wp:posOffset>3320415</wp:posOffset>
                </wp:positionH>
                <wp:positionV relativeFrom="paragraph">
                  <wp:posOffset>2386330</wp:posOffset>
                </wp:positionV>
                <wp:extent cx="2409825" cy="9048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4098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52F3" w:rsidRDefault="00E952F3">
                            <w:pPr>
                              <w:rPr>
                                <w:lang w:val="es-MX"/>
                              </w:rPr>
                            </w:pPr>
                            <w:r>
                              <w:rPr>
                                <w:lang w:val="es-MX"/>
                              </w:rPr>
                              <w:t xml:space="preserve">1. ingresar los datos para el </w:t>
                            </w:r>
                          </w:p>
                          <w:p w:rsidR="00E952F3" w:rsidRPr="00E952F3" w:rsidRDefault="00E952F3">
                            <w:pPr>
                              <w:rPr>
                                <w:lang w:val="es-MX"/>
                              </w:rPr>
                            </w:pPr>
                            <w:r>
                              <w:rPr>
                                <w:lang w:val="es-MX"/>
                              </w:rPr>
                              <w:t xml:space="preserve">Control </w:t>
                            </w:r>
                            <w:r w:rsidR="0074088F">
                              <w:rPr>
                                <w:lang w:val="es-MX"/>
                              </w:rPr>
                              <w:t>Tributario.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61.45pt;margin-top:187.9pt;width:189.75pt;height:7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xFlgIAALkFAAAOAAAAZHJzL2Uyb0RvYy54bWysVEtPGzEQvlfqf7B8L7tJEx4RG5SCqCoh&#10;QIWKs+O1iYXtcW0nu+mvZ+zdLIFyoepld+z55vV5Zk7PWqPJRvigwFZ0dFBSIiyHWtnHiv66v/xy&#10;TEmIzNZMgxUV3YpAz+afP502bibGsAJdC0/QiQ2zxlV0FaObFUXgK2FYOAAnLColeMMiHv1jUXvW&#10;oHeji3FZHhYN+Np54CIEvL3olHSe/UspeLyRMohIdEUxt5i/Pn+X6VvMT9ns0TO3UrxPg/1DFoYp&#10;i0EHVxcsMrL26i9XRnEPAWQ84GAKkFJxkWvAakblm2ruVsyJXAuSE9xAU/h/bvn15tYTVVf0kBLL&#10;DD7RvWgj+QYtOUzsNC7MEHTnEBZbvMZX3t0HvExFt9Kb9MdyCOqR5+3AbXLG8XI8KU+Ox1NKOOpO&#10;ysnx0TS5KV6snQ/xuwBDklBRj2+XKWWbqxA76A6SggXQqr5UWudD6hdxrj3ZMHxpHXOO6PwVSlvS&#10;YKFfp2V2/EqXXA/2S834U5/eHgr9aZvCidxZfVqJoY6JLMWtFgmj7U8hkdlMyDs5Ms6FHfLM6ISS&#10;WNFHDHv8S1YfMe7qQIscGWwcjI2y4DuWXlNbP+2olR0e33Cv7iTGdtnmlhoaZQn1FvvHQzd/wfFL&#10;hXxfsRBvmceBw5bBJRJv8CM14CNBL1GyAv/nvfuExzlALSUNDnBFw+8184IS/cPihJyMJpM08fkw&#10;mR6N8eD3Nct9jV2bc8DOGeG6cjyLCR/1TpQezAPumkWKiipmOcauaNyJ57FbK7iruFgsMghn3LF4&#10;Ze8cT64Ty6nP7tsH5l3f5xEn5Bp2o85mb9q9wyZLC4t1BKnyLCSeO1Z7/nE/5Gnqd1laQPvnjHrZ&#10;uPNnAAAA//8DAFBLAwQUAAYACAAAACEA0mklLN4AAAALAQAADwAAAGRycy9kb3ducmV2LnhtbEyP&#10;wU7DMBBE70j8g7VI3KjTlEIS4lSACpeeKIizG7u2RbyObDcNf89yguNqnmbftJvZD2zSMbmAApaL&#10;ApjGPiiHRsDH+8tNBSxliUoOAbWAb51g011etLJR4Yxvetpnw6gEUyMF2JzHhvPUW+1lWoRRI2XH&#10;EL3MdEbDVZRnKvcDL4vijnvpkD5YOepnq/uv/ckL2D6Z2vSVjHZbKeem+fO4M69CXF/Njw/Asp7z&#10;Hwy/+qQOHTkdwglVYoOAdVnWhApY3a9pAxF1Ud4CO1C0rFbAu5b/39D9AAAA//8DAFBLAQItABQA&#10;BgAIAAAAIQC2gziS/gAAAOEBAAATAAAAAAAAAAAAAAAAAAAAAABbQ29udGVudF9UeXBlc10ueG1s&#10;UEsBAi0AFAAGAAgAAAAhADj9If/WAAAAlAEAAAsAAAAAAAAAAAAAAAAALwEAAF9yZWxzLy5yZWxz&#10;UEsBAi0AFAAGAAgAAAAhAHIlnEWWAgAAuQUAAA4AAAAAAAAAAAAAAAAALgIAAGRycy9lMm9Eb2Mu&#10;eG1sUEsBAi0AFAAGAAgAAAAhANJpJSzeAAAACwEAAA8AAAAAAAAAAAAAAAAA8AQAAGRycy9kb3du&#10;cmV2LnhtbFBLBQYAAAAABAAEAPMAAAD7BQAAAAA=&#10;" fillcolor="white [3201]" strokeweight=".5pt">
                <v:textbox>
                  <w:txbxContent>
                    <w:p w:rsidR="00E952F3" w:rsidRDefault="00E952F3">
                      <w:pPr>
                        <w:rPr>
                          <w:lang w:val="es-MX"/>
                        </w:rPr>
                      </w:pPr>
                      <w:r>
                        <w:rPr>
                          <w:lang w:val="es-MX"/>
                        </w:rPr>
                        <w:t xml:space="preserve">1. ingresar los datos para el </w:t>
                      </w:r>
                    </w:p>
                    <w:p w:rsidR="00E952F3" w:rsidRPr="00E952F3" w:rsidRDefault="00E952F3">
                      <w:pPr>
                        <w:rPr>
                          <w:lang w:val="es-MX"/>
                        </w:rPr>
                      </w:pPr>
                      <w:r>
                        <w:rPr>
                          <w:lang w:val="es-MX"/>
                        </w:rPr>
                        <w:t xml:space="preserve">Control </w:t>
                      </w:r>
                      <w:r w:rsidR="0074088F">
                        <w:rPr>
                          <w:lang w:val="es-MX"/>
                        </w:rPr>
                        <w:t>Tributario.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4AF2306" wp14:editId="4DDF4365">
                <wp:simplePos x="0" y="0"/>
                <wp:positionH relativeFrom="column">
                  <wp:posOffset>2844165</wp:posOffset>
                </wp:positionH>
                <wp:positionV relativeFrom="paragraph">
                  <wp:posOffset>509905</wp:posOffset>
                </wp:positionV>
                <wp:extent cx="733425" cy="3390900"/>
                <wp:effectExtent l="38100" t="38100" r="28575" b="95250"/>
                <wp:wrapNone/>
                <wp:docPr id="5" name="Right Brace 5"/>
                <wp:cNvGraphicFramePr/>
                <a:graphic xmlns:a="http://schemas.openxmlformats.org/drawingml/2006/main">
                  <a:graphicData uri="http://schemas.microsoft.com/office/word/2010/wordprocessingShape">
                    <wps:wsp>
                      <wps:cNvSpPr/>
                      <wps:spPr>
                        <a:xfrm>
                          <a:off x="0" y="0"/>
                          <a:ext cx="733425" cy="3390900"/>
                        </a:xfrm>
                        <a:prstGeom prst="righ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5" o:spid="_x0000_s1026" type="#_x0000_t88" style="position:absolute;margin-left:223.95pt;margin-top:40.15pt;width:57.75pt;height:2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77YwIAAB4FAAAOAAAAZHJzL2Uyb0RvYy54bWysVFtP2zAUfp+0/2D5fSS9AKMiRR2IaRKC&#10;Cph4dh27seTbjt2m3a/fsZOGiiEhTXtxzvG5f/mOL692RpOtgKCcrejopKREWO5qZdcV/fl8++Ur&#10;JSEyWzPtrKjoXgR6Nf/86bL1MzF2jdO1AIJJbJi1vqJNjH5WFIE3wrBw4rywaJQODIuowrqogbWY&#10;3ehiXJZnReug9uC4CAFvbzojnef8UgoeH6QMIhJdUewt5hPyuUpnMb9kszUw3yjet8H+oQvDlMWi&#10;Q6obFhnZgPorlVEcXHAynnBnCiel4iLPgNOMyjfTPDXMizwLghP8AFP4f2n5/XYJRNUVPaXEMoO/&#10;6FGtm0i+AeOCnCaAWh9m6Pfkl9BrAcU07U6CSV+cg+wyqPsBVLGLhOPl+WQyHWNyjqbJ5KK8KDPq&#10;xWu0hxC/C2dIEioKqX4unxFl27sQsS4GHBxRST11XWQp7rVIjWj7KCSOg3XHOToTSVxrIFuGFGCc&#10;CxvP0lSYL3unMKm0HgLLjwN7/xQqMsmG4NHHwUNEruxsHIKNsg7eSxB3o75l2fkfEOjmThCsXL3H&#10;Pwmuo3jw/FYhnHcsxCUD5DSyH/c0PuAhtWsr6nqJksbB7/fukz9SDa2UtLgjFQ2/NgwEJfqHRRJe&#10;jKbTtFRZmZ6ej1GBY8vq2GI35trhPxjhi+B5FpN/1AdRgjMvuM6LVBVNzHKsXVEe4aBcx2538UHg&#10;YrHIbrhInsU7++R5Sp5QTUR53r0w8D2nIrLx3h32ic3ekKrzTZHWLTbRSZUZ94prjzcuYSZO/2Ck&#10;LT/Ws9frszb/AwAA//8DAFBLAwQUAAYACAAAACEA5TWhMuEAAAAKAQAADwAAAGRycy9kb3ducmV2&#10;LnhtbEyPy07DMBBF90j8gzVI7KhTYkIJmVRVJRawIm2ldunG0ySqH1HspuHvMauyHN2je88Uy8lo&#10;NtLgO2cR5rMEGNnaqc42CLvtx9MCmA/SKqmdJYQf8rAs7+8KmSt3tRWNm9CwWGJ9LhHaEPqcc1+3&#10;ZKSfuZ5szE5uMDLEc2i4GuQ1lhvNn5Mk40Z2Ni60sqd1S/V5czEIRm+/T4fd5+Hr7PZCr1Q17tcV&#10;4uPDtHoHFmgKNxj+9KM6lNHp6C5WeaYRhHh9iyjCIkmBReAlSwWwI0I2FynwsuD/Xyh/AQAA//8D&#10;AFBLAQItABQABgAIAAAAIQC2gziS/gAAAOEBAAATAAAAAAAAAAAAAAAAAAAAAABbQ29udGVudF9U&#10;eXBlc10ueG1sUEsBAi0AFAAGAAgAAAAhADj9If/WAAAAlAEAAAsAAAAAAAAAAAAAAAAALwEAAF9y&#10;ZWxzLy5yZWxzUEsBAi0AFAAGAAgAAAAhADmYLvtjAgAAHgUAAA4AAAAAAAAAAAAAAAAALgIAAGRy&#10;cy9lMm9Eb2MueG1sUEsBAi0AFAAGAAgAAAAhAOU1oTLhAAAACgEAAA8AAAAAAAAAAAAAAAAAvQQA&#10;AGRycy9kb3ducmV2LnhtbFBLBQYAAAAABAAEAPMAAADLBQAAAAA=&#10;" adj="389" strokecolor="#f79646 [3209]" strokeweight="2pt">
                <v:shadow on="t" color="black" opacity="24903f" origin=",.5" offset="0,.55556mm"/>
              </v:shape>
            </w:pict>
          </mc:Fallback>
        </mc:AlternateContent>
      </w:r>
      <w:r>
        <w:rPr>
          <w:noProof/>
        </w:rPr>
        <w:drawing>
          <wp:inline distT="0" distB="0" distL="0" distR="0" wp14:anchorId="0AEE3A19" wp14:editId="24F5DD55">
            <wp:extent cx="4048125" cy="40925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2570" cy="4097047"/>
                    </a:xfrm>
                    <a:prstGeom prst="rect">
                      <a:avLst/>
                    </a:prstGeom>
                  </pic:spPr>
                </pic:pic>
              </a:graphicData>
            </a:graphic>
          </wp:inline>
        </w:drawing>
      </w:r>
    </w:p>
    <w:p w:rsidR="00E952F3" w:rsidRDefault="00E952F3">
      <w:pPr>
        <w:rPr>
          <w:lang w:val="es-MX"/>
        </w:rPr>
      </w:pPr>
    </w:p>
    <w:p w:rsidR="00E952F3" w:rsidRDefault="0074088F">
      <w:pPr>
        <w:rPr>
          <w:lang w:val="es-MX"/>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4215765</wp:posOffset>
                </wp:positionH>
                <wp:positionV relativeFrom="paragraph">
                  <wp:posOffset>214630</wp:posOffset>
                </wp:positionV>
                <wp:extent cx="2209800" cy="2333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209800"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088F" w:rsidRPr="0074088F" w:rsidRDefault="0074088F">
                            <w:pPr>
                              <w:rPr>
                                <w:lang w:val="es-MX"/>
                              </w:rPr>
                            </w:pPr>
                            <w:r w:rsidRPr="0074088F">
                              <w:rPr>
                                <w:rFonts w:ascii="Arial" w:hAnsi="Arial" w:cs="Arial"/>
                                <w:color w:val="333333"/>
                                <w:shd w:val="clear" w:color="auto" w:fill="FFFFFF"/>
                                <w:lang w:val="es-MX"/>
                              </w:rPr>
                              <w:t>Si un activo fijo se compone de varios activos fijos parciales, tendría sentido controlar por separado ca</w:t>
                            </w:r>
                            <w:r w:rsidR="003B7EFA">
                              <w:rPr>
                                <w:rFonts w:ascii="Arial" w:hAnsi="Arial" w:cs="Arial"/>
                                <w:color w:val="333333"/>
                                <w:shd w:val="clear" w:color="auto" w:fill="FFFFFF"/>
                                <w:lang w:val="es-MX"/>
                              </w:rPr>
                              <w:t xml:space="preserve">da uno de los </w:t>
                            </w:r>
                            <w:proofErr w:type="spellStart"/>
                            <w:r w:rsidR="003B7EFA">
                              <w:rPr>
                                <w:rFonts w:ascii="Arial" w:hAnsi="Arial" w:cs="Arial"/>
                                <w:color w:val="333333"/>
                                <w:shd w:val="clear" w:color="auto" w:fill="FFFFFF"/>
                                <w:lang w:val="es-MX"/>
                              </w:rPr>
                              <w:t>subactivos</w:t>
                            </w:r>
                            <w:proofErr w:type="spellEnd"/>
                            <w:r w:rsidR="003B7EFA">
                              <w:rPr>
                                <w:rFonts w:ascii="Arial" w:hAnsi="Arial" w:cs="Arial"/>
                                <w:color w:val="333333"/>
                                <w:shd w:val="clear" w:color="auto" w:fill="FFFFFF"/>
                                <w:lang w:val="es-MX"/>
                              </w:rPr>
                              <w:t xml:space="preserve"> fijos o componentes en los que se divide un activo fijo.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8" type="#_x0000_t202" style="position:absolute;margin-left:331.95pt;margin-top:16.9pt;width:174pt;height:18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AklwIAALwFAAAOAAAAZHJzL2Uyb0RvYy54bWysVFFP2zAQfp+0/2D5fSRNgUFFijoQ0yQ0&#10;0GDi2XVsamH7PNtt0v36nZ2kFMYL016S891357vPd3d23hlNNsIHBbamk4OSEmE5NMo+1vTn/dWn&#10;E0pCZLZhGqyo6VYEej7/+OGsdTNRwQp0IzzBIDbMWlfTVYxuVhSBr4Rh4QCcsGiU4A2LePSPReNZ&#10;i9GNLqqyPC5a8I3zwEUIqL3sjXSe40speLyRMohIdE0xt5i/Pn+X6VvMz9js0TO3UnxIg/1DFoYp&#10;i5fuQl2yyMjaq79CGcU9BJDxgIMpQErFRa4Bq5mUr6q5WzEnci1ITnA7msL/C8u/b249UU1Nqwkl&#10;lhl8o3vRRfIFOoIq5Kd1YYawO4fA2KEe33nUB1SmsjvpTfpjQQTtyPR2x26KxlFZVeXpSYkmjrZq&#10;Op0eV0cpTvHs7nyIXwUYkoSaeny+zCrbXIfYQ0dIui2AVs2V0jofUsuIC+3JhuFj65iTxOAvUNqS&#10;tqbH06MyB35hS6F3/kvN+NOQ3h4K42mbrhO5uYa0EkU9FVmKWy0SRtsfQiK5mZE3cmScC7vLM6MT&#10;SmJF73Ec8M9Zvce5rwM98s1g487ZKAu+Z+kltc3TSK3s8fiGe3UnMXbLru+qsVOW0GyxgTz0Ixgc&#10;v1LI9zUL8ZZ5nDlsDNwj8QY/UgM+EgwSJSvwv9/SJzyOAlopaXGGaxp+rZkXlOhvFofkdHJ4mIY+&#10;Hw6PPld48PuW5b7Frs0FYOfgHGB2WUz4qEdRejAPuG4W6VY0Mcvx7prGUbyI/WbBdcXFYpFBOOaO&#10;xWt753gKnVhOfXbfPTDvhj6POCLfYZx2NnvV7j02eVpYrCNIlWch8dyzOvCPKyJP07DO0g7aP2fU&#10;89Kd/wEAAP//AwBQSwMEFAAGAAgAAAAhAET9CO7dAAAACwEAAA8AAABkcnMvZG93bnJldi54bWxM&#10;j8FOwzAMhu9IvENkJG4sKUVVV5pOgAYXTmyIs9d4SUSTVE3WlbcnO8HR9qff399uFjewmaZog5dQ&#10;rAQw8n1Q1msJn/vXuxpYTOgVDsGThB+KsOmur1psVDj7D5p3SbMc4mODEkxKY8N57A05jKswks+3&#10;Y5gcpjxOmqsJzzncDfxeiIo7tD5/MDjSi6H+e3dyErbPeq37GiezrZW18/J1fNdvUt7eLE+PwBIt&#10;6Q+Gi35Why47HcLJq8gGCVVVrjMqoSxzhQsgiiJvDhIeRFEC71r+v0P3CwAA//8DAFBLAQItABQA&#10;BgAIAAAAIQC2gziS/gAAAOEBAAATAAAAAAAAAAAAAAAAAAAAAABbQ29udGVudF9UeXBlc10ueG1s&#10;UEsBAi0AFAAGAAgAAAAhADj9If/WAAAAlAEAAAsAAAAAAAAAAAAAAAAALwEAAF9yZWxzLy5yZWxz&#10;UEsBAi0AFAAGAAgAAAAhAOGJUCSXAgAAvAUAAA4AAAAAAAAAAAAAAAAALgIAAGRycy9lMm9Eb2Mu&#10;eG1sUEsBAi0AFAAGAAgAAAAhAET9CO7dAAAACwEAAA8AAAAAAAAAAAAAAAAA8QQAAGRycy9kb3du&#10;cmV2LnhtbFBLBQYAAAAABAAEAPMAAAD7BQAAAAA=&#10;" fillcolor="white [3201]" strokeweight=".5pt">
                <v:textbox>
                  <w:txbxContent>
                    <w:p w:rsidR="0074088F" w:rsidRPr="0074088F" w:rsidRDefault="0074088F">
                      <w:pPr>
                        <w:rPr>
                          <w:lang w:val="es-MX"/>
                        </w:rPr>
                      </w:pPr>
                      <w:r w:rsidRPr="0074088F">
                        <w:rPr>
                          <w:rFonts w:ascii="Arial" w:hAnsi="Arial" w:cs="Arial"/>
                          <w:color w:val="333333"/>
                          <w:shd w:val="clear" w:color="auto" w:fill="FFFFFF"/>
                          <w:lang w:val="es-MX"/>
                        </w:rPr>
                        <w:t>Si un activo fijo se compone de varios activos fijos parciales, tendría sentido controlar por separado ca</w:t>
                      </w:r>
                      <w:r w:rsidR="003B7EFA">
                        <w:rPr>
                          <w:rFonts w:ascii="Arial" w:hAnsi="Arial" w:cs="Arial"/>
                          <w:color w:val="333333"/>
                          <w:shd w:val="clear" w:color="auto" w:fill="FFFFFF"/>
                          <w:lang w:val="es-MX"/>
                        </w:rPr>
                        <w:t xml:space="preserve">da uno de los </w:t>
                      </w:r>
                      <w:proofErr w:type="spellStart"/>
                      <w:r w:rsidR="003B7EFA">
                        <w:rPr>
                          <w:rFonts w:ascii="Arial" w:hAnsi="Arial" w:cs="Arial"/>
                          <w:color w:val="333333"/>
                          <w:shd w:val="clear" w:color="auto" w:fill="FFFFFF"/>
                          <w:lang w:val="es-MX"/>
                        </w:rPr>
                        <w:t>subactivos</w:t>
                      </w:r>
                      <w:proofErr w:type="spellEnd"/>
                      <w:r w:rsidR="003B7EFA">
                        <w:rPr>
                          <w:rFonts w:ascii="Arial" w:hAnsi="Arial" w:cs="Arial"/>
                          <w:color w:val="333333"/>
                          <w:shd w:val="clear" w:color="auto" w:fill="FFFFFF"/>
                          <w:lang w:val="es-MX"/>
                        </w:rPr>
                        <w:t xml:space="preserve"> fijos o componentes en los que se divide un activo fijo. </w:t>
                      </w:r>
                    </w:p>
                  </w:txbxContent>
                </v:textbox>
              </v:shape>
            </w:pict>
          </mc:Fallback>
        </mc:AlternateContent>
      </w:r>
      <w:r w:rsidR="00E952F3">
        <w:rPr>
          <w:noProof/>
        </w:rPr>
        <mc:AlternateContent>
          <mc:Choice Requires="wps">
            <w:drawing>
              <wp:anchor distT="0" distB="0" distL="114300" distR="114300" simplePos="0" relativeHeight="251664384" behindDoc="0" locked="0" layoutInCell="1" allowOverlap="1">
                <wp:simplePos x="0" y="0"/>
                <wp:positionH relativeFrom="column">
                  <wp:posOffset>3577590</wp:posOffset>
                </wp:positionH>
                <wp:positionV relativeFrom="paragraph">
                  <wp:posOffset>967740</wp:posOffset>
                </wp:positionV>
                <wp:extent cx="466726" cy="1"/>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flipV="1">
                          <a:off x="0" y="0"/>
                          <a:ext cx="466726"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81.7pt;margin-top:76.2pt;width:36.75pt;height:0;flip:x 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FC3gEAABIEAAAOAAAAZHJzL2Uyb0RvYy54bWysU02P0zAQvSPxHyzfadIKFRQ1XaEuHwcE&#10;FQt79zp2Y8n2WGPTNP+esZOGFSBWQlysscfvzbzn8e7m4iw7K4wGfMvXq5oz5SV0xp9a/u3ruxev&#10;OYtJ+E5Y8Krlo4r8Zv/82W4IjdpAD7ZTyIjEx2YILe9TCk1VRdkrJ+IKgvKU1IBOJNriqepQDMTu&#10;bLWp6201AHYBQaoY6fR2SvJ94ddayfRZ66gSsy2n3lJZsawPea32O9GcUITeyLkN8Q9dOGE8FV2o&#10;bkUS7Dua36ickQgRdFpJcBVobaQqGkjNuv5FzV0vgipayJwYFpvi/6OVn85HZKajtyN7vHD0RncJ&#10;hTn1ib1BhIEdwHvyEZDRFfJrCLEh2MEfcd7FcMQs/qLRMW1N+EB0vET3Oco5ksouxfdx8V1dEpN0&#10;+HK7fbXZciYptc4lqokr4wLG9F6BYzloeZx7W5qa2MX5Y0wT8ArIYOvzmoSxb33H0hhIncii5iI5&#10;X2U9k4ISpdGqCftFaXKG+tsUBWUm1cEiOwuaJiGl8mm7MNHtDNPG2gVYPw2c72eoKvO6gCdlf626&#10;IEpl8GkBO+MB/1Q9Xa4O6+n+1YFJd7bgAbqxvG2xhgavPMj8SfJkP94X+M+vvP8BAAD//wMAUEsD&#10;BBQABgAIAAAAIQDVGnzP3gAAAAsBAAAPAAAAZHJzL2Rvd25yZXYueG1sTI/NTsMwEITvSLyDtUjc&#10;qENLojbEqRA/B2gPkPIAbrzEEfE6xG6avj2LhAS33Z3R7DfFenKdGHEIrScF17MEBFLtTUuNgvfd&#10;09USRIiajO48oYITBliX52eFzo0/0huOVWwEh1DItQIbY59LGWqLToeZ75FY+/CD05HXoZFm0EcO&#10;d52cJ0kmnW6JP1jd473F+rM6OE45PURsv7Yv296+rh5Hk1ab9lmpy4vp7hZExCn+meEHn9GhZKa9&#10;P5AJolOQZosbtrKQznlgR7bIViD2vxdZFvJ/h/IbAAD//wMAUEsBAi0AFAAGAAgAAAAhALaDOJL+&#10;AAAA4QEAABMAAAAAAAAAAAAAAAAAAAAAAFtDb250ZW50X1R5cGVzXS54bWxQSwECLQAUAAYACAAA&#10;ACEAOP0h/9YAAACUAQAACwAAAAAAAAAAAAAAAAAvAQAAX3JlbHMvLnJlbHNQSwECLQAUAAYACAAA&#10;ACEAcKYBQt4BAAASBAAADgAAAAAAAAAAAAAAAAAuAgAAZHJzL2Uyb0RvYy54bWxQSwECLQAUAAYA&#10;CAAAACEA1Rp8z94AAAALAQAADwAAAAAAAAAAAAAAAAA4BAAAZHJzL2Rvd25yZXYueG1sUEsFBgAA&#10;AAAEAAQA8wAAAEMFAAAAAA==&#10;" strokecolor="#f79646 [3209]" strokeweight="2pt">
                <v:stroke endarrow="open"/>
                <v:shadow on="t" color="black" opacity="24903f" origin=",.5" offset="0,.55556mm"/>
              </v:shape>
            </w:pict>
          </mc:Fallback>
        </mc:AlternateContent>
      </w:r>
      <w:r w:rsidR="00E952F3">
        <w:rPr>
          <w:noProof/>
        </w:rPr>
        <w:drawing>
          <wp:inline distT="0" distB="0" distL="0" distR="0" wp14:anchorId="28100D66" wp14:editId="09F2FC94">
            <wp:extent cx="3857625"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0262" cy="3459939"/>
                    </a:xfrm>
                    <a:prstGeom prst="rect">
                      <a:avLst/>
                    </a:prstGeom>
                  </pic:spPr>
                </pic:pic>
              </a:graphicData>
            </a:graphic>
          </wp:inline>
        </w:drawing>
      </w:r>
    </w:p>
    <w:p w:rsidR="00E952F3" w:rsidRDefault="0074088F">
      <w:pPr>
        <w:rPr>
          <w:lang w:val="es-MX"/>
        </w:rPr>
      </w:pPr>
      <w:r>
        <w:rPr>
          <w:noProof/>
        </w:rPr>
        <w:drawing>
          <wp:inline distT="0" distB="0" distL="0" distR="0" wp14:anchorId="019B407F" wp14:editId="52439451">
            <wp:extent cx="4097499" cy="351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0745" cy="3517509"/>
                    </a:xfrm>
                    <a:prstGeom prst="rect">
                      <a:avLst/>
                    </a:prstGeom>
                  </pic:spPr>
                </pic:pic>
              </a:graphicData>
            </a:graphic>
          </wp:inline>
        </w:drawing>
      </w:r>
    </w:p>
    <w:p w:rsidR="00E952F3" w:rsidRDefault="0039634D">
      <w:pPr>
        <w:rPr>
          <w:lang w:val="es-MX"/>
        </w:rPr>
      </w:pPr>
      <w:r>
        <w:rPr>
          <w:lang w:val="es-MX"/>
        </w:rPr>
        <w:t>Ingresar un activo fijo desde el libro auxiliar de compras.</w:t>
      </w:r>
    </w:p>
    <w:p w:rsidR="0039634D" w:rsidRDefault="0039634D">
      <w:pPr>
        <w:rPr>
          <w:lang w:val="es-MX"/>
        </w:rPr>
      </w:pPr>
      <w:r>
        <w:rPr>
          <w:lang w:val="es-MX"/>
        </w:rPr>
        <w:t>Otra forma de ingresar un Activo Fijo es por medio del libro auxiliar  de compras donde el sistema automáticamente le preguntara si desea llevar un control sobre este, de forma Tributaria y Financiera, en la esta última con valor razonable.</w:t>
      </w:r>
    </w:p>
    <w:p w:rsidR="0039634D" w:rsidRDefault="0039634D">
      <w:pPr>
        <w:rPr>
          <w:lang w:val="es-MX"/>
        </w:rPr>
      </w:pPr>
      <w:r>
        <w:rPr>
          <w:noProof/>
        </w:rPr>
        <w:lastRenderedPageBreak/>
        <w:drawing>
          <wp:inline distT="0" distB="0" distL="0" distR="0" wp14:anchorId="3C28B679" wp14:editId="632336DB">
            <wp:extent cx="4343400" cy="29545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4875" cy="2955576"/>
                    </a:xfrm>
                    <a:prstGeom prst="rect">
                      <a:avLst/>
                    </a:prstGeom>
                  </pic:spPr>
                </pic:pic>
              </a:graphicData>
            </a:graphic>
          </wp:inline>
        </w:drawing>
      </w:r>
    </w:p>
    <w:p w:rsidR="009F2C47" w:rsidRDefault="009F2C47">
      <w:pPr>
        <w:rPr>
          <w:lang w:val="es-MX"/>
        </w:rPr>
      </w:pPr>
    </w:p>
    <w:p w:rsidR="006855A7" w:rsidRDefault="009F2C47">
      <w:pPr>
        <w:rPr>
          <w:lang w:val="es-MX"/>
        </w:rPr>
      </w:pPr>
      <w:r>
        <w:rPr>
          <w:lang w:val="es-MX"/>
        </w:rPr>
        <w:t xml:space="preserve">6.3. Control Tributario: este reporte de control de activo fijo es una herramienta para el usuario que permite tener la información de corrección monetaria de los bienes, crédito del artículo 33 bis, </w:t>
      </w:r>
      <w:r w:rsidR="00241215">
        <w:rPr>
          <w:lang w:val="es-MX"/>
        </w:rPr>
        <w:t>depreci</w:t>
      </w:r>
      <w:r w:rsidR="006855A7">
        <w:rPr>
          <w:lang w:val="es-MX"/>
        </w:rPr>
        <w:t>ación acumulada y del ejercicio según norma tributaria.</w:t>
      </w:r>
      <w:bookmarkStart w:id="0" w:name="_GoBack"/>
      <w:bookmarkEnd w:id="0"/>
    </w:p>
    <w:p w:rsidR="00241215" w:rsidRDefault="00241215">
      <w:pPr>
        <w:rPr>
          <w:lang w:val="es-MX"/>
        </w:rPr>
      </w:pPr>
      <w:r>
        <w:rPr>
          <w:noProof/>
        </w:rPr>
        <w:drawing>
          <wp:inline distT="0" distB="0" distL="0" distR="0" wp14:anchorId="1FA9B445" wp14:editId="435FF82E">
            <wp:extent cx="5612130" cy="3970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970020"/>
                    </a:xfrm>
                    <a:prstGeom prst="rect">
                      <a:avLst/>
                    </a:prstGeom>
                  </pic:spPr>
                </pic:pic>
              </a:graphicData>
            </a:graphic>
          </wp:inline>
        </w:drawing>
      </w:r>
    </w:p>
    <w:p w:rsidR="00241215" w:rsidRDefault="00241215">
      <w:pPr>
        <w:rPr>
          <w:lang w:val="es-MX"/>
        </w:rPr>
      </w:pPr>
    </w:p>
    <w:p w:rsidR="00241215" w:rsidRDefault="00241215">
      <w:pPr>
        <w:rPr>
          <w:lang w:val="es-MX"/>
        </w:rPr>
      </w:pPr>
      <w:r>
        <w:rPr>
          <w:lang w:val="es-MX"/>
        </w:rPr>
        <w:t xml:space="preserve">6.4. </w:t>
      </w:r>
      <w:r w:rsidR="006F3462">
        <w:rPr>
          <w:lang w:val="es-MX"/>
        </w:rPr>
        <w:t>Importar</w:t>
      </w:r>
      <w:r>
        <w:rPr>
          <w:lang w:val="es-MX"/>
        </w:rPr>
        <w:t xml:space="preserve"> activo fijo año anterior, </w:t>
      </w:r>
      <w:r w:rsidR="003B7EFA" w:rsidRPr="003B7EFA">
        <w:rPr>
          <w:lang w:val="es-MX"/>
        </w:rPr>
        <w:t>La importación de activo fijo año anterior este proceso permite importar activos fijos en el caso que no hayan sido traspasados con el cierre de año</w:t>
      </w:r>
    </w:p>
    <w:p w:rsidR="006F3462" w:rsidRDefault="006F3462">
      <w:pPr>
        <w:rPr>
          <w:lang w:val="es-MX"/>
        </w:rPr>
      </w:pPr>
      <w:r>
        <w:rPr>
          <w:noProof/>
        </w:rPr>
        <w:drawing>
          <wp:inline distT="0" distB="0" distL="0" distR="0" wp14:anchorId="1AA3DC70" wp14:editId="699A8779">
            <wp:extent cx="5038725" cy="197489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436" cy="1975568"/>
                    </a:xfrm>
                    <a:prstGeom prst="rect">
                      <a:avLst/>
                    </a:prstGeom>
                  </pic:spPr>
                </pic:pic>
              </a:graphicData>
            </a:graphic>
          </wp:inline>
        </w:drawing>
      </w:r>
    </w:p>
    <w:p w:rsidR="00241215" w:rsidRPr="00587BDD" w:rsidRDefault="00241215">
      <w:pPr>
        <w:rPr>
          <w:lang w:val="es-MX"/>
        </w:rPr>
      </w:pPr>
    </w:p>
    <w:sectPr w:rsidR="00241215" w:rsidRPr="00587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DD"/>
    <w:rsid w:val="00160734"/>
    <w:rsid w:val="001D4C35"/>
    <w:rsid w:val="00241215"/>
    <w:rsid w:val="0039634D"/>
    <w:rsid w:val="003B7EFA"/>
    <w:rsid w:val="00587BDD"/>
    <w:rsid w:val="006855A7"/>
    <w:rsid w:val="006F3462"/>
    <w:rsid w:val="0074088F"/>
    <w:rsid w:val="00866553"/>
    <w:rsid w:val="009F2C47"/>
    <w:rsid w:val="00C35DEE"/>
    <w:rsid w:val="00D0266B"/>
    <w:rsid w:val="00E9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83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9</cp:revision>
  <dcterms:created xsi:type="dcterms:W3CDTF">2014-07-25T17:42:00Z</dcterms:created>
  <dcterms:modified xsi:type="dcterms:W3CDTF">2014-07-31T15:54:00Z</dcterms:modified>
</cp:coreProperties>
</file>