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F4E" w:rsidRDefault="00000000" w:rsidP="00F13B2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Problema escolhido: </w:t>
      </w:r>
      <w:r>
        <w:rPr>
          <w:sz w:val="24"/>
          <w:szCs w:val="24"/>
        </w:rPr>
        <w:t>6) Aumento do número de reclamações no SAC.</w:t>
      </w:r>
    </w:p>
    <w:p w:rsidR="00567F4E" w:rsidRDefault="00567F4E">
      <w:pPr>
        <w:rPr>
          <w:b/>
          <w:sz w:val="24"/>
          <w:szCs w:val="24"/>
        </w:rPr>
      </w:pPr>
    </w:p>
    <w:p w:rsidR="00567F4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Trello</w:t>
      </w:r>
    </w:p>
    <w:p w:rsidR="00567F4E" w:rsidRDefault="00567F4E">
      <w:pPr>
        <w:rPr>
          <w:b/>
          <w:sz w:val="24"/>
          <w:szCs w:val="24"/>
        </w:rPr>
      </w:pPr>
    </w:p>
    <w:p w:rsidR="00567F4E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24638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F4E" w:rsidRDefault="00567F4E">
      <w:pPr>
        <w:rPr>
          <w:b/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O desenvolvimento do projeto, embora tenha sido rápido, seguiu os critérios pré-estabelecidos conforme o planejamento no Kanban (Trello).</w:t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o Backlog consiste em lista de pendências para começarmos, In progress, como trabalhos que já estavamos realizando e fomos concluindo. Backlog, um intermediário entre os dois anteriores: definida como prioridades e movidas para In progress assim que possível. Done, como etapas concluidas.</w:t>
      </w:r>
    </w:p>
    <w:p w:rsidR="00567F4E" w:rsidRDefault="00567F4E">
      <w:pPr>
        <w:rPr>
          <w:b/>
          <w:sz w:val="24"/>
          <w:szCs w:val="24"/>
        </w:rPr>
      </w:pPr>
    </w:p>
    <w:p w:rsidR="00567F4E" w:rsidRDefault="00567F4E">
      <w:pPr>
        <w:rPr>
          <w:b/>
          <w:sz w:val="24"/>
          <w:szCs w:val="24"/>
        </w:rPr>
      </w:pPr>
    </w:p>
    <w:p w:rsidR="00567F4E" w:rsidRDefault="00567F4E">
      <w:pPr>
        <w:rPr>
          <w:b/>
          <w:sz w:val="24"/>
          <w:szCs w:val="24"/>
        </w:rPr>
      </w:pPr>
    </w:p>
    <w:p w:rsidR="00567F4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Fonte de Dados</w:t>
      </w:r>
    </w:p>
    <w:p w:rsidR="0010131F" w:rsidRDefault="0010131F">
      <w:pPr>
        <w:rPr>
          <w:b/>
          <w:sz w:val="24"/>
          <w:szCs w:val="24"/>
        </w:rPr>
      </w:pPr>
    </w:p>
    <w:p w:rsidR="00567F4E" w:rsidRPr="0010131F" w:rsidRDefault="0010131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Tabelas utilizadas: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807"/>
        <w:gridCol w:w="1028"/>
        <w:gridCol w:w="1681"/>
        <w:gridCol w:w="1061"/>
        <w:gridCol w:w="1323"/>
        <w:gridCol w:w="1722"/>
      </w:tblGrid>
      <w:tr w:rsidR="0010131F" w:rsidRPr="0010131F" w:rsidTr="001013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9D9E3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jc w:val="center"/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  <w:t>Fonte de Dados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D9D9E3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jc w:val="center"/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D9D9E3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jc w:val="center"/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  <w:t>Velocidade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D9D9E3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jc w:val="center"/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D9D9E3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jc w:val="center"/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  <w:t>Horário de Coleta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jc w:val="center"/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  <w:t>Localização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6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jc w:val="center"/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b/>
                <w:bCs/>
                <w:color w:val="FFFFFF"/>
                <w:sz w:val="16"/>
                <w:szCs w:val="16"/>
              </w:rPr>
              <w:t>Proprietário</w:t>
            </w:r>
          </w:p>
        </w:tc>
      </w:tr>
      <w:tr w:rsidR="0010131F" w:rsidRPr="0010131F" w:rsidTr="001013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Produtos.csv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Diária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Menos de 10 registros únicos de Produtos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05:00 AM (horário de Brasília)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Servidor interno da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Departamento de Produtos</w:t>
            </w:r>
          </w:p>
        </w:tc>
      </w:tr>
      <w:tr w:rsidR="0010131F" w:rsidRPr="0010131F" w:rsidTr="001013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Responsável.csv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Diária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Menos de 10 registros únicos de Produtos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05:00 AM (horário de Brasília)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Servidor interno da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Departamento de Recursos Humanos</w:t>
            </w:r>
          </w:p>
        </w:tc>
      </w:tr>
      <w:tr w:rsidR="0010131F" w:rsidRPr="0010131F" w:rsidTr="001013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SAC.csv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Diária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Variável, mas em média 200 reclamações por 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05:00 AM (horário de Brasília)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Servidor interno da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9D9E3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Departamento de Atendimento ao Cliente</w:t>
            </w:r>
          </w:p>
        </w:tc>
      </w:tr>
      <w:tr w:rsidR="0010131F" w:rsidRPr="0010131F" w:rsidTr="0010131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Cliente.csv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Diária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Menos de 10 registros únicos de Produtos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05:00 AM (horário de Brasília)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D9D9E3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Servidor interno da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1F" w:rsidRPr="0010131F" w:rsidRDefault="0010131F" w:rsidP="0010131F">
            <w:pPr>
              <w:spacing w:line="240" w:lineRule="auto"/>
              <w:rPr>
                <w:rFonts w:ascii="Montserrat" w:eastAsia="Times New Roman" w:hAnsi="Montserrat"/>
                <w:sz w:val="16"/>
                <w:szCs w:val="16"/>
              </w:rPr>
            </w:pPr>
            <w:r w:rsidRPr="0010131F">
              <w:rPr>
                <w:rFonts w:ascii="Montserrat" w:eastAsia="Times New Roman" w:hAnsi="Montserrat"/>
                <w:sz w:val="16"/>
                <w:szCs w:val="16"/>
              </w:rPr>
              <w:t>Departamento de Engenharia</w:t>
            </w:r>
          </w:p>
        </w:tc>
      </w:tr>
    </w:tbl>
    <w:p w:rsidR="0010131F" w:rsidRDefault="0010131F">
      <w:pPr>
        <w:rPr>
          <w:b/>
          <w:sz w:val="24"/>
          <w:szCs w:val="24"/>
        </w:rPr>
      </w:pPr>
    </w:p>
    <w:p w:rsidR="0010131F" w:rsidRDefault="0010131F">
      <w:pPr>
        <w:rPr>
          <w:b/>
          <w:sz w:val="24"/>
          <w:szCs w:val="24"/>
        </w:rPr>
      </w:pPr>
    </w:p>
    <w:p w:rsidR="0010131F" w:rsidRDefault="0010131F">
      <w:pPr>
        <w:rPr>
          <w:b/>
          <w:sz w:val="24"/>
          <w:szCs w:val="24"/>
        </w:rPr>
      </w:pPr>
    </w:p>
    <w:p w:rsidR="0010131F" w:rsidRDefault="001013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Carga Inicial das tabelas:</w:t>
      </w:r>
    </w:p>
    <w:p w:rsidR="0010131F" w:rsidRDefault="0010131F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Foi feita uma geração randômica de dados via python com bibliotecas pandas, faker, random e datetime.</w:t>
      </w: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Criamos cada uma das tabelas dimensão e, por fim, a tabela fato embasada nessas:</w:t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tabela fato (junção de de dois Dataframes, feedback positivos e negativos):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0607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1200" cy="8039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3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F4E" w:rsidRDefault="00567F4E">
      <w:pPr>
        <w:rPr>
          <w:sz w:val="24"/>
          <w:szCs w:val="24"/>
        </w:rPr>
      </w:pPr>
    </w:p>
    <w:p w:rsidR="00567F4E" w:rsidRDefault="00567F4E">
      <w:pPr>
        <w:rPr>
          <w:b/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Depois da geração, foram exportadas para o Google Sheets, onde alimenta o Google Data Prep, com alguns pequenos ajustes para remover o index, </w:t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00650" cy="4543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F4E" w:rsidRDefault="00567F4E">
      <w:pPr>
        <w:rPr>
          <w:sz w:val="24"/>
          <w:szCs w:val="24"/>
        </w:rPr>
      </w:pPr>
    </w:p>
    <w:p w:rsidR="00567F4E" w:rsidRDefault="00567F4E">
      <w:pPr>
        <w:rPr>
          <w:sz w:val="24"/>
          <w:szCs w:val="24"/>
        </w:rPr>
      </w:pP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 chega ao Google Data Flow. </w:t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138738" cy="2151099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151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F4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1200" cy="13081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F4E" w:rsidRDefault="00567F4E">
      <w:pPr>
        <w:rPr>
          <w:sz w:val="24"/>
          <w:szCs w:val="24"/>
        </w:rPr>
      </w:pP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Após esse job criado e agendado para cada tabela, rodamos a atividade para que chegue ao nosso bucket, Google Cloud Storage, que por sua vez alimenta o nosso Data Warehouse, Google BigQuery.</w:t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857500" cy="25336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Assim se encerra o ETL da fonte para o nosso Star Schema. Há uma view automática que junta as tabelas e facilita a utilização em ferramentas de Business Intelligence, como o Power BI da Microsoft:</w:t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Criação da View</w:t>
      </w:r>
    </w:p>
    <w:p w:rsidR="00567F4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1200" cy="3124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Importação para o Power BI:</w:t>
      </w:r>
    </w:p>
    <w:p w:rsidR="00567F4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786313" cy="255217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552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F4E" w:rsidRDefault="00000000">
      <w:pPr>
        <w:rPr>
          <w:sz w:val="20"/>
          <w:szCs w:val="20"/>
        </w:rPr>
      </w:pPr>
      <w:r>
        <w:rPr>
          <w:sz w:val="20"/>
          <w:szCs w:val="20"/>
        </w:rPr>
        <w:t>*o Google BigQuery atrelado já indica atualização automática, basta agendar a atualização no site do Power BI pro e esse processo se automatiza de ponta a ponta.</w:t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Chega-se à solução: através dos dados, podemos transformá-los em informação e, consequentemente, decisões. Assim, somos capazes de solucionar os problemas de reclamações no SAC elevadas, do ponto de vista de produto, cliente e responsável:</w:t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472919" cy="304323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919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>Big Data GCP - Resumo da Arquitetura e funções individuais</w:t>
      </w:r>
    </w:p>
    <w:p w:rsidR="00567F4E" w:rsidRDefault="00567F4E">
      <w:pPr>
        <w:rPr>
          <w:sz w:val="24"/>
          <w:szCs w:val="24"/>
        </w:rPr>
      </w:pP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32258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F4E" w:rsidRDefault="00567F4E">
      <w:pPr>
        <w:rPr>
          <w:sz w:val="24"/>
          <w:szCs w:val="24"/>
        </w:rPr>
      </w:pPr>
    </w:p>
    <w:p w:rsidR="00567F4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Google Sheets: Inicialmente, usamos o Planilhas Google  para coletar dados brutos ou realizar análises exploratórias iniciais de dados. Isto pode incluir a inserção manual de informações ou a importação de dados de fontes externas. </w:t>
      </w:r>
    </w:p>
    <w:p w:rsidR="00567F4E" w:rsidRDefault="00567F4E"/>
    <w:p w:rsidR="00567F4E" w:rsidRDefault="00000000">
      <w:r>
        <w:rPr>
          <w:b/>
        </w:rPr>
        <w:t>Google Cloud DataPrep:</w:t>
      </w:r>
      <w:r>
        <w:t xml:space="preserve"> Em seguida, após coletar os dados no Planilhas Google, exportamos os dados para o Google Cloud DataPrep. Nesta fase, realizamos tarefas de limpeza, transformação e enriquecimento de dados para garantir que os dados estejam prontos para processamento e análise adicionais.</w:t>
      </w:r>
    </w:p>
    <w:p w:rsidR="00567F4E" w:rsidRDefault="00567F4E"/>
    <w:p w:rsidR="00567F4E" w:rsidRDefault="00000000">
      <w:r>
        <w:rPr>
          <w:b/>
        </w:rPr>
        <w:t>Google Cloud Storage:</w:t>
      </w:r>
      <w:r>
        <w:t xml:space="preserve"> Os dados preparados no DataPrep são armazenados no Google Cloud Storage. Este é um armazenamento seguro e escalável de dados brutos ou preparados que podemos acessar quando necessário. Os dados no Cloud Storage servirão como  fonte de dados para as próximas etapas.</w:t>
      </w:r>
    </w:p>
    <w:p w:rsidR="00567F4E" w:rsidRDefault="00567F4E"/>
    <w:p w:rsidR="00567F4E" w:rsidRDefault="00000000">
      <w:r>
        <w:rPr>
          <w:b/>
        </w:rPr>
        <w:t>Google Cloud Dataflow:</w:t>
      </w:r>
      <w:r>
        <w:t xml:space="preserve"> Usamos o Google Cloud Dataflow para criar pipelines de processamento de dados. Isso inclui extrair dados do Cloud Storage, fazer transformações adicionais (se necessário) e depois carregar os dados processados ​​em outro lugar, como o BigQuery.  </w:t>
      </w:r>
    </w:p>
    <w:p w:rsidR="00567F4E" w:rsidRDefault="00567F4E"/>
    <w:p w:rsidR="00567F4E" w:rsidRDefault="00000000">
      <w:r>
        <w:rPr>
          <w:b/>
        </w:rPr>
        <w:t>BigQuery:</w:t>
      </w:r>
      <w:r>
        <w:t xml:space="preserve"> Os dados processados ​​pelo Dataflow serão carregados no Google BigQuery, que funciona como um data warehouse altamente escalável. Aqui, executamos consultas SQL complexas em tempo real para obter insights e analisar dados em profundidade. O BigQuery é onde ocorrem nossas consultas e análises  de Big Data. </w:t>
      </w:r>
    </w:p>
    <w:p w:rsidR="00567F4E" w:rsidRDefault="00567F4E"/>
    <w:p w:rsidR="00567F4E" w:rsidRDefault="00000000">
      <w:r>
        <w:rPr>
          <w:b/>
        </w:rPr>
        <w:t>Power BI:</w:t>
      </w:r>
      <w:r>
        <w:t xml:space="preserve">  Por fim, usamos o Power BI para criar painéis interativos e relatórios de visualização de dados. O Power BI pode se conectar diretamente ao BigQuery e levar os resultados de nossas análises para a equipe de negócios de uma forma fácil de entender e envolvente, permitindo-lhes tomar decisões informadas com base nos dados processados ​​e analisados. Este fluxo sequencial nos permite coletar, preparar, armazenar, processar e visualizar nossos dados de maneira eficiente e escalável, permitindo que nossa equipe tome decisões informadas com base em análises avançadas de dados.</w:t>
      </w:r>
    </w:p>
    <w:p w:rsidR="00567F4E" w:rsidRDefault="00567F4E"/>
    <w:p w:rsidR="00567F4E" w:rsidRDefault="00000000">
      <w:pPr>
        <w:rPr>
          <w:b/>
        </w:rPr>
      </w:pPr>
      <w:r>
        <w:rPr>
          <w:b/>
        </w:rPr>
        <w:t xml:space="preserve">Conclusão: </w:t>
      </w:r>
    </w:p>
    <w:p w:rsidR="00567F4E" w:rsidRDefault="00567F4E"/>
    <w:p w:rsidR="00567F4E" w:rsidRDefault="00000000">
      <w:r>
        <w:t>Tiramos desse desafio, maior conhecimento sobre a stack do GCP. Foi o nosso segundo ETL e dessa vez, em vez de fazer ingestão direta no lake (Google Cloud Storage) via python, utilizamos o Data Flow com DataPrep, para trazer de fontes como o google sheets. Além de mais contato com o python para gerar as bases randômicas que serviriam de início da nossa solução.</w:t>
      </w:r>
    </w:p>
    <w:p w:rsidR="00567F4E" w:rsidRDefault="00000000">
      <w:r>
        <w:t>Essa abordagem de Big Data Serverless, que simplifica sem comprometer a potência, foi essencial para a conclusão prática do desafio e a implementação bem-sucedida da arquitetura inicial. Essa experiência fortaleceu nossa confiança, proporcionando uma base sólida para enfrentar desafios reais em Big Data.</w:t>
      </w:r>
    </w:p>
    <w:sectPr w:rsidR="00567F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4E"/>
    <w:rsid w:val="0010131F"/>
    <w:rsid w:val="00567F4E"/>
    <w:rsid w:val="00F1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286E"/>
  <w15:docId w15:val="{92855E21-7269-4428-BC56-95425D35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833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3</cp:revision>
  <dcterms:created xsi:type="dcterms:W3CDTF">2023-10-01T19:31:00Z</dcterms:created>
  <dcterms:modified xsi:type="dcterms:W3CDTF">2023-10-01T19:39:00Z</dcterms:modified>
</cp:coreProperties>
</file>