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21" w:rsidRDefault="006C1B21" w:rsidP="00FE699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Soluciones móviles para conjuntos</w:t>
      </w:r>
    </w:p>
    <w:p w:rsidR="004C409B" w:rsidRDefault="006C1B21" w:rsidP="00FE699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residenciales</w:t>
      </w:r>
    </w:p>
    <w:p w:rsidR="00236E6D" w:rsidRDefault="00236E6D" w:rsidP="00FE6993">
      <w:pPr>
        <w:jc w:val="center"/>
        <w:rPr>
          <w:sz w:val="36"/>
          <w:szCs w:val="36"/>
          <w:lang w:val="es-ES"/>
        </w:rPr>
      </w:pPr>
    </w:p>
    <w:p w:rsidR="004B06EB" w:rsidRPr="00EE3934" w:rsidRDefault="004B06EB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E7679B" w:rsidP="00FE6993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Implementación de Presentaciones de Alto Impacto</w:t>
      </w:r>
    </w:p>
    <w:p w:rsidR="00236E6D" w:rsidRDefault="00236E6D" w:rsidP="00FE6993">
      <w:pPr>
        <w:jc w:val="center"/>
        <w:rPr>
          <w:sz w:val="28"/>
          <w:szCs w:val="28"/>
          <w:lang w:val="es-ES"/>
        </w:rPr>
      </w:pPr>
    </w:p>
    <w:p w:rsidR="00680095" w:rsidRDefault="00680095" w:rsidP="00FE6993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B05BF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Cesar Alejandro Antolínez Poveda</w:t>
      </w:r>
    </w:p>
    <w:p w:rsidR="00605626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Angela Daniela García Diaz</w:t>
      </w:r>
    </w:p>
    <w:p w:rsidR="00605626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Juan Felipe González Forero</w:t>
      </w:r>
    </w:p>
    <w:p w:rsidR="00605626" w:rsidRPr="00EE3934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Juan Pablo Lara Lara</w:t>
      </w:r>
    </w:p>
    <w:p w:rsidR="00605626" w:rsidRDefault="00605626" w:rsidP="00FE6993">
      <w:pPr>
        <w:jc w:val="center"/>
        <w:rPr>
          <w:sz w:val="28"/>
          <w:szCs w:val="28"/>
          <w:lang w:val="es-ES"/>
        </w:rPr>
      </w:pPr>
    </w:p>
    <w:p w:rsidR="00236E6D" w:rsidRPr="00EE3934" w:rsidRDefault="00605626" w:rsidP="00FE6993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Agosto 2018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680095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Fundación Universitaria Panamericana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Facultad de Ingeniería</w:t>
      </w:r>
      <w:r w:rsidR="00680095" w:rsidRPr="00680095">
        <w:rPr>
          <w:sz w:val="28"/>
          <w:szCs w:val="28"/>
          <w:lang w:val="es-ES"/>
        </w:rPr>
        <w:t>.</w:t>
      </w:r>
    </w:p>
    <w:p w:rsidR="004B06EB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Diseño de Procesos de Software</w:t>
      </w:r>
    </w:p>
    <w:p w:rsidR="004B06EB" w:rsidRDefault="004B06E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307076" w:rsidRDefault="00E7679B" w:rsidP="00FE6993">
      <w:pPr>
        <w:jc w:val="both"/>
        <w:rPr>
          <w:b/>
        </w:rPr>
      </w:pPr>
      <w:r>
        <w:rPr>
          <w:b/>
        </w:rPr>
        <w:lastRenderedPageBreak/>
        <w:t>Mapa conceptual</w:t>
      </w:r>
    </w:p>
    <w:p w:rsidR="004B06EB" w:rsidRPr="00E7679B" w:rsidRDefault="004B06EB" w:rsidP="00FE6993">
      <w:pPr>
        <w:jc w:val="both"/>
      </w:pPr>
    </w:p>
    <w:p w:rsidR="00E7679B" w:rsidRDefault="00E7679B" w:rsidP="00E7679B">
      <w:pPr>
        <w:jc w:val="center"/>
      </w:pPr>
      <w:r>
        <w:rPr>
          <w:noProof/>
        </w:rPr>
        <w:drawing>
          <wp:inline distT="0" distB="0" distL="0" distR="0" wp14:anchorId="7B85480E" wp14:editId="7A957A2B">
            <wp:extent cx="7200000" cy="3549826"/>
            <wp:effectExtent l="0" t="381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1" t="2064" r="-174" b="596"/>
                    <a:stretch/>
                  </pic:blipFill>
                  <pic:spPr bwMode="auto">
                    <a:xfrm rot="16200000">
                      <a:off x="0" y="0"/>
                      <a:ext cx="7200000" cy="354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79B" w:rsidRDefault="00E7679B" w:rsidP="00FE6993">
      <w:pPr>
        <w:jc w:val="both"/>
      </w:pPr>
    </w:p>
    <w:p w:rsidR="00E7679B" w:rsidRDefault="00F36256" w:rsidP="00E7679B">
      <w:pPr>
        <w:jc w:val="both"/>
      </w:pPr>
      <w:r>
        <w:lastRenderedPageBreak/>
        <w:t>Una presentación de alto impacto</w:t>
      </w:r>
      <w:r w:rsidR="00E7679B">
        <w:t xml:space="preserve"> </w:t>
      </w:r>
      <w:r>
        <w:t>está compuesta por</w:t>
      </w:r>
      <w:r w:rsidR="00E7679B">
        <w:t xml:space="preserve"> discursos breves donde se presentan y se exponen los punt</w:t>
      </w:r>
      <w:r>
        <w:t>os más importantes de un tema,</w:t>
      </w:r>
      <w:r w:rsidR="00E7679B">
        <w:t xml:space="preserve"> también llamados “puntos poderosos”.</w:t>
      </w:r>
    </w:p>
    <w:p w:rsidR="00F36256" w:rsidRDefault="00F36256" w:rsidP="00E7679B">
      <w:pPr>
        <w:jc w:val="both"/>
      </w:pPr>
    </w:p>
    <w:p w:rsidR="00E7679B" w:rsidRDefault="00E7679B" w:rsidP="00E7679B">
      <w:pPr>
        <w:jc w:val="both"/>
      </w:pPr>
      <w:r>
        <w:t>El objetivo de estas presentaciones es comunicar con claridad y certeza, llev</w:t>
      </w:r>
      <w:r w:rsidR="00F36256">
        <w:t>a</w:t>
      </w:r>
      <w:r>
        <w:t>ndo de una forma natural</w:t>
      </w:r>
      <w:r w:rsidR="00F36256">
        <w:t>,</w:t>
      </w:r>
      <w:r>
        <w:t xml:space="preserve"> algún tema complejo.</w:t>
      </w:r>
    </w:p>
    <w:p w:rsidR="00F36256" w:rsidRDefault="00F36256" w:rsidP="00E7679B">
      <w:pPr>
        <w:jc w:val="both"/>
      </w:pPr>
    </w:p>
    <w:p w:rsidR="00E7679B" w:rsidRDefault="00E7679B" w:rsidP="00E7679B">
      <w:pPr>
        <w:jc w:val="both"/>
      </w:pPr>
      <w:r>
        <w:t>P</w:t>
      </w:r>
      <w:r w:rsidR="00F36256">
        <w:t>a</w:t>
      </w:r>
      <w:r>
        <w:t>r</w:t>
      </w:r>
      <w:r w:rsidR="00F36256">
        <w:t>a</w:t>
      </w:r>
      <w:r>
        <w:t xml:space="preserve"> esto</w:t>
      </w:r>
      <w:r w:rsidR="00F36256">
        <w:t>,</w:t>
      </w:r>
      <w:r>
        <w:t xml:space="preserve"> </w:t>
      </w:r>
      <w:r w:rsidR="00F36256">
        <w:t>hay</w:t>
      </w:r>
      <w:r>
        <w:t xml:space="preserve"> 4 claves importantes para crear una presentación de alto impacto:</w:t>
      </w:r>
    </w:p>
    <w:p w:rsidR="00F36256" w:rsidRDefault="00F36256" w:rsidP="00E7679B">
      <w:pPr>
        <w:jc w:val="both"/>
      </w:pPr>
    </w:p>
    <w:p w:rsidR="00E7679B" w:rsidRDefault="00F36256" w:rsidP="00E7679B">
      <w:pPr>
        <w:pStyle w:val="Prrafodelista"/>
        <w:numPr>
          <w:ilvl w:val="0"/>
          <w:numId w:val="13"/>
        </w:numPr>
        <w:jc w:val="both"/>
      </w:pPr>
      <w:r>
        <w:t>P</w:t>
      </w:r>
      <w:r w:rsidR="00E7679B">
        <w:t>lanificación: La preparación es muy importante, ya que tendremos que repasar muchas veces lo que se quiere transmitir manteniendo las ideas lo más sencillas posibles.</w:t>
      </w:r>
    </w:p>
    <w:p w:rsidR="00F36256" w:rsidRDefault="00F36256" w:rsidP="00F36256">
      <w:pPr>
        <w:jc w:val="both"/>
      </w:pPr>
    </w:p>
    <w:p w:rsidR="00F36256" w:rsidRDefault="00E7679B" w:rsidP="00F36256">
      <w:pPr>
        <w:pStyle w:val="Prrafodelista"/>
        <w:numPr>
          <w:ilvl w:val="0"/>
          <w:numId w:val="13"/>
        </w:numPr>
        <w:jc w:val="both"/>
      </w:pPr>
      <w:r>
        <w:t>Presentación oral: Lo más importante de la presentación oral es proyectar de una forma entusiasta lo que se quiere decir y modular el discurso</w:t>
      </w:r>
      <w:r w:rsidR="00F36256">
        <w:t>,</w:t>
      </w:r>
      <w:r>
        <w:t xml:space="preserve"> para no correr ni ir demasiado lento.</w:t>
      </w:r>
    </w:p>
    <w:p w:rsidR="00F36256" w:rsidRDefault="00F36256" w:rsidP="00F36256">
      <w:pPr>
        <w:jc w:val="both"/>
      </w:pPr>
    </w:p>
    <w:p w:rsidR="00E7679B" w:rsidRDefault="00E7679B" w:rsidP="00E7679B">
      <w:pPr>
        <w:pStyle w:val="Prrafodelista"/>
        <w:numPr>
          <w:ilvl w:val="0"/>
          <w:numId w:val="13"/>
        </w:numPr>
        <w:jc w:val="both"/>
      </w:pPr>
      <w:r>
        <w:t>Presentación gráfica: Cuando se requiere un apoyo visual es importante que se usen softwares vistosos como</w:t>
      </w:r>
      <w:r w:rsidR="005B20AC">
        <w:t xml:space="preserve"> P</w:t>
      </w:r>
      <w:r>
        <w:t>rezi. Sin embargo, se debe mantener un orden lógico a lo que se vaya a presentar, se debe evitar las tipografías con demasiado contraste y se deben usar fondos neutros.</w:t>
      </w:r>
    </w:p>
    <w:p w:rsidR="00F36256" w:rsidRDefault="00F36256" w:rsidP="00F36256">
      <w:pPr>
        <w:pStyle w:val="Prrafodelista"/>
        <w:jc w:val="both"/>
      </w:pPr>
    </w:p>
    <w:p w:rsidR="00E7679B" w:rsidRDefault="00E7679B" w:rsidP="00E7679B">
      <w:pPr>
        <w:pStyle w:val="Prrafodelista"/>
        <w:jc w:val="both"/>
      </w:pPr>
      <w:r>
        <w:t>Así mismo</w:t>
      </w:r>
      <w:r w:rsidR="00F36256">
        <w:t>, es muy importante prestar</w:t>
      </w:r>
      <w:r>
        <w:t xml:space="preserve"> atención a las faltas ortográficas y no usar tipografías difíciles de leer.</w:t>
      </w:r>
    </w:p>
    <w:p w:rsidR="00F36256" w:rsidRDefault="00F36256" w:rsidP="00E7679B">
      <w:pPr>
        <w:pStyle w:val="Prrafodelista"/>
        <w:jc w:val="both"/>
      </w:pPr>
    </w:p>
    <w:p w:rsidR="00E7679B" w:rsidRDefault="00E7679B" w:rsidP="00E7679B">
      <w:pPr>
        <w:pStyle w:val="Prrafodelista"/>
        <w:numPr>
          <w:ilvl w:val="0"/>
          <w:numId w:val="13"/>
        </w:numPr>
        <w:jc w:val="both"/>
      </w:pPr>
      <w:r>
        <w:t>Cierre: El cierre de la presentación se debe hacer con algún elemento que haga generar intriga al público o con necesidad de hacer preguntas. Por lo que se recomienda invitar a realizar preguntas.</w:t>
      </w:r>
    </w:p>
    <w:p w:rsidR="00E7679B" w:rsidRDefault="00E7679B" w:rsidP="00E7679B">
      <w:pPr>
        <w:jc w:val="both"/>
      </w:pPr>
    </w:p>
    <w:p w:rsidR="004B06EB" w:rsidRDefault="001A57EC" w:rsidP="00E7679B">
      <w:pPr>
        <w:jc w:val="both"/>
        <w:rPr>
          <w:b/>
        </w:rPr>
      </w:pPr>
      <w:r>
        <w:br w:type="page"/>
      </w:r>
    </w:p>
    <w:p w:rsidR="00307076" w:rsidRPr="00307076" w:rsidRDefault="00E7679B" w:rsidP="00FE6993">
      <w:pPr>
        <w:jc w:val="both"/>
        <w:rPr>
          <w:b/>
        </w:rPr>
      </w:pPr>
      <w:r>
        <w:rPr>
          <w:b/>
        </w:rPr>
        <w:lastRenderedPageBreak/>
        <w:t>Aplicación a nuestro proyecto</w:t>
      </w:r>
    </w:p>
    <w:p w:rsidR="00FE6993" w:rsidRDefault="00FE6993" w:rsidP="00FE6993">
      <w:pPr>
        <w:jc w:val="both"/>
      </w:pPr>
    </w:p>
    <w:p w:rsidR="001A57EC" w:rsidRDefault="00E7679B" w:rsidP="00FE6993">
      <w:pPr>
        <w:jc w:val="both"/>
      </w:pPr>
      <w:r>
        <w:rPr>
          <w:noProof/>
        </w:rPr>
        <w:drawing>
          <wp:inline distT="0" distB="0" distL="0" distR="0" wp14:anchorId="641F4736" wp14:editId="1EFBC4B3">
            <wp:extent cx="5486400" cy="411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EC" w:rsidRDefault="001A57EC" w:rsidP="00FE6993">
      <w:pPr>
        <w:jc w:val="both"/>
      </w:pPr>
    </w:p>
    <w:p w:rsidR="00E7679B" w:rsidRDefault="00E7679B" w:rsidP="00E7679B">
      <w:pPr>
        <w:jc w:val="both"/>
      </w:pPr>
      <w:r w:rsidRPr="00E7679B">
        <w:t>Para poder crear una aplicación de alto impacto vamos a aplicar los siguientes parámetros:</w:t>
      </w:r>
    </w:p>
    <w:p w:rsidR="00E7679B" w:rsidRPr="00E7679B" w:rsidRDefault="00E7679B" w:rsidP="00E7679B">
      <w:pPr>
        <w:jc w:val="both"/>
      </w:pPr>
    </w:p>
    <w:p w:rsidR="00E7679B" w:rsidRPr="00E7679B" w:rsidRDefault="00E7679B" w:rsidP="00E7679B">
      <w:pPr>
        <w:numPr>
          <w:ilvl w:val="0"/>
          <w:numId w:val="14"/>
        </w:numPr>
        <w:jc w:val="both"/>
      </w:pPr>
      <w:r w:rsidRPr="00E7679B">
        <w:t>Presentación.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 xml:space="preserve">Se utilizarán los </w:t>
      </w:r>
      <w:r>
        <w:t>colores: rojo</w:t>
      </w:r>
      <w:r w:rsidRPr="00E7679B">
        <w:t>, negro y blanco</w:t>
      </w:r>
      <w:r>
        <w:t>,</w:t>
      </w:r>
      <w:r w:rsidRPr="00E7679B">
        <w:t xml:space="preserve"> ya que son </w:t>
      </w:r>
      <w:r>
        <w:t>l</w:t>
      </w:r>
      <w:r w:rsidRPr="00E7679B">
        <w:t>os colores del logo de la entidad.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Tendrá un apartado al inicio para presentar la empresa donde se explicará</w:t>
      </w:r>
      <w:r>
        <w:t xml:space="preserve"> quiénes somos, qué</w:t>
      </w:r>
      <w:r w:rsidRPr="00E7679B">
        <w:t xml:space="preserve"> hacemos y por qué nos destacamos (Diferenciadores).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Tendrá un apartado que haga que los clientes se identifiquen con los problemas que presenta</w:t>
      </w:r>
      <w:r>
        <w:t>n</w:t>
      </w:r>
      <w:r w:rsidRPr="00E7679B">
        <w:t xml:space="preserve"> diariamente (Se intentar</w:t>
      </w:r>
      <w:r>
        <w:t>á</w:t>
      </w:r>
      <w:r w:rsidRPr="00E7679B">
        <w:t xml:space="preserve"> cuantificar).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Tendrá un apartado que muestre soluciones poco óptimas para el problema y a su vez como nosotros solucionamos esa brecha.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 xml:space="preserve">Tendrá un apartado que muestre la </w:t>
      </w:r>
      <w:r w:rsidR="002078FD">
        <w:t>metodología</w:t>
      </w:r>
      <w:r w:rsidRPr="00E7679B">
        <w:t xml:space="preserve"> de trabajo</w:t>
      </w:r>
      <w:r w:rsidR="002078FD">
        <w:t>,</w:t>
      </w:r>
      <w:r w:rsidRPr="00E7679B">
        <w:t xml:space="preserve"> pero sin tecnicismo</w:t>
      </w:r>
      <w:r w:rsidR="002078FD">
        <w:t>s</w:t>
      </w:r>
      <w:r w:rsidRPr="00E7679B">
        <w:t xml:space="preserve">, </w:t>
      </w:r>
      <w:r w:rsidR="002078FD">
        <w:t xml:space="preserve">para </w:t>
      </w:r>
      <w:r w:rsidRPr="00E7679B">
        <w:t xml:space="preserve">que </w:t>
      </w:r>
      <w:r w:rsidR="002078FD">
        <w:t xml:space="preserve">cualquier </w:t>
      </w:r>
      <w:r w:rsidRPr="00E7679B">
        <w:t>persona lo entienda.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Tendrá un apartado que expresar</w:t>
      </w:r>
      <w:r w:rsidR="002078FD">
        <w:t>á</w:t>
      </w:r>
      <w:r w:rsidRPr="00E7679B">
        <w:t xml:space="preserve"> tanto los estándares </w:t>
      </w:r>
      <w:r w:rsidR="002078FD">
        <w:t>p</w:t>
      </w:r>
      <w:r w:rsidRPr="00E7679B">
        <w:t>a</w:t>
      </w:r>
      <w:r w:rsidR="002078FD">
        <w:t>ra cobrar como</w:t>
      </w:r>
      <w:r w:rsidRPr="00E7679B">
        <w:t xml:space="preserve"> el modo de pago</w:t>
      </w:r>
      <w:r w:rsidR="002078FD">
        <w:t>.</w:t>
      </w:r>
      <w:r w:rsidRPr="00E7679B">
        <w:t xml:space="preserve"> </w:t>
      </w:r>
      <w:r w:rsidR="002078FD">
        <w:t>N</w:t>
      </w:r>
      <w:r w:rsidRPr="00E7679B">
        <w:t>o se pondrán precios ya que</w:t>
      </w:r>
      <w:r w:rsidR="002078FD">
        <w:t xml:space="preserve"> a</w:t>
      </w:r>
      <w:r w:rsidRPr="00E7679B">
        <w:t xml:space="preserve"> cada cliente se le cobra</w:t>
      </w:r>
      <w:r w:rsidR="002078FD">
        <w:t>rá</w:t>
      </w:r>
      <w:r w:rsidRPr="00E7679B">
        <w:t xml:space="preserve"> diferente.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Tendrá una sección de preguntas para resolver inquietudes.</w:t>
      </w:r>
    </w:p>
    <w:p w:rsidR="00E7679B" w:rsidRPr="00E7679B" w:rsidRDefault="002078FD" w:rsidP="00E7679B">
      <w:pPr>
        <w:numPr>
          <w:ilvl w:val="0"/>
          <w:numId w:val="14"/>
        </w:numPr>
        <w:jc w:val="both"/>
      </w:pPr>
      <w:r w:rsidRPr="00E7679B">
        <w:lastRenderedPageBreak/>
        <w:t>Temas que exponer</w:t>
      </w:r>
      <w:r w:rsidR="00E7679B" w:rsidRPr="00E7679B">
        <w:t>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Estructura de la empresa.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Causantes de los problemas de un conjunto de apartamentos.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Solución ofrecida.</w:t>
      </w:r>
    </w:p>
    <w:p w:rsidR="00E7679B" w:rsidRPr="00E7679B" w:rsidRDefault="002078FD" w:rsidP="00E7679B">
      <w:pPr>
        <w:numPr>
          <w:ilvl w:val="1"/>
          <w:numId w:val="14"/>
        </w:numPr>
        <w:jc w:val="both"/>
      </w:pPr>
      <w:r>
        <w:t>La empresa có</w:t>
      </w:r>
      <w:r w:rsidR="00E7679B" w:rsidRPr="00E7679B">
        <w:t>mo crea e implementa la solución.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La forma de cobro sin números.</w:t>
      </w:r>
    </w:p>
    <w:p w:rsidR="00E7679B" w:rsidRDefault="00E7679B" w:rsidP="00E7679B">
      <w:pPr>
        <w:numPr>
          <w:ilvl w:val="1"/>
          <w:numId w:val="14"/>
        </w:numPr>
        <w:jc w:val="both"/>
      </w:pPr>
      <w:r w:rsidRPr="00E7679B">
        <w:t>Posibles soluciones poco eficientes.</w:t>
      </w:r>
    </w:p>
    <w:p w:rsidR="006F371D" w:rsidRPr="00E7679B" w:rsidRDefault="006F371D" w:rsidP="006F371D">
      <w:pPr>
        <w:jc w:val="both"/>
      </w:pPr>
    </w:p>
    <w:p w:rsidR="00E7679B" w:rsidRPr="00E7679B" w:rsidRDefault="00E7679B" w:rsidP="00E7679B">
      <w:pPr>
        <w:numPr>
          <w:ilvl w:val="0"/>
          <w:numId w:val="14"/>
        </w:numPr>
        <w:jc w:val="both"/>
      </w:pPr>
      <w:r w:rsidRPr="00E7679B">
        <w:t>C</w:t>
      </w:r>
      <w:r w:rsidR="002078FD">
        <w:t>ó</w:t>
      </w:r>
      <w:r w:rsidRPr="00E7679B">
        <w:t>mo dirigirse a los clientes.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0 tecnicismo, la mejor forma es una comunicación directa en contexto simple.</w:t>
      </w:r>
    </w:p>
    <w:p w:rsidR="00E7679B" w:rsidRPr="00E7679B" w:rsidRDefault="002078FD" w:rsidP="00E7679B">
      <w:pPr>
        <w:numPr>
          <w:ilvl w:val="1"/>
          <w:numId w:val="14"/>
        </w:numPr>
        <w:jc w:val="both"/>
      </w:pPr>
      <w:r>
        <w:t>Evitar</w:t>
      </w:r>
      <w:r w:rsidR="00E7679B" w:rsidRPr="00E7679B">
        <w:t>:</w:t>
      </w:r>
    </w:p>
    <w:p w:rsidR="00E7679B" w:rsidRPr="00E7679B" w:rsidRDefault="002078FD" w:rsidP="00E7679B">
      <w:pPr>
        <w:numPr>
          <w:ilvl w:val="2"/>
          <w:numId w:val="14"/>
        </w:numPr>
        <w:jc w:val="both"/>
      </w:pPr>
      <w:r>
        <w:t xml:space="preserve">Utilizar </w:t>
      </w:r>
      <w:r w:rsidR="00E7679B" w:rsidRPr="00E7679B">
        <w:t>palabra</w:t>
      </w:r>
      <w:r>
        <w:t>s</w:t>
      </w:r>
      <w:r w:rsidR="00E7679B" w:rsidRPr="00E7679B">
        <w:t xml:space="preserve"> </w:t>
      </w:r>
      <w:r>
        <w:t xml:space="preserve">de la </w:t>
      </w:r>
      <w:r w:rsidR="00E7679B" w:rsidRPr="00E7679B">
        <w:t>jerga</w:t>
      </w:r>
      <w:r>
        <w:t xml:space="preserve"> popular</w:t>
      </w:r>
      <w:r w:rsidR="00E7679B" w:rsidRPr="00E7679B">
        <w:t>.</w:t>
      </w:r>
    </w:p>
    <w:p w:rsidR="00E7679B" w:rsidRPr="00E7679B" w:rsidRDefault="00E7679B" w:rsidP="00E7679B">
      <w:pPr>
        <w:numPr>
          <w:ilvl w:val="2"/>
          <w:numId w:val="14"/>
        </w:numPr>
        <w:jc w:val="both"/>
      </w:pPr>
      <w:r w:rsidRPr="00E7679B">
        <w:t>Decir palabras ofensivas o burlonas.</w:t>
      </w:r>
    </w:p>
    <w:p w:rsidR="00E7679B" w:rsidRPr="00E7679B" w:rsidRDefault="002078FD" w:rsidP="00E7679B">
      <w:pPr>
        <w:numPr>
          <w:ilvl w:val="2"/>
          <w:numId w:val="14"/>
        </w:numPr>
        <w:jc w:val="both"/>
      </w:pPr>
      <w:r>
        <w:t>Decir una y otra vez</w:t>
      </w:r>
      <w:r w:rsidR="00E7679B" w:rsidRPr="00E7679B">
        <w:t xml:space="preserve"> lo mismo.</w:t>
      </w:r>
    </w:p>
    <w:p w:rsidR="00E7679B" w:rsidRPr="00E7679B" w:rsidRDefault="002078FD" w:rsidP="00E7679B">
      <w:pPr>
        <w:numPr>
          <w:ilvl w:val="1"/>
          <w:numId w:val="14"/>
        </w:numPr>
        <w:jc w:val="both"/>
      </w:pPr>
      <w:r>
        <w:t>Se pueden</w:t>
      </w:r>
      <w:r w:rsidR="00E7679B" w:rsidRPr="00E7679B">
        <w:t xml:space="preserve"> hacer </w:t>
      </w:r>
      <w:r w:rsidRPr="00E7679B">
        <w:t>bromas,</w:t>
      </w:r>
      <w:r w:rsidR="00E7679B" w:rsidRPr="00E7679B">
        <w:t xml:space="preserve"> pero evitar</w:t>
      </w:r>
      <w:r>
        <w:t>las</w:t>
      </w:r>
      <w:r w:rsidR="00E7679B" w:rsidRPr="00E7679B">
        <w:t xml:space="preserve"> si es posible.</w:t>
      </w:r>
    </w:p>
    <w:p w:rsidR="00E7679B" w:rsidRDefault="00E7679B" w:rsidP="00E7679B">
      <w:pPr>
        <w:numPr>
          <w:ilvl w:val="1"/>
          <w:numId w:val="14"/>
        </w:numPr>
        <w:jc w:val="both"/>
      </w:pPr>
      <w:r w:rsidRPr="00E7679B">
        <w:t>Decir ideas claras e impactantes.</w:t>
      </w:r>
    </w:p>
    <w:p w:rsidR="006F371D" w:rsidRPr="00E7679B" w:rsidRDefault="006F371D" w:rsidP="006F371D">
      <w:pPr>
        <w:jc w:val="both"/>
      </w:pPr>
      <w:bookmarkStart w:id="0" w:name="_GoBack"/>
      <w:bookmarkEnd w:id="0"/>
    </w:p>
    <w:p w:rsidR="00E7679B" w:rsidRPr="00E7679B" w:rsidRDefault="00E7679B" w:rsidP="00E7679B">
      <w:pPr>
        <w:numPr>
          <w:ilvl w:val="0"/>
          <w:numId w:val="14"/>
        </w:numPr>
        <w:jc w:val="both"/>
      </w:pPr>
      <w:r w:rsidRPr="00E7679B">
        <w:t>Comportamiento.</w:t>
      </w:r>
    </w:p>
    <w:p w:rsidR="00E7679B" w:rsidRPr="00E7679B" w:rsidRDefault="002078FD" w:rsidP="00E7679B">
      <w:pPr>
        <w:numPr>
          <w:ilvl w:val="1"/>
          <w:numId w:val="14"/>
        </w:numPr>
        <w:jc w:val="both"/>
      </w:pPr>
      <w:r>
        <w:t>Al hablar, mirar a todas las personas.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No cruzar los brazos.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Pararse en un lugar visible.</w:t>
      </w:r>
    </w:p>
    <w:p w:rsidR="00E7679B" w:rsidRPr="00E7679B" w:rsidRDefault="00E7679B" w:rsidP="00E7679B">
      <w:pPr>
        <w:numPr>
          <w:ilvl w:val="1"/>
          <w:numId w:val="14"/>
        </w:numPr>
        <w:jc w:val="both"/>
      </w:pPr>
      <w:r w:rsidRPr="00E7679B">
        <w:t>Evitar altibajos en la entonación.</w:t>
      </w:r>
    </w:p>
    <w:p w:rsidR="002A1F15" w:rsidRPr="001A57EC" w:rsidRDefault="002A1F15" w:rsidP="00FE6993">
      <w:pPr>
        <w:jc w:val="both"/>
      </w:pPr>
      <w:r>
        <w:t xml:space="preserve"> </w:t>
      </w:r>
    </w:p>
    <w:sectPr w:rsidR="002A1F15" w:rsidRPr="001A57EC" w:rsidSect="00755F52">
      <w:headerReference w:type="even" r:id="rId10"/>
      <w:headerReference w:type="default" r:id="rId11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DAA" w:rsidRDefault="004A2DAA">
      <w:r>
        <w:separator/>
      </w:r>
    </w:p>
    <w:p w:rsidR="004A2DAA" w:rsidRDefault="004A2DAA"/>
  </w:endnote>
  <w:endnote w:type="continuationSeparator" w:id="0">
    <w:p w:rsidR="004A2DAA" w:rsidRDefault="004A2DAA">
      <w:r>
        <w:continuationSeparator/>
      </w:r>
    </w:p>
    <w:p w:rsidR="004A2DAA" w:rsidRDefault="004A2D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DAA" w:rsidRDefault="004A2DAA">
      <w:r>
        <w:separator/>
      </w:r>
    </w:p>
    <w:p w:rsidR="004A2DAA" w:rsidRDefault="004A2DAA"/>
  </w:footnote>
  <w:footnote w:type="continuationSeparator" w:id="0">
    <w:p w:rsidR="004A2DAA" w:rsidRDefault="004A2DAA">
      <w:r>
        <w:continuationSeparator/>
      </w:r>
    </w:p>
    <w:p w:rsidR="004A2DAA" w:rsidRDefault="004A2D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6FC" w:rsidRDefault="00D956FC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56FC" w:rsidRDefault="00D956FC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6FC" w:rsidRDefault="00D956FC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642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956FC" w:rsidRDefault="00D956FC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93272"/>
    <w:multiLevelType w:val="hybridMultilevel"/>
    <w:tmpl w:val="79169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4F7268"/>
    <w:multiLevelType w:val="hybridMultilevel"/>
    <w:tmpl w:val="0388DB40"/>
    <w:lvl w:ilvl="0" w:tplc="81B0CD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4DF5"/>
    <w:multiLevelType w:val="hybridMultilevel"/>
    <w:tmpl w:val="10F86F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228F1"/>
    <w:rsid w:val="0013165A"/>
    <w:rsid w:val="00160644"/>
    <w:rsid w:val="0016404E"/>
    <w:rsid w:val="001854FB"/>
    <w:rsid w:val="0019224D"/>
    <w:rsid w:val="00193642"/>
    <w:rsid w:val="001A57EC"/>
    <w:rsid w:val="001C39F6"/>
    <w:rsid w:val="001C66FE"/>
    <w:rsid w:val="001D6904"/>
    <w:rsid w:val="001E0C63"/>
    <w:rsid w:val="002078FD"/>
    <w:rsid w:val="00207E42"/>
    <w:rsid w:val="00236E6D"/>
    <w:rsid w:val="002429E5"/>
    <w:rsid w:val="00280CEF"/>
    <w:rsid w:val="0028757A"/>
    <w:rsid w:val="002A1F15"/>
    <w:rsid w:val="002B05BF"/>
    <w:rsid w:val="002E2492"/>
    <w:rsid w:val="0030468B"/>
    <w:rsid w:val="00304BD0"/>
    <w:rsid w:val="00307076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A69CD"/>
    <w:rsid w:val="003B605A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3467E"/>
    <w:rsid w:val="0044196E"/>
    <w:rsid w:val="0045097F"/>
    <w:rsid w:val="00474210"/>
    <w:rsid w:val="00480B96"/>
    <w:rsid w:val="0048303E"/>
    <w:rsid w:val="004920F6"/>
    <w:rsid w:val="004A2DAA"/>
    <w:rsid w:val="004A67E8"/>
    <w:rsid w:val="004B06EB"/>
    <w:rsid w:val="004B74EF"/>
    <w:rsid w:val="004C3D65"/>
    <w:rsid w:val="004C409B"/>
    <w:rsid w:val="004D6472"/>
    <w:rsid w:val="004D7811"/>
    <w:rsid w:val="00501D47"/>
    <w:rsid w:val="0052204A"/>
    <w:rsid w:val="00522DD5"/>
    <w:rsid w:val="005352E0"/>
    <w:rsid w:val="00546133"/>
    <w:rsid w:val="00552852"/>
    <w:rsid w:val="0058302F"/>
    <w:rsid w:val="00597D3F"/>
    <w:rsid w:val="005B20AC"/>
    <w:rsid w:val="005B2970"/>
    <w:rsid w:val="005B79E9"/>
    <w:rsid w:val="005D4134"/>
    <w:rsid w:val="005E4912"/>
    <w:rsid w:val="005E6F1F"/>
    <w:rsid w:val="005F44D1"/>
    <w:rsid w:val="00605626"/>
    <w:rsid w:val="00612F41"/>
    <w:rsid w:val="00621129"/>
    <w:rsid w:val="00633916"/>
    <w:rsid w:val="0063760A"/>
    <w:rsid w:val="00641D2B"/>
    <w:rsid w:val="00662D3E"/>
    <w:rsid w:val="00666A26"/>
    <w:rsid w:val="00672DDD"/>
    <w:rsid w:val="00674D58"/>
    <w:rsid w:val="00676C91"/>
    <w:rsid w:val="00680095"/>
    <w:rsid w:val="00682A69"/>
    <w:rsid w:val="006855CA"/>
    <w:rsid w:val="00690B77"/>
    <w:rsid w:val="006C1B21"/>
    <w:rsid w:val="006C4000"/>
    <w:rsid w:val="006E56E8"/>
    <w:rsid w:val="006F371D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54A7"/>
    <w:rsid w:val="007778DD"/>
    <w:rsid w:val="007853D9"/>
    <w:rsid w:val="00786D72"/>
    <w:rsid w:val="00796693"/>
    <w:rsid w:val="007C7591"/>
    <w:rsid w:val="007D5CD5"/>
    <w:rsid w:val="007F6AE9"/>
    <w:rsid w:val="00812C1D"/>
    <w:rsid w:val="008151DB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365A"/>
    <w:rsid w:val="0088728B"/>
    <w:rsid w:val="00894D8C"/>
    <w:rsid w:val="00895DF4"/>
    <w:rsid w:val="008A68CD"/>
    <w:rsid w:val="008A7422"/>
    <w:rsid w:val="008B1A4D"/>
    <w:rsid w:val="008C4AA2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1717"/>
    <w:rsid w:val="009C755C"/>
    <w:rsid w:val="009C780F"/>
    <w:rsid w:val="009D7DD0"/>
    <w:rsid w:val="009E1A69"/>
    <w:rsid w:val="00A04896"/>
    <w:rsid w:val="00A27EC0"/>
    <w:rsid w:val="00A34F5F"/>
    <w:rsid w:val="00A46A68"/>
    <w:rsid w:val="00A50EE9"/>
    <w:rsid w:val="00A55067"/>
    <w:rsid w:val="00A86F48"/>
    <w:rsid w:val="00AB5B0B"/>
    <w:rsid w:val="00AD0A33"/>
    <w:rsid w:val="00AD7431"/>
    <w:rsid w:val="00B07524"/>
    <w:rsid w:val="00B11F9E"/>
    <w:rsid w:val="00B33BC6"/>
    <w:rsid w:val="00B35B7C"/>
    <w:rsid w:val="00B53C15"/>
    <w:rsid w:val="00B74679"/>
    <w:rsid w:val="00B93FEC"/>
    <w:rsid w:val="00BA54B8"/>
    <w:rsid w:val="00BB3B3F"/>
    <w:rsid w:val="00BC66B3"/>
    <w:rsid w:val="00BD3522"/>
    <w:rsid w:val="00BD43E6"/>
    <w:rsid w:val="00C00EF4"/>
    <w:rsid w:val="00C0799A"/>
    <w:rsid w:val="00C10875"/>
    <w:rsid w:val="00C11D0D"/>
    <w:rsid w:val="00C477C6"/>
    <w:rsid w:val="00C509C3"/>
    <w:rsid w:val="00C62680"/>
    <w:rsid w:val="00C70EAE"/>
    <w:rsid w:val="00C80838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302F6"/>
    <w:rsid w:val="00D43564"/>
    <w:rsid w:val="00D46790"/>
    <w:rsid w:val="00D62420"/>
    <w:rsid w:val="00D63A7E"/>
    <w:rsid w:val="00D6661F"/>
    <w:rsid w:val="00D727B9"/>
    <w:rsid w:val="00D77EE7"/>
    <w:rsid w:val="00D91C27"/>
    <w:rsid w:val="00D9257C"/>
    <w:rsid w:val="00D956FC"/>
    <w:rsid w:val="00DA21E8"/>
    <w:rsid w:val="00DC5925"/>
    <w:rsid w:val="00DC60FA"/>
    <w:rsid w:val="00DE23AF"/>
    <w:rsid w:val="00E14598"/>
    <w:rsid w:val="00E17018"/>
    <w:rsid w:val="00E17598"/>
    <w:rsid w:val="00E603D9"/>
    <w:rsid w:val="00E7679B"/>
    <w:rsid w:val="00E9477B"/>
    <w:rsid w:val="00EA5199"/>
    <w:rsid w:val="00EB44DF"/>
    <w:rsid w:val="00EB6427"/>
    <w:rsid w:val="00EC1477"/>
    <w:rsid w:val="00ED7A05"/>
    <w:rsid w:val="00EE334C"/>
    <w:rsid w:val="00EE3934"/>
    <w:rsid w:val="00F00B30"/>
    <w:rsid w:val="00F02153"/>
    <w:rsid w:val="00F15675"/>
    <w:rsid w:val="00F21250"/>
    <w:rsid w:val="00F2398D"/>
    <w:rsid w:val="00F36256"/>
    <w:rsid w:val="00F634A3"/>
    <w:rsid w:val="00F667F6"/>
    <w:rsid w:val="00F710F9"/>
    <w:rsid w:val="00F87F40"/>
    <w:rsid w:val="00F920F6"/>
    <w:rsid w:val="00FA0AE4"/>
    <w:rsid w:val="00FB28E5"/>
    <w:rsid w:val="00FB4DBA"/>
    <w:rsid w:val="00FB667E"/>
    <w:rsid w:val="00FB7F55"/>
    <w:rsid w:val="00FE552D"/>
    <w:rsid w:val="00FE6993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C177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7754A7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table" w:styleId="Tablaconcuadrcula">
    <w:name w:val="Table Grid"/>
    <w:basedOn w:val="Tablanormal"/>
    <w:uiPriority w:val="39"/>
    <w:rsid w:val="00307076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4884A-735F-4B86-BCCC-7E197339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2018-10-10T21:06:00Z</dcterms:modified>
</cp:coreProperties>
</file>