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21" w:rsidRDefault="006C1B21" w:rsidP="00FE699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Soluciones móviles para conjuntos</w:t>
      </w:r>
    </w:p>
    <w:p w:rsidR="004C409B" w:rsidRDefault="006C1B21" w:rsidP="00FE699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residenciales</w:t>
      </w:r>
    </w:p>
    <w:p w:rsidR="00236E6D" w:rsidRDefault="00236E6D" w:rsidP="00FE6993">
      <w:pPr>
        <w:jc w:val="center"/>
        <w:rPr>
          <w:sz w:val="36"/>
          <w:szCs w:val="36"/>
          <w:lang w:val="es-ES"/>
        </w:rPr>
      </w:pPr>
    </w:p>
    <w:p w:rsidR="004B06EB" w:rsidRPr="00EE3934" w:rsidRDefault="004B06EB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Default="00236E6D" w:rsidP="00FE6993">
      <w:pPr>
        <w:jc w:val="center"/>
        <w:rPr>
          <w:sz w:val="28"/>
          <w:szCs w:val="28"/>
          <w:lang w:val="es-ES"/>
        </w:rPr>
      </w:pPr>
    </w:p>
    <w:p w:rsidR="00680095" w:rsidRDefault="00680095" w:rsidP="00FE6993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B05BF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Cesar Alejandro Antolínez Poveda</w:t>
      </w:r>
    </w:p>
    <w:p w:rsidR="00605626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Angela Daniela García Diaz</w:t>
      </w:r>
    </w:p>
    <w:p w:rsidR="00605626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Felipe González Forero</w:t>
      </w:r>
    </w:p>
    <w:p w:rsidR="00605626" w:rsidRPr="00EE3934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Juan Pablo Lara </w:t>
      </w:r>
      <w:proofErr w:type="spellStart"/>
      <w:r>
        <w:rPr>
          <w:sz w:val="28"/>
          <w:szCs w:val="28"/>
          <w:lang w:val="es-ES"/>
        </w:rPr>
        <w:t>Lara</w:t>
      </w:r>
      <w:proofErr w:type="spellEnd"/>
    </w:p>
    <w:p w:rsidR="00605626" w:rsidRDefault="00605626" w:rsidP="00FE6993">
      <w:pPr>
        <w:jc w:val="center"/>
        <w:rPr>
          <w:sz w:val="28"/>
          <w:szCs w:val="28"/>
          <w:lang w:val="es-ES"/>
        </w:rPr>
      </w:pPr>
    </w:p>
    <w:p w:rsidR="00236E6D" w:rsidRPr="00EE3934" w:rsidRDefault="00605626" w:rsidP="00FE6993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Agosto 2018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FE6993">
      <w:pPr>
        <w:jc w:val="center"/>
        <w:rPr>
          <w:sz w:val="36"/>
          <w:szCs w:val="36"/>
          <w:lang w:val="es-ES"/>
        </w:rPr>
      </w:pPr>
    </w:p>
    <w:p w:rsidR="00236E6D" w:rsidRPr="00680095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Fundación Universitaria Panamericana</w:t>
      </w:r>
      <w:r w:rsidR="00680095" w:rsidRPr="00680095">
        <w:rPr>
          <w:sz w:val="28"/>
          <w:szCs w:val="28"/>
          <w:lang w:val="es-ES"/>
        </w:rPr>
        <w:t>.</w:t>
      </w:r>
    </w:p>
    <w:p w:rsidR="00680095" w:rsidRPr="00680095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 de Ingeniería</w:t>
      </w:r>
      <w:r w:rsidR="00680095" w:rsidRPr="00680095">
        <w:rPr>
          <w:sz w:val="28"/>
          <w:szCs w:val="28"/>
          <w:lang w:val="es-ES"/>
        </w:rPr>
        <w:t>.</w:t>
      </w:r>
    </w:p>
    <w:p w:rsidR="004B06EB" w:rsidRDefault="00605626" w:rsidP="00FE699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Diseño de Procesos de Software</w:t>
      </w:r>
    </w:p>
    <w:p w:rsidR="004B06EB" w:rsidRDefault="004B06E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307076" w:rsidRDefault="004B06EB" w:rsidP="00FE6993">
      <w:pPr>
        <w:jc w:val="both"/>
        <w:rPr>
          <w:b/>
        </w:rPr>
      </w:pPr>
      <w:r>
        <w:rPr>
          <w:b/>
        </w:rPr>
        <w:lastRenderedPageBreak/>
        <w:t>Organigrama</w:t>
      </w:r>
    </w:p>
    <w:p w:rsidR="004B06EB" w:rsidRDefault="004B06EB" w:rsidP="00FE6993">
      <w:pPr>
        <w:jc w:val="both"/>
        <w:rPr>
          <w:b/>
        </w:rPr>
      </w:pPr>
    </w:p>
    <w:p w:rsidR="004B06EB" w:rsidRDefault="00A04896" w:rsidP="00FE6993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86400" cy="2695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93" w:rsidRPr="00F51239" w:rsidRDefault="00FE6993" w:rsidP="00FE6993">
      <w:pPr>
        <w:jc w:val="both"/>
        <w:rPr>
          <w:b/>
        </w:rPr>
      </w:pPr>
    </w:p>
    <w:p w:rsidR="004B06EB" w:rsidRDefault="004B06EB" w:rsidP="004B06EB">
      <w:pPr>
        <w:jc w:val="both"/>
      </w:pPr>
      <w:r>
        <w:t xml:space="preserve">Nuestra empresa </w:t>
      </w:r>
      <w:r>
        <w:t>es administrada por la</w:t>
      </w:r>
      <w:r>
        <w:t xml:space="preserve"> junta </w:t>
      </w:r>
      <w:r>
        <w:t>directiva (socios de la empresa), la cual se encarga de la toma</w:t>
      </w:r>
      <w:r>
        <w:t xml:space="preserve"> </w:t>
      </w:r>
      <w:r>
        <w:t xml:space="preserve">de </w:t>
      </w:r>
      <w:r>
        <w:t xml:space="preserve">decisiones y </w:t>
      </w:r>
      <w:r>
        <w:t xml:space="preserve">de dirigir </w:t>
      </w:r>
      <w:r>
        <w:t>4</w:t>
      </w:r>
      <w:r>
        <w:t xml:space="preserve"> ramas</w:t>
      </w:r>
      <w:r>
        <w:t xml:space="preserve"> principales:</w:t>
      </w:r>
    </w:p>
    <w:p w:rsidR="004B06EB" w:rsidRDefault="004B06EB" w:rsidP="004B06EB">
      <w:pPr>
        <w:jc w:val="both"/>
      </w:pPr>
    </w:p>
    <w:p w:rsidR="004B06EB" w:rsidRDefault="004B06EB" w:rsidP="004B06EB">
      <w:pPr>
        <w:pStyle w:val="Prrafodelista"/>
        <w:numPr>
          <w:ilvl w:val="0"/>
          <w:numId w:val="12"/>
        </w:numPr>
        <w:jc w:val="both"/>
      </w:pPr>
      <w:r w:rsidRPr="00A04896">
        <w:rPr>
          <w:u w:val="single"/>
        </w:rPr>
        <w:t>Proyecto</w:t>
      </w:r>
      <w:r w:rsidR="00A04896" w:rsidRPr="00A04896">
        <w:rPr>
          <w:u w:val="single"/>
        </w:rPr>
        <w:t>:</w:t>
      </w:r>
      <w:r>
        <w:t xml:space="preserve"> Esta rama es la parte central del negocio</w:t>
      </w:r>
      <w:r>
        <w:t xml:space="preserve"> </w:t>
      </w:r>
      <w:r>
        <w:t>ya que es la que nos permite desarrollar los productos necesario</w:t>
      </w:r>
      <w:r>
        <w:t>s para la venta.</w:t>
      </w:r>
      <w:r>
        <w:t xml:space="preserve"> </w:t>
      </w:r>
      <w:r>
        <w:t>Está diseñada en base a</w:t>
      </w:r>
      <w:r>
        <w:t xml:space="preserve"> la metodología DAD</w:t>
      </w:r>
      <w:r w:rsidR="00A04896">
        <w:t>,</w:t>
      </w:r>
      <w:r>
        <w:t xml:space="preserve"> pero el liderazgo lo mantiene el arquitecto ya que la</w:t>
      </w:r>
      <w:r w:rsidR="00A04896">
        <w:t>s</w:t>
      </w:r>
      <w:r>
        <w:t xml:space="preserve"> soluciones de nuestro</w:t>
      </w:r>
      <w:r w:rsidR="00A04896">
        <w:t>s</w:t>
      </w:r>
      <w:r>
        <w:t xml:space="preserve"> clientes son similares</w:t>
      </w:r>
      <w:r w:rsidR="00A04896">
        <w:t>,</w:t>
      </w:r>
      <w:r>
        <w:t xml:space="preserve"> por lo tanto</w:t>
      </w:r>
      <w:r w:rsidR="00A04896">
        <w:t>,</w:t>
      </w:r>
      <w:r>
        <w:t xml:space="preserve"> la carga </w:t>
      </w:r>
      <w:r w:rsidR="00A04896">
        <w:t>laboral sobre é</w:t>
      </w:r>
      <w:r>
        <w:t>l es baja y se estabiliza liderando al equipo.</w:t>
      </w:r>
    </w:p>
    <w:p w:rsidR="004B06EB" w:rsidRDefault="004B06EB" w:rsidP="004B06EB">
      <w:pPr>
        <w:jc w:val="both"/>
      </w:pPr>
    </w:p>
    <w:p w:rsidR="004B06EB" w:rsidRDefault="00A04896" w:rsidP="004B06EB">
      <w:pPr>
        <w:pStyle w:val="Prrafodelista"/>
        <w:numPr>
          <w:ilvl w:val="0"/>
          <w:numId w:val="12"/>
        </w:numPr>
        <w:jc w:val="both"/>
      </w:pPr>
      <w:r w:rsidRPr="00A04896">
        <w:rPr>
          <w:u w:val="single"/>
        </w:rPr>
        <w:t>Administrativo:</w:t>
      </w:r>
      <w:r>
        <w:t xml:space="preserve"> Est</w:t>
      </w:r>
      <w:r w:rsidR="004B06EB">
        <w:t xml:space="preserve">a rama </w:t>
      </w:r>
      <w:r>
        <w:t>es manejada</w:t>
      </w:r>
      <w:r w:rsidR="004B06EB">
        <w:t xml:space="preserve"> por un contador y su </w:t>
      </w:r>
      <w:r>
        <w:t xml:space="preserve">función </w:t>
      </w:r>
      <w:r w:rsidR="004B06EB">
        <w:t>es el control de las finanzas de la empresa.</w:t>
      </w:r>
    </w:p>
    <w:p w:rsidR="004B06EB" w:rsidRDefault="004B06EB" w:rsidP="004B06EB">
      <w:pPr>
        <w:jc w:val="both"/>
      </w:pPr>
    </w:p>
    <w:p w:rsidR="004B06EB" w:rsidRDefault="004B06EB" w:rsidP="004B06EB">
      <w:pPr>
        <w:pStyle w:val="Prrafodelista"/>
        <w:numPr>
          <w:ilvl w:val="0"/>
          <w:numId w:val="12"/>
        </w:numPr>
        <w:jc w:val="both"/>
      </w:pPr>
      <w:r w:rsidRPr="00A04896">
        <w:rPr>
          <w:u w:val="single"/>
        </w:rPr>
        <w:t>Soporte</w:t>
      </w:r>
      <w:r w:rsidR="00A04896" w:rsidRPr="00A04896">
        <w:rPr>
          <w:u w:val="single"/>
        </w:rPr>
        <w:t>:</w:t>
      </w:r>
      <w:r>
        <w:t xml:space="preserve"> Tiene como objetivo asistir a los clientes por teléfono y</w:t>
      </w:r>
      <w:r w:rsidR="001A57EC">
        <w:t>, en dado caso, de forma</w:t>
      </w:r>
      <w:r>
        <w:t xml:space="preserve"> personal</w:t>
      </w:r>
      <w:r w:rsidR="001A57EC">
        <w:t>,</w:t>
      </w:r>
      <w:r>
        <w:t xml:space="preserve"> capacitado </w:t>
      </w:r>
      <w:r w:rsidR="001A57EC">
        <w:t>y testeando</w:t>
      </w:r>
      <w:r>
        <w:t xml:space="preserve"> los productos cuando se implementa</w:t>
      </w:r>
      <w:r w:rsidR="001A57EC">
        <w:t>n y cuando están</w:t>
      </w:r>
      <w:r>
        <w:t xml:space="preserve"> en uso.</w:t>
      </w:r>
    </w:p>
    <w:p w:rsidR="004B06EB" w:rsidRDefault="004B06EB" w:rsidP="004B06EB">
      <w:pPr>
        <w:jc w:val="both"/>
      </w:pPr>
    </w:p>
    <w:p w:rsidR="001A57EC" w:rsidRDefault="004B06EB" w:rsidP="004B06EB">
      <w:pPr>
        <w:pStyle w:val="Prrafodelista"/>
        <w:numPr>
          <w:ilvl w:val="0"/>
          <w:numId w:val="12"/>
        </w:numPr>
        <w:jc w:val="both"/>
      </w:pPr>
      <w:r w:rsidRPr="001A57EC">
        <w:rPr>
          <w:u w:val="single"/>
        </w:rPr>
        <w:t>Comercial</w:t>
      </w:r>
      <w:r w:rsidR="001A57EC" w:rsidRPr="001A57EC">
        <w:rPr>
          <w:u w:val="single"/>
        </w:rPr>
        <w:t>:</w:t>
      </w:r>
      <w:r>
        <w:t xml:space="preserve"> Permite la adquisición de clientes para la venta de los productos que ofrecemos.</w:t>
      </w:r>
    </w:p>
    <w:p w:rsidR="004B06EB" w:rsidRDefault="001A57EC" w:rsidP="001A57EC">
      <w:pPr>
        <w:rPr>
          <w:b/>
        </w:rPr>
      </w:pPr>
      <w:r>
        <w:br w:type="page"/>
      </w:r>
    </w:p>
    <w:p w:rsidR="00307076" w:rsidRPr="00307076" w:rsidRDefault="001A57EC" w:rsidP="00FE6993">
      <w:pPr>
        <w:jc w:val="both"/>
        <w:rPr>
          <w:b/>
        </w:rPr>
      </w:pPr>
      <w:r>
        <w:rPr>
          <w:b/>
        </w:rPr>
        <w:lastRenderedPageBreak/>
        <w:t>Mapa de Procesos</w:t>
      </w:r>
    </w:p>
    <w:p w:rsidR="00FE6993" w:rsidRDefault="00FE6993" w:rsidP="00FE6993">
      <w:pPr>
        <w:jc w:val="both"/>
      </w:pPr>
    </w:p>
    <w:p w:rsidR="001A57EC" w:rsidRDefault="001A57EC" w:rsidP="00FE6993">
      <w:pPr>
        <w:jc w:val="both"/>
      </w:pPr>
      <w:r>
        <w:rPr>
          <w:noProof/>
        </w:rPr>
        <w:drawing>
          <wp:inline distT="0" distB="0" distL="0" distR="0">
            <wp:extent cx="5398770" cy="255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3" t="17962" r="7601" b="6708"/>
                    <a:stretch/>
                  </pic:blipFill>
                  <pic:spPr bwMode="auto">
                    <a:xfrm>
                      <a:off x="0" y="0"/>
                      <a:ext cx="5400014" cy="25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7EC" w:rsidRDefault="001A57EC" w:rsidP="00FE6993">
      <w:pPr>
        <w:jc w:val="both"/>
      </w:pPr>
    </w:p>
    <w:p w:rsidR="001A57EC" w:rsidRDefault="00F00B30" w:rsidP="00FE6993">
      <w:pPr>
        <w:jc w:val="both"/>
      </w:pPr>
      <w:r>
        <w:t>Los procesos misionales de nuestra empresa están enfocados en la satisfacción del cli</w:t>
      </w:r>
      <w:r w:rsidR="0043467E">
        <w:t xml:space="preserve">ente, </w:t>
      </w:r>
      <w:r>
        <w:t xml:space="preserve">a partir de la entrega de un software a la medida que solucione todas las necesidades particulares que pueda presentar </w:t>
      </w:r>
      <w:r w:rsidR="0043467E">
        <w:t>este</w:t>
      </w:r>
      <w:r w:rsidR="002A1F15">
        <w:t>,</w:t>
      </w:r>
      <w:r w:rsidR="0043467E">
        <w:t xml:space="preserve"> </w:t>
      </w:r>
      <w:r>
        <w:t xml:space="preserve">en </w:t>
      </w:r>
      <w:r w:rsidR="0043467E">
        <w:t>su</w:t>
      </w:r>
      <w:r>
        <w:t xml:space="preserve"> conjunto residencial.</w:t>
      </w:r>
    </w:p>
    <w:p w:rsidR="00F00B30" w:rsidRDefault="00F00B30" w:rsidP="00FE6993">
      <w:pPr>
        <w:jc w:val="both"/>
      </w:pPr>
    </w:p>
    <w:p w:rsidR="00F00B30" w:rsidRDefault="00F00B30" w:rsidP="00FE6993">
      <w:pPr>
        <w:jc w:val="both"/>
      </w:pPr>
      <w:r>
        <w:t>Por esto, basados en la metodología DAD</w:t>
      </w:r>
      <w:r w:rsidR="0043467E">
        <w:t xml:space="preserve"> que </w:t>
      </w:r>
      <w:r w:rsidR="0043467E">
        <w:t>nos ofrece la posibilidad de adaptarnos a las necesidades del cliente, ser ágiles y siempre entregar un producto óptimo para cada conjunto residencial</w:t>
      </w:r>
      <w:r>
        <w:t>, contamos con el proceso de Producción de Software como eje central de nuestra compañía, siempre teniendo en cuenta que este producto puede crecer, mejorar o presentar pequeñas fallas que serán solucionadas desde el Soporte y Mantenimiento de este</w:t>
      </w:r>
      <w:r w:rsidR="002A1F15">
        <w:t>.</w:t>
      </w:r>
    </w:p>
    <w:p w:rsidR="002A1F15" w:rsidRPr="001A57EC" w:rsidRDefault="002A1F15" w:rsidP="00FE6993">
      <w:pPr>
        <w:jc w:val="both"/>
      </w:pPr>
      <w:bookmarkStart w:id="0" w:name="_GoBack"/>
      <w:bookmarkEnd w:id="0"/>
      <w:r>
        <w:t xml:space="preserve"> </w:t>
      </w:r>
    </w:p>
    <w:sectPr w:rsidR="002A1F15" w:rsidRPr="001A57EC" w:rsidSect="00755F52">
      <w:headerReference w:type="even" r:id="rId10"/>
      <w:headerReference w:type="default" r:id="rId11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4B8" w:rsidRDefault="00BA54B8">
      <w:r>
        <w:separator/>
      </w:r>
    </w:p>
    <w:p w:rsidR="00BA54B8" w:rsidRDefault="00BA54B8"/>
  </w:endnote>
  <w:endnote w:type="continuationSeparator" w:id="0">
    <w:p w:rsidR="00BA54B8" w:rsidRDefault="00BA54B8">
      <w:r>
        <w:continuationSeparator/>
      </w:r>
    </w:p>
    <w:p w:rsidR="00BA54B8" w:rsidRDefault="00BA5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4B8" w:rsidRDefault="00BA54B8">
      <w:r>
        <w:separator/>
      </w:r>
    </w:p>
    <w:p w:rsidR="00BA54B8" w:rsidRDefault="00BA54B8"/>
  </w:footnote>
  <w:footnote w:type="continuationSeparator" w:id="0">
    <w:p w:rsidR="00BA54B8" w:rsidRDefault="00BA54B8">
      <w:r>
        <w:continuationSeparator/>
      </w:r>
    </w:p>
    <w:p w:rsidR="00BA54B8" w:rsidRDefault="00BA5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6FC" w:rsidRDefault="00D956FC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56FC" w:rsidRDefault="00D956FC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6FC" w:rsidRDefault="00D956FC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642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956FC" w:rsidRDefault="00D956FC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93272"/>
    <w:multiLevelType w:val="hybridMultilevel"/>
    <w:tmpl w:val="79169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228F1"/>
    <w:rsid w:val="0013165A"/>
    <w:rsid w:val="00160644"/>
    <w:rsid w:val="001854FB"/>
    <w:rsid w:val="0019224D"/>
    <w:rsid w:val="00193642"/>
    <w:rsid w:val="001A57EC"/>
    <w:rsid w:val="001C39F6"/>
    <w:rsid w:val="001C66FE"/>
    <w:rsid w:val="001D6904"/>
    <w:rsid w:val="001E0C63"/>
    <w:rsid w:val="00207E42"/>
    <w:rsid w:val="00236E6D"/>
    <w:rsid w:val="002429E5"/>
    <w:rsid w:val="00280CEF"/>
    <w:rsid w:val="0028757A"/>
    <w:rsid w:val="002A1F15"/>
    <w:rsid w:val="002B05BF"/>
    <w:rsid w:val="002E2492"/>
    <w:rsid w:val="0030468B"/>
    <w:rsid w:val="00304BD0"/>
    <w:rsid w:val="00307076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A69CD"/>
    <w:rsid w:val="003B605A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3467E"/>
    <w:rsid w:val="0044196E"/>
    <w:rsid w:val="0045097F"/>
    <w:rsid w:val="00474210"/>
    <w:rsid w:val="00480B96"/>
    <w:rsid w:val="0048303E"/>
    <w:rsid w:val="004920F6"/>
    <w:rsid w:val="004A67E8"/>
    <w:rsid w:val="004B06EB"/>
    <w:rsid w:val="004B74EF"/>
    <w:rsid w:val="004C3D65"/>
    <w:rsid w:val="004C409B"/>
    <w:rsid w:val="004D6472"/>
    <w:rsid w:val="004D7811"/>
    <w:rsid w:val="00501D47"/>
    <w:rsid w:val="0052204A"/>
    <w:rsid w:val="00522DD5"/>
    <w:rsid w:val="005352E0"/>
    <w:rsid w:val="00546133"/>
    <w:rsid w:val="00552852"/>
    <w:rsid w:val="0058302F"/>
    <w:rsid w:val="00597D3F"/>
    <w:rsid w:val="005B2970"/>
    <w:rsid w:val="005B79E9"/>
    <w:rsid w:val="005D4134"/>
    <w:rsid w:val="005E4912"/>
    <w:rsid w:val="005E6F1F"/>
    <w:rsid w:val="005F44D1"/>
    <w:rsid w:val="00605626"/>
    <w:rsid w:val="00612F41"/>
    <w:rsid w:val="00621129"/>
    <w:rsid w:val="00633916"/>
    <w:rsid w:val="0063760A"/>
    <w:rsid w:val="00641D2B"/>
    <w:rsid w:val="00662D3E"/>
    <w:rsid w:val="00666A26"/>
    <w:rsid w:val="00672DDD"/>
    <w:rsid w:val="00674D58"/>
    <w:rsid w:val="00676C91"/>
    <w:rsid w:val="00680095"/>
    <w:rsid w:val="00682A69"/>
    <w:rsid w:val="006855CA"/>
    <w:rsid w:val="00690B77"/>
    <w:rsid w:val="006C1B21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54A7"/>
    <w:rsid w:val="007778DD"/>
    <w:rsid w:val="007853D9"/>
    <w:rsid w:val="00786D72"/>
    <w:rsid w:val="00796693"/>
    <w:rsid w:val="007C7591"/>
    <w:rsid w:val="007D5CD5"/>
    <w:rsid w:val="007F6AE9"/>
    <w:rsid w:val="00812C1D"/>
    <w:rsid w:val="008151DB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365A"/>
    <w:rsid w:val="0088728B"/>
    <w:rsid w:val="00894D8C"/>
    <w:rsid w:val="00895DF4"/>
    <w:rsid w:val="008A68CD"/>
    <w:rsid w:val="008A7422"/>
    <w:rsid w:val="008B1A4D"/>
    <w:rsid w:val="008C4AA2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1717"/>
    <w:rsid w:val="009C755C"/>
    <w:rsid w:val="009C780F"/>
    <w:rsid w:val="009D7DD0"/>
    <w:rsid w:val="009E1A69"/>
    <w:rsid w:val="00A04896"/>
    <w:rsid w:val="00A27EC0"/>
    <w:rsid w:val="00A34F5F"/>
    <w:rsid w:val="00A46A68"/>
    <w:rsid w:val="00A50EE9"/>
    <w:rsid w:val="00A55067"/>
    <w:rsid w:val="00A86F48"/>
    <w:rsid w:val="00AB5B0B"/>
    <w:rsid w:val="00AD0A33"/>
    <w:rsid w:val="00AD7431"/>
    <w:rsid w:val="00B07524"/>
    <w:rsid w:val="00B11F9E"/>
    <w:rsid w:val="00B33BC6"/>
    <w:rsid w:val="00B35B7C"/>
    <w:rsid w:val="00B53C15"/>
    <w:rsid w:val="00B74679"/>
    <w:rsid w:val="00B93FEC"/>
    <w:rsid w:val="00BA54B8"/>
    <w:rsid w:val="00BB3B3F"/>
    <w:rsid w:val="00BC66B3"/>
    <w:rsid w:val="00BD3522"/>
    <w:rsid w:val="00BD43E6"/>
    <w:rsid w:val="00C00EF4"/>
    <w:rsid w:val="00C0799A"/>
    <w:rsid w:val="00C10875"/>
    <w:rsid w:val="00C11D0D"/>
    <w:rsid w:val="00C477C6"/>
    <w:rsid w:val="00C509C3"/>
    <w:rsid w:val="00C62680"/>
    <w:rsid w:val="00C70EAE"/>
    <w:rsid w:val="00C80838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302F6"/>
    <w:rsid w:val="00D43564"/>
    <w:rsid w:val="00D46790"/>
    <w:rsid w:val="00D62420"/>
    <w:rsid w:val="00D63A7E"/>
    <w:rsid w:val="00D6661F"/>
    <w:rsid w:val="00D727B9"/>
    <w:rsid w:val="00D77EE7"/>
    <w:rsid w:val="00D91C27"/>
    <w:rsid w:val="00D9257C"/>
    <w:rsid w:val="00D956FC"/>
    <w:rsid w:val="00DA21E8"/>
    <w:rsid w:val="00DC5925"/>
    <w:rsid w:val="00DC60FA"/>
    <w:rsid w:val="00DE23AF"/>
    <w:rsid w:val="00E14598"/>
    <w:rsid w:val="00E17018"/>
    <w:rsid w:val="00E17598"/>
    <w:rsid w:val="00E603D9"/>
    <w:rsid w:val="00E9477B"/>
    <w:rsid w:val="00EA5199"/>
    <w:rsid w:val="00EB44DF"/>
    <w:rsid w:val="00EB6427"/>
    <w:rsid w:val="00EC1477"/>
    <w:rsid w:val="00ED7A05"/>
    <w:rsid w:val="00EE334C"/>
    <w:rsid w:val="00EE3934"/>
    <w:rsid w:val="00F00B30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28E5"/>
    <w:rsid w:val="00FB4DBA"/>
    <w:rsid w:val="00FB667E"/>
    <w:rsid w:val="00FB7F55"/>
    <w:rsid w:val="00FE552D"/>
    <w:rsid w:val="00FE6993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C07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7754A7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table" w:styleId="Tablaconcuadrcula">
    <w:name w:val="Table Grid"/>
    <w:basedOn w:val="Tablanormal"/>
    <w:uiPriority w:val="39"/>
    <w:rsid w:val="00307076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BC4A6-CAB7-4F92-A312-F315EE14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2018-09-26T21:46:00Z</dcterms:modified>
</cp:coreProperties>
</file>