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74" w:lineRule="auto"/>
        <w:ind w:left="2053" w:right="2052" w:firstLine="0"/>
        <w:jc w:val="center"/>
        <w:rPr/>
      </w:pPr>
      <w:r w:rsidDel="00000000" w:rsidR="00000000" w:rsidRPr="00000000">
        <w:rPr>
          <w:rtl w:val="0"/>
        </w:rPr>
        <w:t xml:space="preserve">Universidade Federal de Mato Grosso do Sul Campus de Campo Grande</w:t>
      </w:r>
    </w:p>
    <w:p w:rsidR="00000000" w:rsidDel="00000000" w:rsidP="00000000" w:rsidRDefault="00000000" w:rsidRPr="00000000" w14:paraId="00000002">
      <w:pPr>
        <w:spacing w:before="0" w:line="480" w:lineRule="auto"/>
        <w:ind w:left="2296" w:right="2296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Estatística – Prof. Cássio Pinho dos Reis 1ª LISTA DE EXERCÍCIOS</w:t>
      </w:r>
    </w:p>
    <w:p w:rsidR="00000000" w:rsidDel="00000000" w:rsidP="00000000" w:rsidRDefault="00000000" w:rsidRPr="00000000" w14:paraId="00000003">
      <w:pPr>
        <w:tabs>
          <w:tab w:val="left" w:pos="5280"/>
          <w:tab w:val="left" w:pos="5586"/>
          <w:tab w:val="left" w:pos="8296"/>
        </w:tabs>
        <w:spacing w:before="10" w:lineRule="auto"/>
        <w:ind w:left="466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Turma: </w:t>
      </w:r>
      <w:r w:rsidDel="00000000" w:rsidR="00000000" w:rsidRPr="00000000">
        <w:rPr>
          <w:sz w:val="24"/>
          <w:szCs w:val="24"/>
          <w:rtl w:val="0"/>
        </w:rPr>
        <w:t xml:space="preserve">Estatística T01 - 2021/1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  <w:tab/>
      </w:r>
      <w:r w:rsidDel="00000000" w:rsidR="00000000" w:rsidRPr="00000000">
        <w:rPr>
          <w:b w:val="1"/>
          <w:sz w:val="24"/>
          <w:szCs w:val="24"/>
          <w:rtl w:val="0"/>
        </w:rPr>
        <w:tab/>
        <w:t xml:space="preserve">RGA: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2021.1906.069-7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8482"/>
        </w:tabs>
        <w:spacing w:before="90" w:lineRule="auto"/>
        <w:ind w:left="279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Maycon Felipe da Silva Mota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0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1ª Questão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Qual a importância do uso da estatística no meio científico?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02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02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crescente aumento do uso de dados, obter informações e respostas tornou-se crucial. Com uso de métodos estatísticos, é possível obter estratégias de solução e identificação de problemas em diversas áreas de forma rápida e precisa.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2ª Questão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Imagine o seu dia a dia, e dê um exemplo de população.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clientes de uma loja de eletrodoméstico. Eles possuem características comuns e individuais. Através de estatística, é possível segmentar os tipos de clientes pelas últimas compras e até mesmo agrupá-los em amostra para identificar possíveis compradores.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3ª Questão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Qual a diferença entre a variável quantitativa e variável qualitativa?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Variável Qualitativa: Obtém-se como respostas ou palavras.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Variável Qualitativa Nominal: Diferencia uma característica da outra somente por meio nominal.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Variável Qualitativa Ordinal: Quando existe uma ordem natural nas respostas.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Variável Quantitativa: obtém como respostas em formato de números.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Variável Quantitativa Discreta: São aquelas obtidas por enumeração ou contagem.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Variável Quantitativa Contínua: São aquelas obtidas por mensuração.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4ª Questão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Por que uma variável quantitativa discreta é diferente de uma contínua?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Var. Qtva. Discreta é simples, podemos usar apenas contagem de certos elementos, onde o conjunto de resultados é finito e enumerável. Ex: Número de filhos, alunos numa escola, etc.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a Var. Qtv. Contínua são valores expressos como intervalo ou união de números reais que representam uma mensuração de um determinado conjunto. Ex: Duração da Interrupção do Fornecimento de Energia, Percentil-50 dos times de futebol profissional de São Paulo.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4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5ª Questão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Classifique as variáveis apresentadas na Tabela, que corresponde a sete pessoas entrevistadas numa determinada pesquisa.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40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Idade =&gt; Qualitativa Contínua;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40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Sexo =&gt; Qualitativa Nominal;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40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Hemoglobina =&gt; Quantitativa Discreta;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40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 de Urticária =&gt; Qualitativa Nominal;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40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Duração =&gt; Qualitativa Ordinal;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40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10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6ª Questão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Qual a diferença entre população e amostra?</w:t>
      </w:r>
    </w:p>
    <w:p w:rsidR="00000000" w:rsidDel="00000000" w:rsidP="00000000" w:rsidRDefault="00000000" w:rsidRPr="00000000" w14:paraId="00000027">
      <w:pPr>
        <w:spacing w:before="11" w:lineRule="auto"/>
        <w:rPr>
          <w:sz w:val="24"/>
          <w:szCs w:val="24"/>
        </w:rPr>
      </w:pPr>
      <w:r w:rsidDel="00000000" w:rsidR="00000000" w:rsidRPr="00000000">
        <w:rPr>
          <w:sz w:val="23"/>
          <w:szCs w:val="23"/>
          <w:rtl w:val="0"/>
        </w:rPr>
        <w:t xml:space="preserve">População é todo o conjunto que possui características determinadas em comum com todos os elementos. Ela pode ser finita ou infinita.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Amostra é um subconjunto da população que representa algo.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7ª Questão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Qual a diferença entre população finita e infinita?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População finita são casos onde o número de elementos de um grupo não é muito grande, podendo analisar a informação de todo grupo. Ex: A quantidade de aeronaves em operação pela Azul Linhas Aéreas. A resposta certamente será um número exato.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População infinita: Quando o número de elementos é muito elevado, consideramos inifinito. Ex: A quantidade de blocos de tijolos em São Paulo.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1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8ª Questão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O que deve ser feito para se obter uma boa amostra? E qual a importância de se ter uma boa amostra?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178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se obtenha uma boa amostra, é necessário atentar-se a fase da coleta de dados, entender qual o problema, os objetivos e sua população a ser estudada. Em seguida, durante o planejamento é necessário identificar e definir variáveis e instrumentos de mensuração. Com isso, será possível fazer uma seleção da amostra, se feito com êxito, poderá garantir a qualidade da estatística a ser utilizada, além de que uma boa amostra certamente reduz a margem de erro utilizado no estudo.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10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9ª Questão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Foram entrevistados 140 habitantes de uma cidade para verificar a intenção de voto para prefeito da cidade. Identifique a variável de estudo, a população e o número de elementos da amostra dessa pesquisa.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Variável de Estudo =&gt; Candidato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População =&gt; Habitantes da cidade que terá eleição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Números de elementos da amostra =&gt;  140 habitantes dessa cidade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9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10ª Questão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Supõe-se que o campus da UFMS da cidade de Campo Grande possua 4000 discentes. Foi realizada uma pesquisa com 30% dos alunos com o objetivo de verificar qual o tempo gasto na internet para atender a suas necessidades de estudo. Identifique a variável de estudo, a população e o número de elementos da amostra.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Variável de Estudo =&gt; Tempo Gasto Na Internet para Estudo, Qualitativa Contínua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População =&gt; Estudantes do Campos UFMS, 4000 discentes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Amostra =&gt; 30% dos alunos, logo, 1200 alunos.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0" w:lineRule="auto"/>
        <w:ind w:left="102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10ª Questão </w:t>
      </w:r>
      <w:r w:rsidDel="00000000" w:rsidR="00000000" w:rsidRPr="00000000">
        <w:rPr>
          <w:sz w:val="24"/>
          <w:szCs w:val="24"/>
          <w:rtl w:val="0"/>
        </w:rPr>
        <w:t xml:space="preserve">– Calcule usando duas casas decimais: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69.0" w:type="dxa"/>
        <w:jc w:val="left"/>
        <w:tblInd w:w="26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393"/>
        <w:gridCol w:w="2882"/>
        <w:gridCol w:w="2694"/>
        <w:tblGridChange w:id="0">
          <w:tblGrid>
            <w:gridCol w:w="2393"/>
            <w:gridCol w:w="2882"/>
            <w:gridCol w:w="2694"/>
          </w:tblGrid>
        </w:tblGridChange>
      </w:tblGrid>
      <w:tr>
        <w:trPr>
          <w:trHeight w:val="266" w:hRule="atLeast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a)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19% de 640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6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b)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23% de 640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6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c)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44,5% de 1600</w:t>
            </w:r>
          </w:p>
        </w:tc>
      </w:tr>
    </w:tbl>
    <w:p w:rsidR="00000000" w:rsidDel="00000000" w:rsidP="00000000" w:rsidRDefault="00000000" w:rsidRPr="00000000" w14:paraId="00000041">
      <w:pPr>
        <w:spacing w:after="0" w:line="26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66" w:lineRule="auto"/>
        <w:ind w:left="720" w:firstLine="0"/>
        <w:rPr>
          <w:sz w:val="24"/>
          <w:szCs w:val="24"/>
        </w:rPr>
        <w:sectPr>
          <w:pgSz w:h="16840" w:w="11910" w:orient="portrait"/>
          <w:pgMar w:bottom="280" w:top="1320" w:left="1600" w:right="160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69.0" w:type="dxa"/>
        <w:jc w:val="left"/>
        <w:tblInd w:w="26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53"/>
        <w:gridCol w:w="2972"/>
        <w:gridCol w:w="2544"/>
        <w:tblGridChange w:id="0">
          <w:tblGrid>
            <w:gridCol w:w="2453"/>
            <w:gridCol w:w="2972"/>
            <w:gridCol w:w="2544"/>
          </w:tblGrid>
        </w:tblGridChange>
      </w:tblGrid>
      <w:tr>
        <w:trPr>
          <w:trHeight w:val="271" w:hRule="atLeast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d)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37% de 1800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6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e)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79,55% de 600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99"/>
              </w:tabs>
              <w:spacing w:after="0" w:before="0" w:line="266" w:lineRule="auto"/>
              <w:ind w:left="5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f)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32% de 700</w:t>
            </w:r>
          </w:p>
        </w:tc>
      </w:tr>
      <w:tr>
        <w:trPr>
          <w:trHeight w:val="271" w:hRule="atLeast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g)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30% de 2000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6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h)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40% de 200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99"/>
              </w:tabs>
              <w:spacing w:after="0" w:before="0" w:line="271" w:lineRule="auto"/>
              <w:ind w:left="5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i)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70,3% de 1900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6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121.60;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6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147.20;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6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712,00;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6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666.00;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6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477.30;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26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224;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6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600;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6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80;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26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1335.7;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02" w:right="2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11ª Questão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Calcule a porcentagem (usando 2 casas decimais) representada em cada item: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55.999999999999" w:type="dxa"/>
        <w:jc w:val="left"/>
        <w:tblInd w:w="26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536"/>
        <w:gridCol w:w="2762"/>
        <w:gridCol w:w="2658"/>
        <w:tblGridChange w:id="0">
          <w:tblGrid>
            <w:gridCol w:w="2536"/>
            <w:gridCol w:w="2762"/>
            <w:gridCol w:w="2658"/>
          </w:tblGrid>
        </w:tblGridChange>
      </w:tblGrid>
      <w:tr>
        <w:trPr>
          <w:trHeight w:val="271" w:hRule="atLeast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a)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120 em 2400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5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b)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52,5 em 125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66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c)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4,68 em 468</w:t>
            </w:r>
          </w:p>
        </w:tc>
      </w:tr>
      <w:tr>
        <w:trPr>
          <w:trHeight w:val="271" w:hRule="atLeast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d)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141,12 em 940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5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e)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44,8 em 280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5"/>
              </w:tabs>
              <w:spacing w:after="0" w:before="0" w:line="271" w:lineRule="auto"/>
              <w:ind w:left="66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f)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109,64 em 548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5"/>
              </w:tabs>
              <w:spacing w:after="0" w:before="0" w:line="271" w:lineRule="auto"/>
              <w:ind w:left="665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5,00%;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42,00%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0.01%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15.01%;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16.00%;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20.00%;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12ª Questão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Considere os seguintes dados, referentes ao peso de 30 crianças com sete anos, em kg, e construa uma tabela de distribuição de frequências para os dados.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773.0" w:type="dxa"/>
        <w:jc w:val="left"/>
        <w:tblInd w:w="96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40"/>
        <w:gridCol w:w="708"/>
        <w:gridCol w:w="738"/>
        <w:gridCol w:w="708"/>
        <w:gridCol w:w="708"/>
        <w:gridCol w:w="708"/>
        <w:gridCol w:w="738"/>
        <w:gridCol w:w="708"/>
        <w:gridCol w:w="694"/>
        <w:gridCol w:w="523"/>
        <w:tblGridChange w:id="0">
          <w:tblGrid>
            <w:gridCol w:w="540"/>
            <w:gridCol w:w="708"/>
            <w:gridCol w:w="738"/>
            <w:gridCol w:w="708"/>
            <w:gridCol w:w="708"/>
            <w:gridCol w:w="708"/>
            <w:gridCol w:w="738"/>
            <w:gridCol w:w="708"/>
            <w:gridCol w:w="694"/>
            <w:gridCol w:w="523"/>
          </w:tblGrid>
        </w:tblGridChange>
      </w:tblGrid>
      <w:tr>
        <w:trPr>
          <w:trHeight w:val="271" w:hRule="atLeast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200" w:right="16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3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0" w:right="18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27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0" w:right="18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27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2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2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0" w:right="7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</w:tr>
      <w:tr>
        <w:trPr>
          <w:trHeight w:val="276" w:hRule="atLeast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170" w:right="19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2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2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2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4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</w:tr>
      <w:tr>
        <w:trPr>
          <w:trHeight w:val="271" w:hRule="atLeast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170" w:right="19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2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21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21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2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2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4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13ª Questão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 Tabela (distribuição de frequência) montada na questão 1, faça o gráfico apropriado.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7.5"/>
        <w:gridCol w:w="2177.5"/>
        <w:gridCol w:w="2177.5"/>
        <w:gridCol w:w="2177.5"/>
        <w:tblGridChange w:id="0">
          <w:tblGrid>
            <w:gridCol w:w="2177.5"/>
            <w:gridCol w:w="2177.5"/>
            <w:gridCol w:w="2177.5"/>
            <w:gridCol w:w="2177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Peso 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0,068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0,068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0.172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0,068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0.137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0.275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(Somatória)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0,994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0" w:lineRule="auto"/>
        <w:ind w:left="102" w:right="379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14ª Questão </w:t>
      </w:r>
      <w:r w:rsidDel="00000000" w:rsidR="00000000" w:rsidRPr="00000000">
        <w:rPr>
          <w:sz w:val="23"/>
          <w:szCs w:val="23"/>
          <w:rtl w:val="0"/>
        </w:rPr>
        <w:t xml:space="preserve">– </w:t>
      </w:r>
      <w:r w:rsidDel="00000000" w:rsidR="00000000" w:rsidRPr="00000000">
        <w:rPr>
          <w:sz w:val="22"/>
          <w:szCs w:val="22"/>
          <w:rtl w:val="0"/>
        </w:rPr>
        <w:t xml:space="preserve">Construa uma Tabela e um gráfico para cada um das variáveis: Sexo, Tipo de Urticária e Duração. Observe que são 7 pessoas.</w:t>
      </w:r>
    </w:p>
    <w:p w:rsidR="00000000" w:rsidDel="00000000" w:rsidP="00000000" w:rsidRDefault="00000000" w:rsidRPr="00000000" w14:paraId="000000B1">
      <w:pPr>
        <w:spacing w:before="0" w:lineRule="auto"/>
        <w:ind w:left="102" w:right="379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14950" cy="144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before="0" w:lineRule="auto"/>
        <w:ind w:left="102" w:right="379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7.5"/>
        <w:gridCol w:w="2177.5"/>
        <w:gridCol w:w="2177.5"/>
        <w:gridCol w:w="2177.5"/>
        <w:tblGridChange w:id="0">
          <w:tblGrid>
            <w:gridCol w:w="2177.5"/>
            <w:gridCol w:w="2177.5"/>
            <w:gridCol w:w="2177.5"/>
            <w:gridCol w:w="2177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Sexo 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0,428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0,428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0,571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0.999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(Somatória)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179888" cy="250793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9888" cy="2507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7.5"/>
        <w:gridCol w:w="2177.5"/>
        <w:gridCol w:w="2177.5"/>
        <w:gridCol w:w="2177.5"/>
        <w:tblGridChange w:id="0">
          <w:tblGrid>
            <w:gridCol w:w="2177.5"/>
            <w:gridCol w:w="2177.5"/>
            <w:gridCol w:w="2177.5"/>
            <w:gridCol w:w="2177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Tipo de Urticária 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0,571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0,571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Idiopática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0,428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0.999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(Somatória)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/>
        <w:drawing>
          <wp:inline distB="114300" distT="114300" distL="114300" distR="114300">
            <wp:extent cx="3865563" cy="241930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5563" cy="2419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7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7.5"/>
        <w:gridCol w:w="2177.5"/>
        <w:gridCol w:w="2177.5"/>
        <w:gridCol w:w="2177.5"/>
        <w:tblGridChange w:id="0">
          <w:tblGrid>
            <w:gridCol w:w="2177.5"/>
            <w:gridCol w:w="2177.5"/>
            <w:gridCol w:w="2177.5"/>
            <w:gridCol w:w="2177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Duração 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Curta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0.285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0,285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0.285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0.570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0,428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0.998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(Somatória)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/>
        <w:drawing>
          <wp:inline distB="114300" distT="114300" distL="114300" distR="114300">
            <wp:extent cx="3989388" cy="240386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9388" cy="2403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400" w:left="1600" w:right="16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79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</w:rPr>
  </w:style>
  <w:style w:type="paragraph" w:styleId="Heading1">
    <w:name w:val="Heading 1"/>
    <w:basedOn w:val="Normal"/>
    <w:uiPriority w:val="1"/>
    <w:qFormat w:val="1"/>
    <w:pPr>
      <w:ind w:left="279"/>
      <w:outlineLvl w:val="1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ListParagraph">
    <w:name w:val="List Paragraph"/>
    <w:basedOn w:val="Normal"/>
    <w:uiPriority w:val="1"/>
    <w:qFormat w:val="1"/>
    <w:pPr/>
    <w:rPr/>
  </w:style>
  <w:style w:type="paragraph" w:styleId="TableParagraph">
    <w:name w:val="Table Paragraph"/>
    <w:basedOn w:val="Normal"/>
    <w:uiPriority w:val="1"/>
    <w:qFormat w:val="1"/>
    <w:pPr>
      <w:spacing w:line="271" w:lineRule="exact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AK5F1i5T8drCR6X4/4DTWKvA7A==">AMUW2mVWu6C+OdYAVAUIg49jG4oDm2GHppboSrzahER9+WRwJ56/tLdZHklJOkri5fWNQYKIR4OHD1a9HaN7xjX28IQxckCb4W4loH9+BQkoV2uYCJTrxMw=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2021-03-24T09:47:11Z</dcterms:created>
  <dc:creator>Pará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2021-03-24T00:00:00Z</vt:filetime>
  </property>
</Properties>
</file>