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8FBA5" w14:textId="77777777" w:rsidR="00062679" w:rsidRDefault="00062679"/>
    <w:p w14:paraId="4F84245F" w14:textId="77777777" w:rsidR="00E84FCF" w:rsidRDefault="00E84FCF"/>
    <w:p w14:paraId="51E8979C" w14:textId="77777777" w:rsidR="00E84FCF" w:rsidRDefault="00E84FCF"/>
    <w:p w14:paraId="0804D402" w14:textId="2F79E4B3" w:rsidR="00E84FCF" w:rsidRDefault="00E84FCF" w:rsidP="00E84FCF">
      <w:pPr>
        <w:jc w:val="both"/>
        <w:rPr>
          <w:b/>
          <w:bCs/>
          <w:sz w:val="28"/>
          <w:szCs w:val="28"/>
        </w:rPr>
      </w:pPr>
      <w:r>
        <w:rPr>
          <w:b/>
          <w:bCs/>
          <w:sz w:val="28"/>
          <w:szCs w:val="28"/>
        </w:rPr>
        <w:t xml:space="preserve">                     CAPÍTULO IX – OS PROVENTOS</w:t>
      </w:r>
    </w:p>
    <w:p w14:paraId="3AF1244A" w14:textId="77777777" w:rsidR="00E84FCF" w:rsidRDefault="00E84FCF" w:rsidP="00E84FCF">
      <w:pPr>
        <w:jc w:val="both"/>
        <w:rPr>
          <w:b/>
          <w:bCs/>
          <w:sz w:val="28"/>
          <w:szCs w:val="28"/>
        </w:rPr>
      </w:pPr>
    </w:p>
    <w:p w14:paraId="290E19C8" w14:textId="77777777" w:rsidR="00E84FCF" w:rsidRDefault="00E84FCF" w:rsidP="00E84FCF">
      <w:pPr>
        <w:jc w:val="both"/>
        <w:rPr>
          <w:b/>
          <w:bCs/>
          <w:sz w:val="28"/>
          <w:szCs w:val="28"/>
        </w:rPr>
      </w:pPr>
    </w:p>
    <w:p w14:paraId="558129DF" w14:textId="4EF1705D" w:rsidR="00E84FCF" w:rsidRDefault="00E84FCF" w:rsidP="00E84FCF">
      <w:pPr>
        <w:jc w:val="both"/>
        <w:rPr>
          <w:sz w:val="28"/>
          <w:szCs w:val="28"/>
        </w:rPr>
      </w:pPr>
      <w:r>
        <w:rPr>
          <w:sz w:val="28"/>
          <w:szCs w:val="28"/>
        </w:rPr>
        <w:t>Uma das grandes motivações que nós, investidores, temos no exercício des</w:t>
      </w:r>
      <w:r w:rsidR="00E45797">
        <w:rPr>
          <w:sz w:val="28"/>
          <w:szCs w:val="28"/>
        </w:rPr>
        <w:t>t</w:t>
      </w:r>
      <w:r>
        <w:rPr>
          <w:sz w:val="28"/>
          <w:szCs w:val="28"/>
        </w:rPr>
        <w:t>a atividade, principalmente se formos ainda iniciantes no processo, é o resultado financeiro, o lucro, representado tanto pela valorização dos papeis de que já sejamos detentores</w:t>
      </w:r>
      <w:r w:rsidR="001C4498">
        <w:rPr>
          <w:sz w:val="28"/>
          <w:szCs w:val="28"/>
        </w:rPr>
        <w:t>,</w:t>
      </w:r>
      <w:r>
        <w:rPr>
          <w:sz w:val="28"/>
          <w:szCs w:val="28"/>
        </w:rPr>
        <w:t xml:space="preserve"> quanto pelos proventos por eles ´produzidos e periodicamente creditados em nossa conta junto à corretora de títulos a que nos vinculamos.</w:t>
      </w:r>
    </w:p>
    <w:p w14:paraId="12CFA240" w14:textId="77777777" w:rsidR="00E84FCF" w:rsidRDefault="00E84FCF" w:rsidP="00E84FCF">
      <w:pPr>
        <w:jc w:val="both"/>
        <w:rPr>
          <w:sz w:val="28"/>
          <w:szCs w:val="28"/>
        </w:rPr>
      </w:pPr>
    </w:p>
    <w:p w14:paraId="75519400" w14:textId="3D9753D7" w:rsidR="006D1966" w:rsidRDefault="00E84FCF" w:rsidP="00E84FCF">
      <w:pPr>
        <w:jc w:val="both"/>
        <w:rPr>
          <w:sz w:val="28"/>
          <w:szCs w:val="28"/>
        </w:rPr>
      </w:pPr>
      <w:r>
        <w:rPr>
          <w:sz w:val="28"/>
          <w:szCs w:val="28"/>
        </w:rPr>
        <w:t xml:space="preserve">É natural que queiramos </w:t>
      </w:r>
      <w:r w:rsidR="006D1966">
        <w:rPr>
          <w:sz w:val="28"/>
          <w:szCs w:val="28"/>
        </w:rPr>
        <w:t xml:space="preserve">saber com qual frequência esses benefícios nos serão pagos e quais os critérios de que as empresas se utilizam para lhes definir o valor e a data </w:t>
      </w:r>
      <w:proofErr w:type="gramStart"/>
      <w:r w:rsidR="006D1966">
        <w:rPr>
          <w:sz w:val="28"/>
          <w:szCs w:val="28"/>
        </w:rPr>
        <w:t>COM, a</w:t>
      </w:r>
      <w:proofErr w:type="gramEnd"/>
      <w:r w:rsidR="006D1966">
        <w:rPr>
          <w:sz w:val="28"/>
          <w:szCs w:val="28"/>
        </w:rPr>
        <w:t xml:space="preserve"> data EX e</w:t>
      </w:r>
      <w:r w:rsidR="000B2A53">
        <w:rPr>
          <w:sz w:val="28"/>
          <w:szCs w:val="28"/>
        </w:rPr>
        <w:t xml:space="preserve"> a data</w:t>
      </w:r>
      <w:r w:rsidR="006D1966">
        <w:rPr>
          <w:sz w:val="28"/>
          <w:szCs w:val="28"/>
        </w:rPr>
        <w:t xml:space="preserve"> de pagamento. Todas essas informações são importantes, pois que fazem parte de nossa estratégia de reinvestimento de dividendos, um dos fatores mais importantes para que façamos crescer nossa bola de neve dos investimentos.</w:t>
      </w:r>
    </w:p>
    <w:p w14:paraId="1135B2DE" w14:textId="77777777" w:rsidR="000B2A53" w:rsidRDefault="000B2A53" w:rsidP="00E84FCF">
      <w:pPr>
        <w:jc w:val="both"/>
        <w:rPr>
          <w:sz w:val="28"/>
          <w:szCs w:val="28"/>
        </w:rPr>
      </w:pPr>
    </w:p>
    <w:p w14:paraId="41B1C81C" w14:textId="096DE288" w:rsidR="000B2A53" w:rsidRDefault="000B2A53" w:rsidP="00E84FCF">
      <w:pPr>
        <w:jc w:val="both"/>
        <w:rPr>
          <w:sz w:val="28"/>
          <w:szCs w:val="28"/>
        </w:rPr>
      </w:pPr>
      <w:r>
        <w:rPr>
          <w:sz w:val="28"/>
          <w:szCs w:val="28"/>
        </w:rPr>
        <w:t xml:space="preserve">Se fizermos um estudo em que simularmos um investimento pelo prazo de 10 anos, considerando, numa das hipóteses, o reinvestimento dos dividendos e, na outra, o não reinvestimento deles, teremos como resultado diferenças </w:t>
      </w:r>
      <w:r w:rsidR="00E943D4">
        <w:rPr>
          <w:sz w:val="28"/>
          <w:szCs w:val="28"/>
        </w:rPr>
        <w:t>consideráveis</w:t>
      </w:r>
      <w:r>
        <w:rPr>
          <w:sz w:val="28"/>
          <w:szCs w:val="28"/>
        </w:rPr>
        <w:t xml:space="preserve"> em favor da primeira opção, a demonstrarem as vantagens de se reinvestir os proventos que venhamos a receber.</w:t>
      </w:r>
      <w:r w:rsidR="004E7FF5">
        <w:rPr>
          <w:sz w:val="28"/>
          <w:szCs w:val="28"/>
        </w:rPr>
        <w:t xml:space="preserve"> Qualquer decisão em contrário a esta premissa, correrá por conta e risco do investidor que por ela fizer sua opção. Os estudos a respeito desse posicionamento, aliado</w:t>
      </w:r>
      <w:r w:rsidR="00290FD9">
        <w:rPr>
          <w:sz w:val="28"/>
          <w:szCs w:val="28"/>
        </w:rPr>
        <w:t>s</w:t>
      </w:r>
      <w:r w:rsidR="004E7FF5">
        <w:rPr>
          <w:sz w:val="28"/>
          <w:szCs w:val="28"/>
        </w:rPr>
        <w:t xml:space="preserve"> aos vários exemplos de investidores que se deram muito bem</w:t>
      </w:r>
      <w:r>
        <w:rPr>
          <w:sz w:val="28"/>
          <w:szCs w:val="28"/>
        </w:rPr>
        <w:t xml:space="preserve"> </w:t>
      </w:r>
      <w:r w:rsidR="004E7FF5">
        <w:rPr>
          <w:sz w:val="28"/>
          <w:szCs w:val="28"/>
        </w:rPr>
        <w:t xml:space="preserve">tendo optado por esta alternativa, são mais que suficientes para que nos conscientizemos de sua eficácia </w:t>
      </w:r>
      <w:r w:rsidR="003F0C12">
        <w:rPr>
          <w:sz w:val="28"/>
          <w:szCs w:val="28"/>
        </w:rPr>
        <w:t>e, consequentemente, adotemos essa estratégia como norma para nossos procedimentos.</w:t>
      </w:r>
    </w:p>
    <w:p w14:paraId="1123FCB6" w14:textId="77777777" w:rsidR="003F0C12" w:rsidRDefault="003F0C12" w:rsidP="00E84FCF">
      <w:pPr>
        <w:jc w:val="both"/>
        <w:rPr>
          <w:sz w:val="28"/>
          <w:szCs w:val="28"/>
        </w:rPr>
      </w:pPr>
    </w:p>
    <w:p w14:paraId="7222876E" w14:textId="206FAC5D" w:rsidR="003F0C12" w:rsidRDefault="003F0C12" w:rsidP="00E84FCF">
      <w:pPr>
        <w:jc w:val="both"/>
        <w:rPr>
          <w:sz w:val="28"/>
          <w:szCs w:val="28"/>
        </w:rPr>
      </w:pPr>
      <w:r>
        <w:rPr>
          <w:sz w:val="28"/>
          <w:szCs w:val="28"/>
        </w:rPr>
        <w:t>Vemos, entretanto, muitas pessoas que, ainda não muito experientes no mercado de capitais, acabam tomando decisões equivocadas ao investir, como, por exemplo quem resolva focar unicamente em fundos imobiliários, alegando que estes são mais rentáveis que as ações, pois que pagam dividendos mensais, enquanto as ações não o fazem.</w:t>
      </w:r>
      <w:r w:rsidR="007E7608">
        <w:rPr>
          <w:sz w:val="28"/>
          <w:szCs w:val="28"/>
        </w:rPr>
        <w:t xml:space="preserve"> É comum que eu receba, de meus alunos, meio que deslumbrados com os dividendos mensais dos Fundos Imobiliários, mensagens questionando “Edu, será que não é melhor que eu foque somente em FIIs?”</w:t>
      </w:r>
    </w:p>
    <w:p w14:paraId="29B66FF0" w14:textId="77777777" w:rsidR="007E7608" w:rsidRDefault="007E7608" w:rsidP="00E84FCF">
      <w:pPr>
        <w:jc w:val="both"/>
        <w:rPr>
          <w:sz w:val="28"/>
          <w:szCs w:val="28"/>
        </w:rPr>
      </w:pPr>
    </w:p>
    <w:p w14:paraId="7B5EF974" w14:textId="2FFFA9A4" w:rsidR="007E7608" w:rsidRDefault="007E7608" w:rsidP="00E84FCF">
      <w:pPr>
        <w:jc w:val="both"/>
        <w:rPr>
          <w:sz w:val="28"/>
          <w:szCs w:val="28"/>
        </w:rPr>
      </w:pPr>
      <w:r>
        <w:rPr>
          <w:sz w:val="28"/>
          <w:szCs w:val="28"/>
        </w:rPr>
        <w:t>Pode acontecer, é muito normal que aconteça, que ações em que você investiu, est</w:t>
      </w:r>
      <w:r w:rsidR="00E227DA">
        <w:rPr>
          <w:sz w:val="28"/>
          <w:szCs w:val="28"/>
        </w:rPr>
        <w:t>ejam</w:t>
      </w:r>
      <w:r>
        <w:rPr>
          <w:sz w:val="28"/>
          <w:szCs w:val="28"/>
        </w:rPr>
        <w:t xml:space="preserve"> com sua cotação em queda</w:t>
      </w:r>
      <w:r w:rsidR="00E227DA">
        <w:rPr>
          <w:sz w:val="28"/>
          <w:szCs w:val="28"/>
        </w:rPr>
        <w:t xml:space="preserve"> e que haja  </w:t>
      </w:r>
      <w:r>
        <w:rPr>
          <w:sz w:val="28"/>
          <w:szCs w:val="28"/>
        </w:rPr>
        <w:t xml:space="preserve"> demora para</w:t>
      </w:r>
      <w:r w:rsidR="00E227DA">
        <w:rPr>
          <w:sz w:val="28"/>
          <w:szCs w:val="28"/>
        </w:rPr>
        <w:t xml:space="preserve"> que</w:t>
      </w:r>
      <w:r>
        <w:rPr>
          <w:sz w:val="28"/>
          <w:szCs w:val="28"/>
        </w:rPr>
        <w:t xml:space="preserve"> lhe </w:t>
      </w:r>
      <w:r>
        <w:rPr>
          <w:sz w:val="28"/>
          <w:szCs w:val="28"/>
        </w:rPr>
        <w:lastRenderedPageBreak/>
        <w:t>pag</w:t>
      </w:r>
      <w:r w:rsidR="00E227DA">
        <w:rPr>
          <w:sz w:val="28"/>
          <w:szCs w:val="28"/>
        </w:rPr>
        <w:t>uem</w:t>
      </w:r>
      <w:r>
        <w:rPr>
          <w:sz w:val="28"/>
          <w:szCs w:val="28"/>
        </w:rPr>
        <w:t xml:space="preserve"> </w:t>
      </w:r>
      <w:r w:rsidR="00E227DA">
        <w:rPr>
          <w:sz w:val="28"/>
          <w:szCs w:val="28"/>
        </w:rPr>
        <w:t>proventos, ao passo que seus FIIs continuam a lhe pagar dividendos mensais, independente</w:t>
      </w:r>
      <w:r w:rsidR="00D318DB">
        <w:rPr>
          <w:sz w:val="28"/>
          <w:szCs w:val="28"/>
        </w:rPr>
        <w:t>m</w:t>
      </w:r>
      <w:r w:rsidR="00BA0B2A">
        <w:rPr>
          <w:sz w:val="28"/>
          <w:szCs w:val="28"/>
        </w:rPr>
        <w:t>ente</w:t>
      </w:r>
      <w:r w:rsidR="00E227DA">
        <w:rPr>
          <w:sz w:val="28"/>
          <w:szCs w:val="28"/>
        </w:rPr>
        <w:t xml:space="preserve"> do valor de suas cotas</w:t>
      </w:r>
      <w:r w:rsidR="00A72874">
        <w:rPr>
          <w:sz w:val="28"/>
          <w:szCs w:val="28"/>
        </w:rPr>
        <w:t xml:space="preserve">, que podem até cair de cotação sem que haja interrupção dos dividendos. E isso o pressiona para mudar suas aplicações, saindo das ações e migrando para os fundos imobiliários. </w:t>
      </w:r>
      <w:r w:rsidR="002D19C6">
        <w:rPr>
          <w:sz w:val="28"/>
          <w:szCs w:val="28"/>
        </w:rPr>
        <w:t>Mas, será que é o certo a se fazer?</w:t>
      </w:r>
    </w:p>
    <w:p w14:paraId="5A056B92" w14:textId="77777777" w:rsidR="002D19C6" w:rsidRDefault="002D19C6" w:rsidP="00E84FCF">
      <w:pPr>
        <w:jc w:val="both"/>
        <w:rPr>
          <w:sz w:val="28"/>
          <w:szCs w:val="28"/>
        </w:rPr>
      </w:pPr>
    </w:p>
    <w:p w14:paraId="39CB687E" w14:textId="7683D6BF" w:rsidR="00A72874" w:rsidRDefault="002D19C6" w:rsidP="00E84FCF">
      <w:pPr>
        <w:jc w:val="both"/>
        <w:rPr>
          <w:sz w:val="28"/>
          <w:szCs w:val="28"/>
        </w:rPr>
      </w:pPr>
      <w:r>
        <w:rPr>
          <w:sz w:val="28"/>
          <w:szCs w:val="28"/>
        </w:rPr>
        <w:t>Segundo informes confiáveis e coerentes que pesquisamos na internet, o investimento em ações oferece um maior potencial de rentabilidade que os FIIs e, tradicionalmente, uma boa carteira de ações tende a crescer mais que outros tipos de investimentos, havendo, ainda, uma diferença técnica importante, que</w:t>
      </w:r>
      <w:r w:rsidR="003808C0">
        <w:rPr>
          <w:sz w:val="28"/>
          <w:szCs w:val="28"/>
        </w:rPr>
        <w:t xml:space="preserve"> determina que</w:t>
      </w:r>
      <w:r>
        <w:rPr>
          <w:sz w:val="28"/>
          <w:szCs w:val="28"/>
        </w:rPr>
        <w:t xml:space="preserve"> com ações você investidor se torna sócio acionista das empresas</w:t>
      </w:r>
      <w:r w:rsidR="003808C0">
        <w:rPr>
          <w:sz w:val="28"/>
          <w:szCs w:val="28"/>
        </w:rPr>
        <w:t>, inclusive até com direito a voto em assembleias se suas ações forem ordinárias. Nos fundos imobiliários o acionista é o Fundo e não o investidor, que é apenas cotista.</w:t>
      </w:r>
    </w:p>
    <w:p w14:paraId="4FD8B07B" w14:textId="77777777" w:rsidR="00A72874" w:rsidRDefault="00A72874" w:rsidP="00E84FCF">
      <w:pPr>
        <w:jc w:val="both"/>
        <w:rPr>
          <w:sz w:val="28"/>
          <w:szCs w:val="28"/>
        </w:rPr>
      </w:pPr>
    </w:p>
    <w:p w14:paraId="316FB840" w14:textId="691DBBEC" w:rsidR="00F7404C" w:rsidRDefault="005D3F48" w:rsidP="00E84FCF">
      <w:pPr>
        <w:jc w:val="both"/>
        <w:rPr>
          <w:sz w:val="28"/>
          <w:szCs w:val="28"/>
        </w:rPr>
      </w:pPr>
      <w:r>
        <w:rPr>
          <w:sz w:val="28"/>
          <w:szCs w:val="28"/>
        </w:rPr>
        <w:t xml:space="preserve">Os fundos imobiliários </w:t>
      </w:r>
      <w:r w:rsidR="000F2804">
        <w:rPr>
          <w:sz w:val="28"/>
          <w:szCs w:val="28"/>
        </w:rPr>
        <w:t>têm por obrigação legal o pagamento de dividendos a cada seis meses</w:t>
      </w:r>
      <w:r w:rsidR="00F37714">
        <w:rPr>
          <w:sz w:val="28"/>
          <w:szCs w:val="28"/>
        </w:rPr>
        <w:t xml:space="preserve">, mas, como forma para </w:t>
      </w:r>
      <w:r w:rsidR="007C7119">
        <w:rPr>
          <w:sz w:val="28"/>
          <w:szCs w:val="28"/>
        </w:rPr>
        <w:t>torná-los mais atraentes</w:t>
      </w:r>
      <w:r w:rsidR="00FE381F">
        <w:rPr>
          <w:sz w:val="28"/>
          <w:szCs w:val="28"/>
        </w:rPr>
        <w:t xml:space="preserve">, passaram a </w:t>
      </w:r>
      <w:r w:rsidR="002D5CD7">
        <w:rPr>
          <w:sz w:val="28"/>
          <w:szCs w:val="28"/>
        </w:rPr>
        <w:t>mensal essa periodicidade</w:t>
      </w:r>
      <w:r w:rsidR="00A621B5">
        <w:rPr>
          <w:sz w:val="28"/>
          <w:szCs w:val="28"/>
        </w:rPr>
        <w:t xml:space="preserve">, providência que foi decisiva para que </w:t>
      </w:r>
      <w:r w:rsidR="008811A0">
        <w:rPr>
          <w:sz w:val="28"/>
          <w:szCs w:val="28"/>
        </w:rPr>
        <w:t>caíssem nas graças dos investidores brasileiros</w:t>
      </w:r>
      <w:r w:rsidR="00646163">
        <w:rPr>
          <w:sz w:val="28"/>
          <w:szCs w:val="28"/>
        </w:rPr>
        <w:t>.</w:t>
      </w:r>
      <w:r w:rsidR="007C7119">
        <w:rPr>
          <w:sz w:val="28"/>
          <w:szCs w:val="28"/>
        </w:rPr>
        <w:t xml:space="preserve"> </w:t>
      </w:r>
    </w:p>
    <w:p w14:paraId="3A5E72DF" w14:textId="77777777" w:rsidR="00A72874" w:rsidRDefault="00A72874" w:rsidP="00E84FCF">
      <w:pPr>
        <w:jc w:val="both"/>
        <w:rPr>
          <w:sz w:val="28"/>
          <w:szCs w:val="28"/>
        </w:rPr>
      </w:pPr>
    </w:p>
    <w:p w14:paraId="76E401AA" w14:textId="2582BEE1" w:rsidR="00A72874" w:rsidRDefault="00606769" w:rsidP="00E84FCF">
      <w:pPr>
        <w:jc w:val="both"/>
        <w:rPr>
          <w:sz w:val="28"/>
          <w:szCs w:val="28"/>
        </w:rPr>
      </w:pPr>
      <w:r>
        <w:rPr>
          <w:sz w:val="28"/>
          <w:szCs w:val="28"/>
        </w:rPr>
        <w:t>Quanto às empresas</w:t>
      </w:r>
      <w:r w:rsidR="00C76E94">
        <w:rPr>
          <w:sz w:val="28"/>
          <w:szCs w:val="28"/>
        </w:rPr>
        <w:t>, a forma como distribuirão</w:t>
      </w:r>
      <w:r w:rsidR="00120D16">
        <w:rPr>
          <w:sz w:val="28"/>
          <w:szCs w:val="28"/>
        </w:rPr>
        <w:t xml:space="preserve"> </w:t>
      </w:r>
      <w:r w:rsidR="00C76E94">
        <w:rPr>
          <w:sz w:val="28"/>
          <w:szCs w:val="28"/>
        </w:rPr>
        <w:t xml:space="preserve">seus proventos </w:t>
      </w:r>
      <w:r w:rsidR="00120D16">
        <w:rPr>
          <w:sz w:val="28"/>
          <w:szCs w:val="28"/>
        </w:rPr>
        <w:t>deve estar prevista em seus estatutos</w:t>
      </w:r>
      <w:r w:rsidR="0060721C">
        <w:rPr>
          <w:sz w:val="28"/>
          <w:szCs w:val="28"/>
        </w:rPr>
        <w:t>, assim como o percentual sobre seus lucros</w:t>
      </w:r>
      <w:r w:rsidR="00131112">
        <w:rPr>
          <w:sz w:val="28"/>
          <w:szCs w:val="28"/>
        </w:rPr>
        <w:t xml:space="preserve"> que ser</w:t>
      </w:r>
      <w:r w:rsidR="00036807">
        <w:rPr>
          <w:sz w:val="28"/>
          <w:szCs w:val="28"/>
        </w:rPr>
        <w:t xml:space="preserve">á </w:t>
      </w:r>
      <w:r w:rsidR="001A532B">
        <w:rPr>
          <w:sz w:val="28"/>
          <w:szCs w:val="28"/>
        </w:rPr>
        <w:t>destinad</w:t>
      </w:r>
      <w:r w:rsidR="005F60D5">
        <w:rPr>
          <w:sz w:val="28"/>
          <w:szCs w:val="28"/>
        </w:rPr>
        <w:t>o</w:t>
      </w:r>
      <w:r w:rsidR="001A532B">
        <w:rPr>
          <w:sz w:val="28"/>
          <w:szCs w:val="28"/>
        </w:rPr>
        <w:t xml:space="preserve"> a essa final</w:t>
      </w:r>
      <w:r w:rsidR="00121040">
        <w:rPr>
          <w:sz w:val="28"/>
          <w:szCs w:val="28"/>
        </w:rPr>
        <w:t>idade</w:t>
      </w:r>
      <w:r w:rsidR="00336A5D">
        <w:rPr>
          <w:sz w:val="28"/>
          <w:szCs w:val="28"/>
        </w:rPr>
        <w:t xml:space="preserve"> e a period</w:t>
      </w:r>
      <w:r w:rsidR="00CD3640">
        <w:rPr>
          <w:sz w:val="28"/>
          <w:szCs w:val="28"/>
        </w:rPr>
        <w:t>icidade</w:t>
      </w:r>
      <w:r w:rsidR="0098256C">
        <w:rPr>
          <w:sz w:val="28"/>
          <w:szCs w:val="28"/>
        </w:rPr>
        <w:t xml:space="preserve"> com que </w:t>
      </w:r>
      <w:r w:rsidR="00D50EC6">
        <w:rPr>
          <w:sz w:val="28"/>
          <w:szCs w:val="28"/>
        </w:rPr>
        <w:t xml:space="preserve">farão essa distribuição, que pode ser </w:t>
      </w:r>
      <w:r w:rsidR="007F3DB6">
        <w:rPr>
          <w:sz w:val="28"/>
          <w:szCs w:val="28"/>
        </w:rPr>
        <w:t xml:space="preserve">mensal, trimestral. </w:t>
      </w:r>
      <w:r w:rsidR="00944A16">
        <w:rPr>
          <w:sz w:val="28"/>
          <w:szCs w:val="28"/>
        </w:rPr>
        <w:t>s</w:t>
      </w:r>
      <w:r w:rsidR="007F3DB6">
        <w:rPr>
          <w:sz w:val="28"/>
          <w:szCs w:val="28"/>
        </w:rPr>
        <w:t>emestra</w:t>
      </w:r>
      <w:r w:rsidR="00B5552C">
        <w:rPr>
          <w:sz w:val="28"/>
          <w:szCs w:val="28"/>
        </w:rPr>
        <w:t>l</w:t>
      </w:r>
      <w:r w:rsidR="00B56605">
        <w:rPr>
          <w:sz w:val="28"/>
          <w:szCs w:val="28"/>
        </w:rPr>
        <w:t xml:space="preserve"> </w:t>
      </w:r>
      <w:r w:rsidR="00BE5AFF">
        <w:rPr>
          <w:sz w:val="28"/>
          <w:szCs w:val="28"/>
        </w:rPr>
        <w:t>o</w:t>
      </w:r>
      <w:r w:rsidR="00B56605">
        <w:rPr>
          <w:sz w:val="28"/>
          <w:szCs w:val="28"/>
        </w:rPr>
        <w:t>u anual</w:t>
      </w:r>
      <w:r w:rsidR="00BE5AFF">
        <w:rPr>
          <w:sz w:val="28"/>
          <w:szCs w:val="28"/>
        </w:rPr>
        <w:t xml:space="preserve">, havendo empresas que </w:t>
      </w:r>
      <w:r w:rsidR="00C85A54">
        <w:rPr>
          <w:sz w:val="28"/>
          <w:szCs w:val="28"/>
        </w:rPr>
        <w:t xml:space="preserve">programam seus pagamentos de proventos para o ano </w:t>
      </w:r>
      <w:r w:rsidR="00353E07">
        <w:rPr>
          <w:sz w:val="28"/>
          <w:szCs w:val="28"/>
        </w:rPr>
        <w:t>seguinte àquele a que se referirem</w:t>
      </w:r>
      <w:r w:rsidR="00944A16">
        <w:rPr>
          <w:sz w:val="28"/>
          <w:szCs w:val="28"/>
        </w:rPr>
        <w:t xml:space="preserve"> e outras que</w:t>
      </w:r>
      <w:r w:rsidR="00C02495">
        <w:rPr>
          <w:sz w:val="28"/>
          <w:szCs w:val="28"/>
        </w:rPr>
        <w:t xml:space="preserve">, além dos dividendos </w:t>
      </w:r>
      <w:r w:rsidR="002D3AB8">
        <w:rPr>
          <w:sz w:val="28"/>
          <w:szCs w:val="28"/>
        </w:rPr>
        <w:t>normais,</w:t>
      </w:r>
      <w:r w:rsidR="00944A16">
        <w:rPr>
          <w:sz w:val="28"/>
          <w:szCs w:val="28"/>
        </w:rPr>
        <w:t xml:space="preserve"> fazem distribuição </w:t>
      </w:r>
      <w:r w:rsidR="00040E96">
        <w:rPr>
          <w:sz w:val="28"/>
          <w:szCs w:val="28"/>
        </w:rPr>
        <w:t>de dividendos extraordinários</w:t>
      </w:r>
      <w:r w:rsidR="005C30A5">
        <w:rPr>
          <w:sz w:val="28"/>
          <w:szCs w:val="28"/>
        </w:rPr>
        <w:t xml:space="preserve">, modalidade </w:t>
      </w:r>
      <w:proofErr w:type="spellStart"/>
      <w:r w:rsidR="005C30A5">
        <w:rPr>
          <w:sz w:val="28"/>
          <w:szCs w:val="28"/>
        </w:rPr>
        <w:t>esta</w:t>
      </w:r>
      <w:proofErr w:type="spellEnd"/>
      <w:r w:rsidR="005C30A5">
        <w:rPr>
          <w:sz w:val="28"/>
          <w:szCs w:val="28"/>
        </w:rPr>
        <w:t xml:space="preserve"> de que o Banco do Brasil </w:t>
      </w:r>
      <w:r w:rsidR="00BC7E18">
        <w:rPr>
          <w:sz w:val="28"/>
          <w:szCs w:val="28"/>
        </w:rPr>
        <w:t xml:space="preserve">tem sido </w:t>
      </w:r>
      <w:r w:rsidR="00CC55C7">
        <w:rPr>
          <w:sz w:val="28"/>
          <w:szCs w:val="28"/>
        </w:rPr>
        <w:t>e</w:t>
      </w:r>
      <w:r w:rsidR="00B82923">
        <w:rPr>
          <w:sz w:val="28"/>
          <w:szCs w:val="28"/>
        </w:rPr>
        <w:t>xpo</w:t>
      </w:r>
      <w:r w:rsidR="002A49C2">
        <w:rPr>
          <w:sz w:val="28"/>
          <w:szCs w:val="28"/>
        </w:rPr>
        <w:t>ente</w:t>
      </w:r>
      <w:r w:rsidR="00C9472D">
        <w:rPr>
          <w:sz w:val="28"/>
          <w:szCs w:val="28"/>
        </w:rPr>
        <w:t xml:space="preserve">. </w:t>
      </w:r>
      <w:r w:rsidR="00110762">
        <w:rPr>
          <w:sz w:val="28"/>
          <w:szCs w:val="28"/>
        </w:rPr>
        <w:t xml:space="preserve">Trimestralmente as companhias devem publicar </w:t>
      </w:r>
      <w:r w:rsidR="0048645B">
        <w:rPr>
          <w:sz w:val="28"/>
          <w:szCs w:val="28"/>
        </w:rPr>
        <w:t>seus balanços contábeis</w:t>
      </w:r>
      <w:r w:rsidR="00CC694D">
        <w:rPr>
          <w:sz w:val="28"/>
          <w:szCs w:val="28"/>
        </w:rPr>
        <w:t xml:space="preserve">, conforme modelo </w:t>
      </w:r>
      <w:r w:rsidR="000F3EE9">
        <w:rPr>
          <w:sz w:val="28"/>
          <w:szCs w:val="28"/>
        </w:rPr>
        <w:t>instituído pel</w:t>
      </w:r>
      <w:r w:rsidR="00CA341B">
        <w:rPr>
          <w:sz w:val="28"/>
          <w:szCs w:val="28"/>
        </w:rPr>
        <w:t>a</w:t>
      </w:r>
      <w:r w:rsidR="000F3EE9">
        <w:rPr>
          <w:sz w:val="28"/>
          <w:szCs w:val="28"/>
        </w:rPr>
        <w:t xml:space="preserve"> </w:t>
      </w:r>
      <w:r w:rsidR="00BF388F">
        <w:rPr>
          <w:sz w:val="28"/>
          <w:szCs w:val="28"/>
        </w:rPr>
        <w:t xml:space="preserve">Fazenda Nacional, </w:t>
      </w:r>
      <w:r w:rsidR="00461900">
        <w:rPr>
          <w:sz w:val="28"/>
          <w:szCs w:val="28"/>
        </w:rPr>
        <w:t xml:space="preserve">onde constarão diversos </w:t>
      </w:r>
      <w:r w:rsidR="00D11231">
        <w:rPr>
          <w:sz w:val="28"/>
          <w:szCs w:val="28"/>
        </w:rPr>
        <w:t>iten</w:t>
      </w:r>
      <w:r w:rsidR="002A49C2">
        <w:rPr>
          <w:sz w:val="28"/>
          <w:szCs w:val="28"/>
        </w:rPr>
        <w:t xml:space="preserve">s </w:t>
      </w:r>
      <w:r w:rsidR="00D11231">
        <w:rPr>
          <w:sz w:val="28"/>
          <w:szCs w:val="28"/>
        </w:rPr>
        <w:t>obrigatórios</w:t>
      </w:r>
      <w:r w:rsidR="009A67B2">
        <w:rPr>
          <w:sz w:val="28"/>
          <w:szCs w:val="28"/>
        </w:rPr>
        <w:t xml:space="preserve"> e seus resultados</w:t>
      </w:r>
      <w:r w:rsidR="008C5799">
        <w:rPr>
          <w:sz w:val="28"/>
          <w:szCs w:val="28"/>
        </w:rPr>
        <w:t>. positivos ou não</w:t>
      </w:r>
      <w:r w:rsidR="00451AB2">
        <w:rPr>
          <w:sz w:val="28"/>
          <w:szCs w:val="28"/>
        </w:rPr>
        <w:t xml:space="preserve">, e mais uma série de itens </w:t>
      </w:r>
      <w:r w:rsidR="000C4A48">
        <w:rPr>
          <w:sz w:val="28"/>
          <w:szCs w:val="28"/>
        </w:rPr>
        <w:t>importantes para uma análise patrimonial da empresa</w:t>
      </w:r>
      <w:r w:rsidR="003237DF">
        <w:rPr>
          <w:sz w:val="28"/>
          <w:szCs w:val="28"/>
        </w:rPr>
        <w:t>.</w:t>
      </w:r>
    </w:p>
    <w:p w14:paraId="06AB23F2" w14:textId="77777777" w:rsidR="00A02986" w:rsidRDefault="00A02986" w:rsidP="00E84FCF">
      <w:pPr>
        <w:jc w:val="both"/>
        <w:rPr>
          <w:sz w:val="28"/>
          <w:szCs w:val="28"/>
        </w:rPr>
      </w:pPr>
    </w:p>
    <w:p w14:paraId="72F0220F" w14:textId="0361D0B3" w:rsidR="00A02986" w:rsidRDefault="00A02986" w:rsidP="00E84FCF">
      <w:pPr>
        <w:jc w:val="both"/>
        <w:rPr>
          <w:sz w:val="28"/>
          <w:szCs w:val="28"/>
        </w:rPr>
      </w:pPr>
      <w:r>
        <w:rPr>
          <w:sz w:val="28"/>
          <w:szCs w:val="28"/>
        </w:rPr>
        <w:t xml:space="preserve">Existem empresas, geralmente bancos, que pagam seus dividendos </w:t>
      </w:r>
      <w:r w:rsidR="003B567A">
        <w:rPr>
          <w:sz w:val="28"/>
          <w:szCs w:val="28"/>
        </w:rPr>
        <w:t>todos os meses e</w:t>
      </w:r>
      <w:r w:rsidR="00787BB2">
        <w:rPr>
          <w:sz w:val="28"/>
          <w:szCs w:val="28"/>
        </w:rPr>
        <w:t xml:space="preserve">, a cada intervalo de 5 a 6 meses, </w:t>
      </w:r>
      <w:r w:rsidR="007151D1">
        <w:rPr>
          <w:sz w:val="28"/>
          <w:szCs w:val="28"/>
        </w:rPr>
        <w:t xml:space="preserve">complementam com distribuição de </w:t>
      </w:r>
      <w:r w:rsidR="00664040">
        <w:rPr>
          <w:sz w:val="28"/>
          <w:szCs w:val="28"/>
        </w:rPr>
        <w:t>JCP, os juros sobre capital próprio</w:t>
      </w:r>
      <w:r w:rsidR="006C5907">
        <w:rPr>
          <w:sz w:val="28"/>
          <w:szCs w:val="28"/>
        </w:rPr>
        <w:t xml:space="preserve">. </w:t>
      </w:r>
      <w:r w:rsidR="002856CF">
        <w:rPr>
          <w:sz w:val="28"/>
          <w:szCs w:val="28"/>
        </w:rPr>
        <w:t xml:space="preserve">E, como já dissemos, há empresas que </w:t>
      </w:r>
      <w:r w:rsidR="001542D0">
        <w:rPr>
          <w:sz w:val="28"/>
          <w:szCs w:val="28"/>
        </w:rPr>
        <w:t>pagam das mais variadas formas, trimestrais, semestrais, anuais</w:t>
      </w:r>
      <w:r w:rsidR="00E90CC0">
        <w:rPr>
          <w:sz w:val="28"/>
          <w:szCs w:val="28"/>
        </w:rPr>
        <w:t xml:space="preserve"> e até eventuais</w:t>
      </w:r>
      <w:r w:rsidR="007C590F">
        <w:rPr>
          <w:sz w:val="28"/>
          <w:szCs w:val="28"/>
        </w:rPr>
        <w:t xml:space="preserve">, estando nesta última classificação empresas que tradicionalmente </w:t>
      </w:r>
      <w:r w:rsidR="00DE0051">
        <w:rPr>
          <w:sz w:val="28"/>
          <w:szCs w:val="28"/>
        </w:rPr>
        <w:t>não pagam dividendos,</w:t>
      </w:r>
      <w:r w:rsidR="00AA2002">
        <w:rPr>
          <w:sz w:val="28"/>
          <w:szCs w:val="28"/>
        </w:rPr>
        <w:t xml:space="preserve"> mas</w:t>
      </w:r>
      <w:r w:rsidR="00DE0051">
        <w:rPr>
          <w:sz w:val="28"/>
          <w:szCs w:val="28"/>
        </w:rPr>
        <w:t xml:space="preserve"> que, podem se admirar, existem.</w:t>
      </w:r>
      <w:r w:rsidR="002856CF">
        <w:rPr>
          <w:sz w:val="28"/>
          <w:szCs w:val="28"/>
        </w:rPr>
        <w:t xml:space="preserve"> </w:t>
      </w:r>
    </w:p>
    <w:p w14:paraId="0CBF97AE" w14:textId="77777777" w:rsidR="006D1A5D" w:rsidRDefault="006D1A5D" w:rsidP="00E84FCF">
      <w:pPr>
        <w:jc w:val="both"/>
        <w:rPr>
          <w:sz w:val="28"/>
          <w:szCs w:val="28"/>
        </w:rPr>
      </w:pPr>
    </w:p>
    <w:p w14:paraId="5ABFC99F" w14:textId="41324569" w:rsidR="006D1A5D" w:rsidRDefault="006E79F9" w:rsidP="00E84FCF">
      <w:pPr>
        <w:jc w:val="both"/>
        <w:rPr>
          <w:sz w:val="28"/>
          <w:szCs w:val="28"/>
        </w:rPr>
      </w:pPr>
      <w:r>
        <w:rPr>
          <w:sz w:val="28"/>
          <w:szCs w:val="28"/>
        </w:rPr>
        <w:t xml:space="preserve">De posse de todos estes conhecimentos, que nos </w:t>
      </w:r>
      <w:r w:rsidR="00282C34">
        <w:rPr>
          <w:sz w:val="28"/>
          <w:szCs w:val="28"/>
        </w:rPr>
        <w:t>proporcionam um</w:t>
      </w:r>
      <w:r>
        <w:rPr>
          <w:sz w:val="28"/>
          <w:szCs w:val="28"/>
        </w:rPr>
        <w:t xml:space="preserve"> panorama completo</w:t>
      </w:r>
      <w:r w:rsidR="00282C34">
        <w:rPr>
          <w:sz w:val="28"/>
          <w:szCs w:val="28"/>
        </w:rPr>
        <w:t xml:space="preserve"> </w:t>
      </w:r>
      <w:r w:rsidR="00173C15">
        <w:rPr>
          <w:sz w:val="28"/>
          <w:szCs w:val="28"/>
        </w:rPr>
        <w:t>sobre as empresas e suas variadas formas</w:t>
      </w:r>
      <w:r w:rsidR="00B90787">
        <w:rPr>
          <w:sz w:val="28"/>
          <w:szCs w:val="28"/>
        </w:rPr>
        <w:t xml:space="preserve"> de distribuir proventos</w:t>
      </w:r>
      <w:r w:rsidR="00985EB0">
        <w:rPr>
          <w:sz w:val="28"/>
          <w:szCs w:val="28"/>
        </w:rPr>
        <w:t xml:space="preserve"> entre seus acionistas</w:t>
      </w:r>
      <w:r w:rsidR="00BB4F15">
        <w:rPr>
          <w:sz w:val="28"/>
          <w:szCs w:val="28"/>
        </w:rPr>
        <w:t xml:space="preserve">, </w:t>
      </w:r>
      <w:r w:rsidR="00DE394A">
        <w:rPr>
          <w:sz w:val="28"/>
          <w:szCs w:val="28"/>
        </w:rPr>
        <w:t>podemos concluir que uma carteira bem diversificada</w:t>
      </w:r>
      <w:r w:rsidR="00210535">
        <w:rPr>
          <w:sz w:val="28"/>
          <w:szCs w:val="28"/>
        </w:rPr>
        <w:t xml:space="preserve"> </w:t>
      </w:r>
      <w:r w:rsidR="00210535">
        <w:rPr>
          <w:sz w:val="28"/>
          <w:szCs w:val="28"/>
        </w:rPr>
        <w:lastRenderedPageBreak/>
        <w:t>deverá</w:t>
      </w:r>
      <w:r w:rsidR="009F52DC">
        <w:rPr>
          <w:sz w:val="28"/>
          <w:szCs w:val="28"/>
        </w:rPr>
        <w:t xml:space="preserve"> </w:t>
      </w:r>
      <w:r w:rsidR="00030313">
        <w:rPr>
          <w:sz w:val="28"/>
          <w:szCs w:val="28"/>
        </w:rPr>
        <w:t>conter</w:t>
      </w:r>
      <w:r w:rsidR="009F52DC">
        <w:rPr>
          <w:sz w:val="28"/>
          <w:szCs w:val="28"/>
        </w:rPr>
        <w:t xml:space="preserve"> ações de companhias que</w:t>
      </w:r>
      <w:r w:rsidR="00185E33">
        <w:rPr>
          <w:sz w:val="28"/>
          <w:szCs w:val="28"/>
        </w:rPr>
        <w:t xml:space="preserve">, além daqueles predicados </w:t>
      </w:r>
      <w:r w:rsidR="00EE1993">
        <w:rPr>
          <w:sz w:val="28"/>
          <w:szCs w:val="28"/>
        </w:rPr>
        <w:t xml:space="preserve">sem os quais </w:t>
      </w:r>
      <w:r w:rsidR="001225D3">
        <w:rPr>
          <w:sz w:val="28"/>
          <w:szCs w:val="28"/>
        </w:rPr>
        <w:t xml:space="preserve">não </w:t>
      </w:r>
      <w:r w:rsidR="00064F45">
        <w:rPr>
          <w:sz w:val="28"/>
          <w:szCs w:val="28"/>
        </w:rPr>
        <w:t xml:space="preserve">terão </w:t>
      </w:r>
      <w:r w:rsidR="00BA7819">
        <w:rPr>
          <w:sz w:val="28"/>
          <w:szCs w:val="28"/>
        </w:rPr>
        <w:t>suas ações</w:t>
      </w:r>
      <w:r w:rsidR="001225D3">
        <w:rPr>
          <w:sz w:val="28"/>
          <w:szCs w:val="28"/>
        </w:rPr>
        <w:t xml:space="preserve"> admitidas ao nosso portfólio</w:t>
      </w:r>
      <w:r w:rsidR="00BA7819">
        <w:rPr>
          <w:sz w:val="28"/>
          <w:szCs w:val="28"/>
        </w:rPr>
        <w:t xml:space="preserve">, </w:t>
      </w:r>
      <w:r w:rsidR="005001AF">
        <w:rPr>
          <w:sz w:val="28"/>
          <w:szCs w:val="28"/>
        </w:rPr>
        <w:t xml:space="preserve">sejam </w:t>
      </w:r>
      <w:r w:rsidR="00EE4C59">
        <w:rPr>
          <w:sz w:val="28"/>
          <w:szCs w:val="28"/>
        </w:rPr>
        <w:t>responsáveis</w:t>
      </w:r>
      <w:r w:rsidR="00346528">
        <w:rPr>
          <w:sz w:val="28"/>
          <w:szCs w:val="28"/>
        </w:rPr>
        <w:t xml:space="preserve"> também</w:t>
      </w:r>
      <w:r w:rsidR="00EE4C59">
        <w:rPr>
          <w:sz w:val="28"/>
          <w:szCs w:val="28"/>
        </w:rPr>
        <w:t xml:space="preserve"> por </w:t>
      </w:r>
      <w:r w:rsidR="00E94A77">
        <w:rPr>
          <w:sz w:val="28"/>
          <w:szCs w:val="28"/>
        </w:rPr>
        <w:t xml:space="preserve">papeis que </w:t>
      </w:r>
      <w:r w:rsidR="00FC5D5E">
        <w:rPr>
          <w:sz w:val="28"/>
          <w:szCs w:val="28"/>
        </w:rPr>
        <w:t xml:space="preserve">distribuam </w:t>
      </w:r>
      <w:r w:rsidR="004A2DAD">
        <w:rPr>
          <w:sz w:val="28"/>
          <w:szCs w:val="28"/>
        </w:rPr>
        <w:t xml:space="preserve">seus </w:t>
      </w:r>
      <w:r w:rsidR="00305E18">
        <w:rPr>
          <w:sz w:val="28"/>
          <w:szCs w:val="28"/>
        </w:rPr>
        <w:t xml:space="preserve">dividendos em diferentes épocas </w:t>
      </w:r>
      <w:r w:rsidR="00B33B40">
        <w:rPr>
          <w:sz w:val="28"/>
          <w:szCs w:val="28"/>
        </w:rPr>
        <w:t>d</w:t>
      </w:r>
      <w:r w:rsidR="00D0654E">
        <w:rPr>
          <w:sz w:val="28"/>
          <w:szCs w:val="28"/>
        </w:rPr>
        <w:t xml:space="preserve">o </w:t>
      </w:r>
      <w:r w:rsidR="008C289E">
        <w:rPr>
          <w:sz w:val="28"/>
          <w:szCs w:val="28"/>
        </w:rPr>
        <w:t>ano civil</w:t>
      </w:r>
      <w:r w:rsidR="00A022B0">
        <w:rPr>
          <w:sz w:val="28"/>
          <w:szCs w:val="28"/>
        </w:rPr>
        <w:t xml:space="preserve">, ficou </w:t>
      </w:r>
      <w:r w:rsidR="00610C95">
        <w:rPr>
          <w:sz w:val="28"/>
          <w:szCs w:val="28"/>
        </w:rPr>
        <w:t xml:space="preserve">claro? Ou seja, </w:t>
      </w:r>
      <w:r w:rsidR="00907E4C">
        <w:rPr>
          <w:sz w:val="28"/>
          <w:szCs w:val="28"/>
        </w:rPr>
        <w:t xml:space="preserve">das empresas que compuserem </w:t>
      </w:r>
      <w:r w:rsidR="00736FB0">
        <w:rPr>
          <w:sz w:val="28"/>
          <w:szCs w:val="28"/>
        </w:rPr>
        <w:t>nossa carteira, deve</w:t>
      </w:r>
      <w:r w:rsidR="00083CB6">
        <w:rPr>
          <w:sz w:val="28"/>
          <w:szCs w:val="28"/>
        </w:rPr>
        <w:t xml:space="preserve">rá haver as que distribuam seus proventos </w:t>
      </w:r>
      <w:r w:rsidR="00E20324">
        <w:rPr>
          <w:sz w:val="28"/>
          <w:szCs w:val="28"/>
        </w:rPr>
        <w:t xml:space="preserve">a cada três meses, </w:t>
      </w:r>
      <w:r w:rsidR="009B31A2">
        <w:rPr>
          <w:sz w:val="28"/>
          <w:szCs w:val="28"/>
        </w:rPr>
        <w:t>assim como as que o façam a cada semestre</w:t>
      </w:r>
      <w:r w:rsidR="00366653">
        <w:rPr>
          <w:sz w:val="28"/>
          <w:szCs w:val="28"/>
        </w:rPr>
        <w:t xml:space="preserve">, </w:t>
      </w:r>
      <w:r w:rsidR="00DF562D">
        <w:rPr>
          <w:sz w:val="28"/>
          <w:szCs w:val="28"/>
        </w:rPr>
        <w:t xml:space="preserve">e, se for o caso, as </w:t>
      </w:r>
      <w:r w:rsidR="00F117D5">
        <w:rPr>
          <w:sz w:val="28"/>
          <w:szCs w:val="28"/>
        </w:rPr>
        <w:t xml:space="preserve">mensalistas e as </w:t>
      </w:r>
      <w:r w:rsidR="00092F47">
        <w:rPr>
          <w:sz w:val="28"/>
          <w:szCs w:val="28"/>
        </w:rPr>
        <w:t>que optem por fazê-lo anualmente</w:t>
      </w:r>
      <w:r w:rsidR="00C51A65">
        <w:rPr>
          <w:sz w:val="28"/>
          <w:szCs w:val="28"/>
        </w:rPr>
        <w:t>.</w:t>
      </w:r>
    </w:p>
    <w:p w14:paraId="7AF0C528" w14:textId="77777777" w:rsidR="00C51A65" w:rsidRDefault="00C51A65" w:rsidP="00E84FCF">
      <w:pPr>
        <w:jc w:val="both"/>
        <w:rPr>
          <w:sz w:val="28"/>
          <w:szCs w:val="28"/>
        </w:rPr>
      </w:pPr>
    </w:p>
    <w:p w14:paraId="03F1ABA2" w14:textId="7A087946" w:rsidR="00C51A65" w:rsidRDefault="006345CC" w:rsidP="00E84FCF">
      <w:pPr>
        <w:jc w:val="both"/>
        <w:rPr>
          <w:sz w:val="28"/>
          <w:szCs w:val="28"/>
        </w:rPr>
      </w:pPr>
      <w:r>
        <w:rPr>
          <w:sz w:val="28"/>
          <w:szCs w:val="28"/>
        </w:rPr>
        <w:t>Vejam bem, temos que ter con</w:t>
      </w:r>
      <w:r w:rsidR="008351A2">
        <w:rPr>
          <w:sz w:val="28"/>
          <w:szCs w:val="28"/>
        </w:rPr>
        <w:t xml:space="preserve">sciência de que nosso objetivo é </w:t>
      </w:r>
      <w:r w:rsidR="002A66F8">
        <w:rPr>
          <w:sz w:val="28"/>
          <w:szCs w:val="28"/>
        </w:rPr>
        <w:t>chegarmos a uma independência financeira</w:t>
      </w:r>
      <w:r w:rsidR="009368F9">
        <w:rPr>
          <w:sz w:val="28"/>
          <w:szCs w:val="28"/>
        </w:rPr>
        <w:t xml:space="preserve">, usando </w:t>
      </w:r>
      <w:r w:rsidR="00C1488E">
        <w:rPr>
          <w:sz w:val="28"/>
          <w:szCs w:val="28"/>
        </w:rPr>
        <w:t xml:space="preserve">como matéria prima para </w:t>
      </w:r>
      <w:r w:rsidR="007A4193">
        <w:rPr>
          <w:sz w:val="28"/>
          <w:szCs w:val="28"/>
        </w:rPr>
        <w:t xml:space="preserve">essa finalidade os </w:t>
      </w:r>
      <w:r w:rsidR="0058318F">
        <w:rPr>
          <w:sz w:val="28"/>
          <w:szCs w:val="28"/>
        </w:rPr>
        <w:t xml:space="preserve">proventos </w:t>
      </w:r>
      <w:r w:rsidR="000475A7">
        <w:rPr>
          <w:sz w:val="28"/>
          <w:szCs w:val="28"/>
        </w:rPr>
        <w:t>oriundos das ações e dos FIIs</w:t>
      </w:r>
      <w:r w:rsidR="005E71DB">
        <w:rPr>
          <w:sz w:val="28"/>
          <w:szCs w:val="28"/>
        </w:rPr>
        <w:t xml:space="preserve">. Cientes dessa </w:t>
      </w:r>
      <w:r w:rsidR="00022832">
        <w:rPr>
          <w:sz w:val="28"/>
          <w:szCs w:val="28"/>
        </w:rPr>
        <w:t>cláusula que é determinante em nosso planejamento</w:t>
      </w:r>
      <w:r w:rsidR="00B2275C">
        <w:rPr>
          <w:sz w:val="28"/>
          <w:szCs w:val="28"/>
        </w:rPr>
        <w:t xml:space="preserve"> e</w:t>
      </w:r>
      <w:r w:rsidR="00946727">
        <w:rPr>
          <w:sz w:val="28"/>
          <w:szCs w:val="28"/>
        </w:rPr>
        <w:t xml:space="preserve"> é básica para nossa estratégia</w:t>
      </w:r>
      <w:r w:rsidR="00C45D3C">
        <w:rPr>
          <w:sz w:val="28"/>
          <w:szCs w:val="28"/>
        </w:rPr>
        <w:t xml:space="preserve">, não poderemos admitir à nossa carteira </w:t>
      </w:r>
      <w:r w:rsidR="008D38F9">
        <w:rPr>
          <w:sz w:val="28"/>
          <w:szCs w:val="28"/>
        </w:rPr>
        <w:t>ações de uma ótima empresa</w:t>
      </w:r>
      <w:r w:rsidR="0086357C">
        <w:rPr>
          <w:sz w:val="28"/>
          <w:szCs w:val="28"/>
        </w:rPr>
        <w:t>, se ela não remunerar convenientemente seus acionistas</w:t>
      </w:r>
      <w:r w:rsidR="00B97347">
        <w:rPr>
          <w:sz w:val="28"/>
          <w:szCs w:val="28"/>
        </w:rPr>
        <w:t>,</w:t>
      </w:r>
      <w:r w:rsidR="00CA7274">
        <w:rPr>
          <w:sz w:val="28"/>
          <w:szCs w:val="28"/>
        </w:rPr>
        <w:t xml:space="preserve"> quanto a val</w:t>
      </w:r>
      <w:r w:rsidR="002E193E">
        <w:rPr>
          <w:sz w:val="28"/>
          <w:szCs w:val="28"/>
        </w:rPr>
        <w:t xml:space="preserve">or e formas de </w:t>
      </w:r>
      <w:r w:rsidR="008D6C90">
        <w:rPr>
          <w:sz w:val="28"/>
          <w:szCs w:val="28"/>
        </w:rPr>
        <w:t>pagamento</w:t>
      </w:r>
      <w:r w:rsidR="00B97347">
        <w:rPr>
          <w:sz w:val="28"/>
          <w:szCs w:val="28"/>
        </w:rPr>
        <w:t xml:space="preserve"> e, é claro, não poderemos </w:t>
      </w:r>
      <w:r w:rsidR="00B23133">
        <w:rPr>
          <w:sz w:val="28"/>
          <w:szCs w:val="28"/>
        </w:rPr>
        <w:t>deixar de incluir e</w:t>
      </w:r>
      <w:r w:rsidR="00BF533C">
        <w:rPr>
          <w:sz w:val="28"/>
          <w:szCs w:val="28"/>
        </w:rPr>
        <w:t>m nosso portfólio aç</w:t>
      </w:r>
      <w:r w:rsidR="007B6B2D">
        <w:rPr>
          <w:sz w:val="28"/>
          <w:szCs w:val="28"/>
        </w:rPr>
        <w:t>ões de uma ótima empresa, que paga excelentes dividendo</w:t>
      </w:r>
      <w:r w:rsidR="003B101D">
        <w:rPr>
          <w:sz w:val="28"/>
          <w:szCs w:val="28"/>
        </w:rPr>
        <w:t>s</w:t>
      </w:r>
      <w:r w:rsidR="00183806">
        <w:rPr>
          <w:sz w:val="28"/>
          <w:szCs w:val="28"/>
        </w:rPr>
        <w:t>,</w:t>
      </w:r>
      <w:r w:rsidR="00333C49">
        <w:rPr>
          <w:sz w:val="28"/>
          <w:szCs w:val="28"/>
        </w:rPr>
        <w:t xml:space="preserve"> porém apenas uma vez ao ano.</w:t>
      </w:r>
    </w:p>
    <w:p w14:paraId="0FD131FB" w14:textId="77777777" w:rsidR="00B960C0" w:rsidRDefault="00B960C0" w:rsidP="00E84FCF">
      <w:pPr>
        <w:jc w:val="both"/>
        <w:rPr>
          <w:sz w:val="28"/>
          <w:szCs w:val="28"/>
        </w:rPr>
      </w:pPr>
    </w:p>
    <w:p w14:paraId="62884DBC" w14:textId="4AB4CFCD" w:rsidR="00B960C0" w:rsidRDefault="00B960C0" w:rsidP="00E84FCF">
      <w:pPr>
        <w:jc w:val="both"/>
        <w:rPr>
          <w:sz w:val="28"/>
          <w:szCs w:val="28"/>
        </w:rPr>
      </w:pPr>
      <w:r>
        <w:rPr>
          <w:sz w:val="28"/>
          <w:szCs w:val="28"/>
        </w:rPr>
        <w:t>Um aspecto importante de nossa estratégia</w:t>
      </w:r>
      <w:r w:rsidR="00D9540C">
        <w:rPr>
          <w:sz w:val="28"/>
          <w:szCs w:val="28"/>
        </w:rPr>
        <w:t xml:space="preserve"> é o reinvestimento dos proventos</w:t>
      </w:r>
      <w:r w:rsidR="002E0F1D">
        <w:rPr>
          <w:sz w:val="28"/>
          <w:szCs w:val="28"/>
        </w:rPr>
        <w:t>, o que nos</w:t>
      </w:r>
      <w:r w:rsidR="008D3237">
        <w:rPr>
          <w:sz w:val="28"/>
          <w:szCs w:val="28"/>
        </w:rPr>
        <w:t xml:space="preserve"> leva</w:t>
      </w:r>
      <w:r w:rsidR="002E0F1D">
        <w:rPr>
          <w:sz w:val="28"/>
          <w:szCs w:val="28"/>
        </w:rPr>
        <w:t xml:space="preserve"> </w:t>
      </w:r>
      <w:r w:rsidR="00632031">
        <w:rPr>
          <w:sz w:val="28"/>
          <w:szCs w:val="28"/>
        </w:rPr>
        <w:t xml:space="preserve">a </w:t>
      </w:r>
      <w:r w:rsidR="00EF0C8E">
        <w:rPr>
          <w:sz w:val="28"/>
          <w:szCs w:val="28"/>
        </w:rPr>
        <w:t>concluir que quanto mais frequente</w:t>
      </w:r>
      <w:r w:rsidR="00F74CD9">
        <w:rPr>
          <w:sz w:val="28"/>
          <w:szCs w:val="28"/>
        </w:rPr>
        <w:t>mente</w:t>
      </w:r>
      <w:r w:rsidR="00EF0C8E">
        <w:rPr>
          <w:sz w:val="28"/>
          <w:szCs w:val="28"/>
        </w:rPr>
        <w:t xml:space="preserve"> </w:t>
      </w:r>
      <w:r w:rsidR="00D83669">
        <w:rPr>
          <w:sz w:val="28"/>
          <w:szCs w:val="28"/>
        </w:rPr>
        <w:t xml:space="preserve">forem eles </w:t>
      </w:r>
      <w:r w:rsidR="008F3BFE">
        <w:rPr>
          <w:sz w:val="28"/>
          <w:szCs w:val="28"/>
        </w:rPr>
        <w:t>creditados</w:t>
      </w:r>
      <w:r w:rsidR="00B32522">
        <w:rPr>
          <w:sz w:val="28"/>
          <w:szCs w:val="28"/>
        </w:rPr>
        <w:t xml:space="preserve"> à nossa conta corrente</w:t>
      </w:r>
      <w:r w:rsidR="00031CF5">
        <w:rPr>
          <w:sz w:val="28"/>
          <w:szCs w:val="28"/>
        </w:rPr>
        <w:t xml:space="preserve">, </w:t>
      </w:r>
      <w:r w:rsidR="000E0421">
        <w:rPr>
          <w:sz w:val="28"/>
          <w:szCs w:val="28"/>
        </w:rPr>
        <w:t xml:space="preserve">com maior assiduidade </w:t>
      </w:r>
      <w:r w:rsidR="00FB2F3B">
        <w:rPr>
          <w:sz w:val="28"/>
          <w:szCs w:val="28"/>
        </w:rPr>
        <w:t xml:space="preserve">poderemos adquirir </w:t>
      </w:r>
      <w:r w:rsidR="00FC1218">
        <w:rPr>
          <w:sz w:val="28"/>
          <w:szCs w:val="28"/>
        </w:rPr>
        <w:t>novas ações</w:t>
      </w:r>
      <w:r w:rsidR="000F5C7C">
        <w:rPr>
          <w:sz w:val="28"/>
          <w:szCs w:val="28"/>
        </w:rPr>
        <w:t xml:space="preserve"> de boas empresas</w:t>
      </w:r>
      <w:r w:rsidR="00FC1218">
        <w:rPr>
          <w:sz w:val="28"/>
          <w:szCs w:val="28"/>
        </w:rPr>
        <w:t xml:space="preserve"> ou</w:t>
      </w:r>
      <w:r w:rsidR="00412EDB">
        <w:rPr>
          <w:sz w:val="28"/>
          <w:szCs w:val="28"/>
        </w:rPr>
        <w:t xml:space="preserve"> novas</w:t>
      </w:r>
      <w:r w:rsidR="00FC1218">
        <w:rPr>
          <w:sz w:val="28"/>
          <w:szCs w:val="28"/>
        </w:rPr>
        <w:t xml:space="preserve"> cotas de fundos imobiliários</w:t>
      </w:r>
      <w:r w:rsidR="005A7E90">
        <w:rPr>
          <w:sz w:val="28"/>
          <w:szCs w:val="28"/>
        </w:rPr>
        <w:t xml:space="preserve"> e</w:t>
      </w:r>
      <w:r w:rsidR="00513D60">
        <w:rPr>
          <w:sz w:val="28"/>
          <w:szCs w:val="28"/>
        </w:rPr>
        <w:t xml:space="preserve">, consequentemente, </w:t>
      </w:r>
      <w:r w:rsidR="0065686C">
        <w:rPr>
          <w:sz w:val="28"/>
          <w:szCs w:val="28"/>
        </w:rPr>
        <w:t>como o</w:t>
      </w:r>
      <w:r w:rsidR="008C3ECA">
        <w:rPr>
          <w:sz w:val="28"/>
          <w:szCs w:val="28"/>
        </w:rPr>
        <w:t xml:space="preserve"> valor dos</w:t>
      </w:r>
      <w:r w:rsidR="0065686C">
        <w:rPr>
          <w:sz w:val="28"/>
          <w:szCs w:val="28"/>
        </w:rPr>
        <w:t xml:space="preserve"> dividendos </w:t>
      </w:r>
      <w:r w:rsidR="00B513E0">
        <w:rPr>
          <w:sz w:val="28"/>
          <w:szCs w:val="28"/>
        </w:rPr>
        <w:t>é</w:t>
      </w:r>
      <w:r w:rsidR="009C049F">
        <w:rPr>
          <w:sz w:val="28"/>
          <w:szCs w:val="28"/>
        </w:rPr>
        <w:t xml:space="preserve"> diretamente proporciona</w:t>
      </w:r>
      <w:r w:rsidR="00B513E0">
        <w:rPr>
          <w:sz w:val="28"/>
          <w:szCs w:val="28"/>
        </w:rPr>
        <w:t>l</w:t>
      </w:r>
      <w:r w:rsidR="009C049F">
        <w:rPr>
          <w:sz w:val="28"/>
          <w:szCs w:val="28"/>
        </w:rPr>
        <w:t xml:space="preserve"> </w:t>
      </w:r>
      <w:r w:rsidR="00C61C77">
        <w:rPr>
          <w:sz w:val="28"/>
          <w:szCs w:val="28"/>
        </w:rPr>
        <w:t xml:space="preserve">à quantidade de </w:t>
      </w:r>
      <w:r w:rsidR="00E53D5E">
        <w:rPr>
          <w:sz w:val="28"/>
          <w:szCs w:val="28"/>
        </w:rPr>
        <w:t xml:space="preserve">papeis </w:t>
      </w:r>
      <w:r w:rsidR="00585170">
        <w:rPr>
          <w:sz w:val="28"/>
          <w:szCs w:val="28"/>
        </w:rPr>
        <w:t>que tenhamos</w:t>
      </w:r>
      <w:r w:rsidR="00A03101">
        <w:rPr>
          <w:sz w:val="28"/>
          <w:szCs w:val="28"/>
        </w:rPr>
        <w:t xml:space="preserve">, </w:t>
      </w:r>
      <w:r w:rsidR="00211E92">
        <w:rPr>
          <w:sz w:val="28"/>
          <w:szCs w:val="28"/>
        </w:rPr>
        <w:t>fica claro que se tivermos que optar</w:t>
      </w:r>
      <w:r w:rsidR="00FD0F39">
        <w:rPr>
          <w:sz w:val="28"/>
          <w:szCs w:val="28"/>
        </w:rPr>
        <w:t xml:space="preserve"> entre d</w:t>
      </w:r>
      <w:r w:rsidR="00AC26A7">
        <w:rPr>
          <w:sz w:val="28"/>
          <w:szCs w:val="28"/>
        </w:rPr>
        <w:t>uas empresas que, em igualdade de condições</w:t>
      </w:r>
      <w:r w:rsidR="004C590C">
        <w:rPr>
          <w:sz w:val="28"/>
          <w:szCs w:val="28"/>
        </w:rPr>
        <w:t xml:space="preserve"> tenham como diferencial </w:t>
      </w:r>
      <w:r w:rsidR="005D080A">
        <w:rPr>
          <w:sz w:val="28"/>
          <w:szCs w:val="28"/>
        </w:rPr>
        <w:t>unicamente a periodicidade</w:t>
      </w:r>
      <w:r w:rsidR="001D3AC5">
        <w:rPr>
          <w:sz w:val="28"/>
          <w:szCs w:val="28"/>
        </w:rPr>
        <w:t xml:space="preserve"> com que pagam seus proventos, </w:t>
      </w:r>
      <w:r w:rsidR="00A72EAB">
        <w:rPr>
          <w:sz w:val="28"/>
          <w:szCs w:val="28"/>
        </w:rPr>
        <w:t xml:space="preserve">claro que preferiremos </w:t>
      </w:r>
      <w:r w:rsidR="00102BD3">
        <w:rPr>
          <w:sz w:val="28"/>
          <w:szCs w:val="28"/>
        </w:rPr>
        <w:t xml:space="preserve">a que </w:t>
      </w:r>
      <w:r w:rsidR="003C5B8C">
        <w:rPr>
          <w:sz w:val="28"/>
          <w:szCs w:val="28"/>
        </w:rPr>
        <w:t xml:space="preserve">for  mais frequente </w:t>
      </w:r>
      <w:r w:rsidR="00DE09BB">
        <w:rPr>
          <w:sz w:val="28"/>
          <w:szCs w:val="28"/>
        </w:rPr>
        <w:t>no pagamento dos benefícios</w:t>
      </w:r>
      <w:r w:rsidR="00DB4024">
        <w:rPr>
          <w:sz w:val="28"/>
          <w:szCs w:val="28"/>
        </w:rPr>
        <w:t>.</w:t>
      </w:r>
    </w:p>
    <w:p w14:paraId="436884A9" w14:textId="77777777" w:rsidR="00501C47" w:rsidRDefault="00501C47" w:rsidP="00E84FCF">
      <w:pPr>
        <w:jc w:val="both"/>
        <w:rPr>
          <w:sz w:val="28"/>
          <w:szCs w:val="28"/>
        </w:rPr>
      </w:pPr>
    </w:p>
    <w:p w14:paraId="32B33FAA" w14:textId="6C225051" w:rsidR="00501C47" w:rsidRDefault="00F572BE" w:rsidP="00E84FCF">
      <w:pPr>
        <w:jc w:val="both"/>
        <w:rPr>
          <w:sz w:val="28"/>
          <w:szCs w:val="28"/>
        </w:rPr>
      </w:pPr>
      <w:r>
        <w:rPr>
          <w:sz w:val="28"/>
          <w:szCs w:val="28"/>
        </w:rPr>
        <w:t>Concluímos então que</w:t>
      </w:r>
      <w:r w:rsidR="00C137C6">
        <w:rPr>
          <w:sz w:val="28"/>
          <w:szCs w:val="28"/>
        </w:rPr>
        <w:t xml:space="preserve"> tanto os Fundos Imobiliários</w:t>
      </w:r>
      <w:r w:rsidR="00DD731D">
        <w:rPr>
          <w:sz w:val="28"/>
          <w:szCs w:val="28"/>
        </w:rPr>
        <w:t xml:space="preserve"> quanto as ações</w:t>
      </w:r>
      <w:r w:rsidR="00844E2A">
        <w:rPr>
          <w:sz w:val="28"/>
          <w:szCs w:val="28"/>
        </w:rPr>
        <w:t xml:space="preserve"> têm </w:t>
      </w:r>
      <w:r w:rsidR="00B35A9F">
        <w:rPr>
          <w:sz w:val="28"/>
          <w:szCs w:val="28"/>
        </w:rPr>
        <w:t xml:space="preserve">o mesmo grau de importância </w:t>
      </w:r>
      <w:r w:rsidR="005F3288">
        <w:rPr>
          <w:sz w:val="28"/>
          <w:szCs w:val="28"/>
        </w:rPr>
        <w:t>na composição de nossa carteira</w:t>
      </w:r>
      <w:r w:rsidR="00580AA1">
        <w:rPr>
          <w:sz w:val="28"/>
          <w:szCs w:val="28"/>
        </w:rPr>
        <w:t xml:space="preserve">, cabendo-nos bem administrar esses recursos </w:t>
      </w:r>
      <w:r w:rsidR="000B1D23">
        <w:rPr>
          <w:sz w:val="28"/>
          <w:szCs w:val="28"/>
        </w:rPr>
        <w:t xml:space="preserve">e dar-lhes a destinação </w:t>
      </w:r>
      <w:r w:rsidR="00DB53A0">
        <w:rPr>
          <w:sz w:val="28"/>
          <w:szCs w:val="28"/>
        </w:rPr>
        <w:t>correta</w:t>
      </w:r>
      <w:r w:rsidR="00AB7268">
        <w:rPr>
          <w:sz w:val="28"/>
          <w:szCs w:val="28"/>
        </w:rPr>
        <w:t>, para que</w:t>
      </w:r>
      <w:r w:rsidR="00FF422E">
        <w:rPr>
          <w:sz w:val="28"/>
          <w:szCs w:val="28"/>
        </w:rPr>
        <w:t xml:space="preserve"> tenhamos </w:t>
      </w:r>
      <w:r w:rsidR="00741638">
        <w:rPr>
          <w:sz w:val="28"/>
          <w:szCs w:val="28"/>
        </w:rPr>
        <w:t>sucesso em nosso projeto</w:t>
      </w:r>
      <w:r w:rsidR="00B81C32">
        <w:rPr>
          <w:sz w:val="28"/>
          <w:szCs w:val="28"/>
        </w:rPr>
        <w:t xml:space="preserve"> de conseguirmos chegar </w:t>
      </w:r>
      <w:r w:rsidR="005F337C">
        <w:rPr>
          <w:sz w:val="28"/>
          <w:szCs w:val="28"/>
        </w:rPr>
        <w:t xml:space="preserve">à tão </w:t>
      </w:r>
      <w:r w:rsidR="00F672B2">
        <w:rPr>
          <w:sz w:val="28"/>
          <w:szCs w:val="28"/>
        </w:rPr>
        <w:t xml:space="preserve">sonhada independência financeira </w:t>
      </w:r>
      <w:r w:rsidR="0099107F">
        <w:rPr>
          <w:sz w:val="28"/>
          <w:szCs w:val="28"/>
        </w:rPr>
        <w:t>que almejamos.</w:t>
      </w:r>
    </w:p>
    <w:p w14:paraId="63AE4891" w14:textId="77777777" w:rsidR="00BD7F06" w:rsidRDefault="00BD7F06" w:rsidP="00E84FCF">
      <w:pPr>
        <w:jc w:val="both"/>
        <w:rPr>
          <w:sz w:val="28"/>
          <w:szCs w:val="28"/>
        </w:rPr>
      </w:pPr>
    </w:p>
    <w:p w14:paraId="65170606" w14:textId="77777777" w:rsidR="00EB58F4" w:rsidRDefault="00AD3F62" w:rsidP="00E84FCF">
      <w:pPr>
        <w:jc w:val="both"/>
        <w:rPr>
          <w:sz w:val="28"/>
          <w:szCs w:val="28"/>
        </w:rPr>
      </w:pPr>
      <w:r>
        <w:rPr>
          <w:sz w:val="28"/>
          <w:szCs w:val="28"/>
        </w:rPr>
        <w:t xml:space="preserve">Poder-se-á perguntar, a esta altura </w:t>
      </w:r>
      <w:r w:rsidR="00193B13">
        <w:rPr>
          <w:sz w:val="28"/>
          <w:szCs w:val="28"/>
        </w:rPr>
        <w:t xml:space="preserve">das considerações, por qual razão as empresas distribuem seus proventos em </w:t>
      </w:r>
      <w:r w:rsidR="00561A3B">
        <w:rPr>
          <w:sz w:val="28"/>
          <w:szCs w:val="28"/>
        </w:rPr>
        <w:t>ocasiões diferentes</w:t>
      </w:r>
      <w:r w:rsidR="00930F77">
        <w:rPr>
          <w:sz w:val="28"/>
          <w:szCs w:val="28"/>
        </w:rPr>
        <w:t xml:space="preserve">, não poderiam elas fazê-lo </w:t>
      </w:r>
      <w:r w:rsidR="00C012A3">
        <w:rPr>
          <w:sz w:val="28"/>
          <w:szCs w:val="28"/>
        </w:rPr>
        <w:t>todas trimestral</w:t>
      </w:r>
      <w:r w:rsidR="00142FB9">
        <w:rPr>
          <w:sz w:val="28"/>
          <w:szCs w:val="28"/>
        </w:rPr>
        <w:t xml:space="preserve">, semestral, mensal ou anualmente? </w:t>
      </w:r>
      <w:r w:rsidR="006E1CD2">
        <w:rPr>
          <w:sz w:val="28"/>
          <w:szCs w:val="28"/>
        </w:rPr>
        <w:t xml:space="preserve">Acontece que cada ramo de atividade </w:t>
      </w:r>
      <w:r w:rsidR="00E819B6">
        <w:rPr>
          <w:sz w:val="28"/>
          <w:szCs w:val="28"/>
        </w:rPr>
        <w:t>obedece a uma legislação especí</w:t>
      </w:r>
      <w:r w:rsidR="00835671">
        <w:rPr>
          <w:sz w:val="28"/>
          <w:szCs w:val="28"/>
        </w:rPr>
        <w:t xml:space="preserve">fica e, embora haja </w:t>
      </w:r>
      <w:r w:rsidR="000F2B95">
        <w:rPr>
          <w:sz w:val="28"/>
          <w:szCs w:val="28"/>
        </w:rPr>
        <w:t>similaridades entre elas, a tônica é a diversificação</w:t>
      </w:r>
      <w:r w:rsidR="00D555C7">
        <w:rPr>
          <w:sz w:val="28"/>
          <w:szCs w:val="28"/>
        </w:rPr>
        <w:t xml:space="preserve">, pelo que podemos dizer que </w:t>
      </w:r>
      <w:r w:rsidR="00F6629D">
        <w:rPr>
          <w:sz w:val="28"/>
          <w:szCs w:val="28"/>
        </w:rPr>
        <w:t xml:space="preserve">cada empresa tem suas particularidades, são administradas por pessoas </w:t>
      </w:r>
      <w:r w:rsidR="00111345">
        <w:rPr>
          <w:sz w:val="28"/>
          <w:szCs w:val="28"/>
        </w:rPr>
        <w:t xml:space="preserve">de diferentes </w:t>
      </w:r>
      <w:r w:rsidR="004D133D">
        <w:rPr>
          <w:sz w:val="28"/>
          <w:szCs w:val="28"/>
        </w:rPr>
        <w:t>perfis</w:t>
      </w:r>
      <w:r w:rsidR="00D4291A">
        <w:rPr>
          <w:sz w:val="28"/>
          <w:szCs w:val="28"/>
        </w:rPr>
        <w:t xml:space="preserve"> e</w:t>
      </w:r>
      <w:r w:rsidR="004D133D">
        <w:rPr>
          <w:sz w:val="28"/>
          <w:szCs w:val="28"/>
        </w:rPr>
        <w:t xml:space="preserve"> com diferentes visões de planejamento</w:t>
      </w:r>
      <w:r w:rsidR="00534510">
        <w:rPr>
          <w:sz w:val="28"/>
          <w:szCs w:val="28"/>
        </w:rPr>
        <w:t>.</w:t>
      </w:r>
    </w:p>
    <w:p w14:paraId="548F0AA6" w14:textId="77777777" w:rsidR="00EB58F4" w:rsidRDefault="00EB58F4" w:rsidP="00E84FCF">
      <w:pPr>
        <w:jc w:val="both"/>
        <w:rPr>
          <w:sz w:val="28"/>
          <w:szCs w:val="28"/>
        </w:rPr>
      </w:pPr>
    </w:p>
    <w:p w14:paraId="43BA56AE" w14:textId="3AD39818" w:rsidR="00BD7F06" w:rsidRDefault="00B45798" w:rsidP="00E84FCF">
      <w:pPr>
        <w:jc w:val="both"/>
        <w:rPr>
          <w:sz w:val="28"/>
          <w:szCs w:val="28"/>
        </w:rPr>
      </w:pPr>
      <w:r>
        <w:rPr>
          <w:sz w:val="28"/>
          <w:szCs w:val="28"/>
        </w:rPr>
        <w:lastRenderedPageBreak/>
        <w:t>Peço licença para reforçar</w:t>
      </w:r>
      <w:r w:rsidR="00534510">
        <w:rPr>
          <w:sz w:val="28"/>
          <w:szCs w:val="28"/>
        </w:rPr>
        <w:t xml:space="preserve"> </w:t>
      </w:r>
      <w:r>
        <w:rPr>
          <w:sz w:val="28"/>
          <w:szCs w:val="28"/>
        </w:rPr>
        <w:t xml:space="preserve">o aspecto de que </w:t>
      </w:r>
      <w:r w:rsidR="00883AAC">
        <w:rPr>
          <w:sz w:val="28"/>
          <w:szCs w:val="28"/>
        </w:rPr>
        <w:t xml:space="preserve">a frequência no pagamento de dividendos </w:t>
      </w:r>
      <w:r w:rsidR="003048D9">
        <w:rPr>
          <w:sz w:val="28"/>
          <w:szCs w:val="28"/>
        </w:rPr>
        <w:t>não deve</w:t>
      </w:r>
      <w:r w:rsidR="005F3C7A">
        <w:rPr>
          <w:sz w:val="28"/>
          <w:szCs w:val="28"/>
        </w:rPr>
        <w:t>, por si só,</w:t>
      </w:r>
      <w:r w:rsidR="003048D9">
        <w:rPr>
          <w:sz w:val="28"/>
          <w:szCs w:val="28"/>
        </w:rPr>
        <w:t xml:space="preserve"> se constituir </w:t>
      </w:r>
      <w:r w:rsidR="00566C47">
        <w:rPr>
          <w:sz w:val="28"/>
          <w:szCs w:val="28"/>
        </w:rPr>
        <w:t xml:space="preserve">em motivo para que determinado papel </w:t>
      </w:r>
      <w:r w:rsidR="00EA7B4D">
        <w:rPr>
          <w:sz w:val="28"/>
          <w:szCs w:val="28"/>
        </w:rPr>
        <w:t xml:space="preserve">seja ou não seja admitido </w:t>
      </w:r>
      <w:r w:rsidR="00E864CE">
        <w:rPr>
          <w:sz w:val="28"/>
          <w:szCs w:val="28"/>
        </w:rPr>
        <w:t>à nossa carteira</w:t>
      </w:r>
      <w:r w:rsidR="00195542">
        <w:rPr>
          <w:sz w:val="28"/>
          <w:szCs w:val="28"/>
        </w:rPr>
        <w:t xml:space="preserve">. </w:t>
      </w:r>
      <w:r w:rsidR="00461194">
        <w:rPr>
          <w:sz w:val="28"/>
          <w:szCs w:val="28"/>
        </w:rPr>
        <w:t xml:space="preserve">Não devemos usar esse aspecto </w:t>
      </w:r>
      <w:r w:rsidR="00910340">
        <w:rPr>
          <w:sz w:val="28"/>
          <w:szCs w:val="28"/>
        </w:rPr>
        <w:t xml:space="preserve">como critério </w:t>
      </w:r>
      <w:r w:rsidR="005D108A">
        <w:rPr>
          <w:sz w:val="28"/>
          <w:szCs w:val="28"/>
        </w:rPr>
        <w:t>único</w:t>
      </w:r>
      <w:r w:rsidR="008C535F">
        <w:rPr>
          <w:sz w:val="28"/>
          <w:szCs w:val="28"/>
        </w:rPr>
        <w:t xml:space="preserve">, </w:t>
      </w:r>
      <w:r w:rsidR="00115A3D">
        <w:rPr>
          <w:sz w:val="28"/>
          <w:szCs w:val="28"/>
        </w:rPr>
        <w:t>pois que</w:t>
      </w:r>
      <w:r w:rsidR="00F466FE">
        <w:rPr>
          <w:sz w:val="28"/>
          <w:szCs w:val="28"/>
        </w:rPr>
        <w:t>,</w:t>
      </w:r>
      <w:r w:rsidR="00115A3D">
        <w:rPr>
          <w:sz w:val="28"/>
          <w:szCs w:val="28"/>
        </w:rPr>
        <w:t xml:space="preserve"> embora relevante</w:t>
      </w:r>
      <w:r w:rsidR="00B0064C">
        <w:rPr>
          <w:sz w:val="28"/>
          <w:szCs w:val="28"/>
        </w:rPr>
        <w:t>,</w:t>
      </w:r>
      <w:r w:rsidR="00115A3D">
        <w:rPr>
          <w:sz w:val="28"/>
          <w:szCs w:val="28"/>
        </w:rPr>
        <w:t xml:space="preserve"> a periodicidade </w:t>
      </w:r>
      <w:r w:rsidR="008A0396">
        <w:rPr>
          <w:sz w:val="28"/>
          <w:szCs w:val="28"/>
        </w:rPr>
        <w:t xml:space="preserve">deve ser analisada em conjunto com os outros </w:t>
      </w:r>
      <w:r w:rsidR="00FD60FF">
        <w:rPr>
          <w:sz w:val="28"/>
          <w:szCs w:val="28"/>
        </w:rPr>
        <w:t>quesitos</w:t>
      </w:r>
      <w:r w:rsidR="00A73DC5">
        <w:rPr>
          <w:sz w:val="28"/>
          <w:szCs w:val="28"/>
        </w:rPr>
        <w:t xml:space="preserve"> envolvidos</w:t>
      </w:r>
      <w:r w:rsidR="00A12DB5">
        <w:rPr>
          <w:sz w:val="28"/>
          <w:szCs w:val="28"/>
        </w:rPr>
        <w:t xml:space="preserve"> e daí sim vir a </w:t>
      </w:r>
      <w:r w:rsidR="00900852">
        <w:rPr>
          <w:sz w:val="28"/>
          <w:szCs w:val="28"/>
        </w:rPr>
        <w:t>definição a respeito</w:t>
      </w:r>
    </w:p>
    <w:p w14:paraId="30F506E8" w14:textId="77777777" w:rsidR="00DF6681" w:rsidRDefault="00DF6681" w:rsidP="00E84FCF">
      <w:pPr>
        <w:jc w:val="both"/>
        <w:rPr>
          <w:sz w:val="28"/>
          <w:szCs w:val="28"/>
        </w:rPr>
      </w:pPr>
    </w:p>
    <w:p w14:paraId="70D6B486" w14:textId="252B848C" w:rsidR="00243F1B" w:rsidRDefault="00243F1B" w:rsidP="00E84FCF">
      <w:pPr>
        <w:jc w:val="both"/>
        <w:rPr>
          <w:sz w:val="28"/>
          <w:szCs w:val="28"/>
        </w:rPr>
      </w:pPr>
      <w:r>
        <w:rPr>
          <w:sz w:val="28"/>
          <w:szCs w:val="28"/>
        </w:rPr>
        <w:t xml:space="preserve">Imaginemos que </w:t>
      </w:r>
      <w:r w:rsidR="00596F10">
        <w:rPr>
          <w:sz w:val="28"/>
          <w:szCs w:val="28"/>
        </w:rPr>
        <w:t xml:space="preserve">um determinado investidor seja acionista de uma empresa que vai lhe pagar </w:t>
      </w:r>
      <w:r w:rsidR="00C947DF">
        <w:rPr>
          <w:sz w:val="28"/>
          <w:szCs w:val="28"/>
        </w:rPr>
        <w:t xml:space="preserve">R$ 1.200,00 </w:t>
      </w:r>
      <w:r w:rsidR="00F2711A">
        <w:rPr>
          <w:sz w:val="28"/>
          <w:szCs w:val="28"/>
        </w:rPr>
        <w:t>de dividendos no ano, em uma só parcela</w:t>
      </w:r>
      <w:r w:rsidR="007358A2">
        <w:rPr>
          <w:sz w:val="28"/>
          <w:szCs w:val="28"/>
        </w:rPr>
        <w:t>, valor que cai em sua conta na data aprazada</w:t>
      </w:r>
      <w:r w:rsidR="00E45216">
        <w:rPr>
          <w:sz w:val="28"/>
          <w:szCs w:val="28"/>
        </w:rPr>
        <w:t>. Suponhamos que haja uma outra empresa, da qual nosso herói</w:t>
      </w:r>
      <w:r w:rsidR="00010B65">
        <w:rPr>
          <w:sz w:val="28"/>
          <w:szCs w:val="28"/>
        </w:rPr>
        <w:t xml:space="preserve"> também seja acionista, a qual, coincidentemente, também vai lhe pagar </w:t>
      </w:r>
      <w:r w:rsidR="00FB59B9">
        <w:rPr>
          <w:sz w:val="28"/>
          <w:szCs w:val="28"/>
        </w:rPr>
        <w:t xml:space="preserve">os mesmos R$ 1.200,00, só que esta </w:t>
      </w:r>
      <w:r w:rsidR="00BB7043">
        <w:rPr>
          <w:sz w:val="28"/>
          <w:szCs w:val="28"/>
        </w:rPr>
        <w:t xml:space="preserve">companhia </w:t>
      </w:r>
      <w:r w:rsidR="00DF085F">
        <w:rPr>
          <w:sz w:val="28"/>
          <w:szCs w:val="28"/>
        </w:rPr>
        <w:t>prefere pagar parceladamente, em 1</w:t>
      </w:r>
      <w:r w:rsidR="00113F05">
        <w:rPr>
          <w:sz w:val="28"/>
          <w:szCs w:val="28"/>
        </w:rPr>
        <w:t>2</w:t>
      </w:r>
      <w:r w:rsidR="00DF085F">
        <w:rPr>
          <w:sz w:val="28"/>
          <w:szCs w:val="28"/>
        </w:rPr>
        <w:t xml:space="preserve"> meses de R$ 100,00</w:t>
      </w:r>
      <w:r w:rsidR="00254617">
        <w:rPr>
          <w:sz w:val="28"/>
          <w:szCs w:val="28"/>
        </w:rPr>
        <w:t>. No fi</w:t>
      </w:r>
      <w:r w:rsidR="0067180B">
        <w:rPr>
          <w:sz w:val="28"/>
          <w:szCs w:val="28"/>
        </w:rPr>
        <w:t xml:space="preserve">nal das contas ambas terão </w:t>
      </w:r>
      <w:proofErr w:type="gramStart"/>
      <w:r w:rsidR="0067180B">
        <w:rPr>
          <w:sz w:val="28"/>
          <w:szCs w:val="28"/>
        </w:rPr>
        <w:t>pago</w:t>
      </w:r>
      <w:proofErr w:type="gramEnd"/>
      <w:r w:rsidR="0067180B">
        <w:rPr>
          <w:sz w:val="28"/>
          <w:szCs w:val="28"/>
        </w:rPr>
        <w:t xml:space="preserve"> valores iguais</w:t>
      </w:r>
      <w:r w:rsidR="00E46E21">
        <w:rPr>
          <w:sz w:val="28"/>
          <w:szCs w:val="28"/>
        </w:rPr>
        <w:t xml:space="preserve">. A forma de efetuar o pagamento de proventos é de alçada exclusiva </w:t>
      </w:r>
      <w:r w:rsidR="00FA45F1">
        <w:rPr>
          <w:sz w:val="28"/>
          <w:szCs w:val="28"/>
        </w:rPr>
        <w:t xml:space="preserve">da empresa, que o faz em função de </w:t>
      </w:r>
      <w:r w:rsidR="009F4C04">
        <w:rPr>
          <w:sz w:val="28"/>
          <w:szCs w:val="28"/>
        </w:rPr>
        <w:t xml:space="preserve">suas </w:t>
      </w:r>
      <w:r w:rsidR="00C37158">
        <w:rPr>
          <w:sz w:val="28"/>
          <w:szCs w:val="28"/>
        </w:rPr>
        <w:t>estratégias</w:t>
      </w:r>
      <w:r w:rsidR="009F4C04">
        <w:rPr>
          <w:sz w:val="28"/>
          <w:szCs w:val="28"/>
        </w:rPr>
        <w:t xml:space="preserve"> e possibilidades</w:t>
      </w:r>
      <w:r w:rsidR="00D1781F">
        <w:rPr>
          <w:sz w:val="28"/>
          <w:szCs w:val="28"/>
        </w:rPr>
        <w:t>.</w:t>
      </w:r>
      <w:r w:rsidR="008D4A18">
        <w:rPr>
          <w:sz w:val="28"/>
          <w:szCs w:val="28"/>
        </w:rPr>
        <w:t xml:space="preserve"> Ao investidor</w:t>
      </w:r>
      <w:r w:rsidR="008C3892">
        <w:rPr>
          <w:sz w:val="28"/>
          <w:szCs w:val="28"/>
        </w:rPr>
        <w:t xml:space="preserve"> cabe optar </w:t>
      </w:r>
      <w:r w:rsidR="0097391A">
        <w:rPr>
          <w:sz w:val="28"/>
          <w:szCs w:val="28"/>
        </w:rPr>
        <w:t>pela que lhe for mais conveniente</w:t>
      </w:r>
      <w:r w:rsidR="00795321">
        <w:rPr>
          <w:sz w:val="28"/>
          <w:szCs w:val="28"/>
        </w:rPr>
        <w:t xml:space="preserve">, que neste caso é a que </w:t>
      </w:r>
      <w:r w:rsidR="00420F69">
        <w:rPr>
          <w:sz w:val="28"/>
          <w:szCs w:val="28"/>
        </w:rPr>
        <w:t>faz o pagamento mensal</w:t>
      </w:r>
      <w:r w:rsidR="003A694B">
        <w:rPr>
          <w:sz w:val="28"/>
          <w:szCs w:val="28"/>
        </w:rPr>
        <w:t>.</w:t>
      </w:r>
    </w:p>
    <w:p w14:paraId="2A86D485" w14:textId="77777777" w:rsidR="00AA6EBD" w:rsidRDefault="00AA6EBD" w:rsidP="00E84FCF">
      <w:pPr>
        <w:jc w:val="both"/>
        <w:rPr>
          <w:sz w:val="28"/>
          <w:szCs w:val="28"/>
        </w:rPr>
      </w:pPr>
    </w:p>
    <w:p w14:paraId="70F50548" w14:textId="232E714E" w:rsidR="007B5766" w:rsidRDefault="00F54F6F" w:rsidP="00E84FCF">
      <w:pPr>
        <w:jc w:val="both"/>
        <w:rPr>
          <w:sz w:val="28"/>
          <w:szCs w:val="28"/>
        </w:rPr>
      </w:pPr>
      <w:r>
        <w:rPr>
          <w:sz w:val="28"/>
          <w:szCs w:val="28"/>
        </w:rPr>
        <w:t>Em um curso que ministr</w:t>
      </w:r>
      <w:r w:rsidR="00D560CE">
        <w:rPr>
          <w:sz w:val="28"/>
          <w:szCs w:val="28"/>
        </w:rPr>
        <w:t>amos</w:t>
      </w:r>
      <w:r>
        <w:rPr>
          <w:sz w:val="28"/>
          <w:szCs w:val="28"/>
        </w:rPr>
        <w:t xml:space="preserve"> anteriormente,</w:t>
      </w:r>
      <w:r w:rsidR="00D900A6">
        <w:rPr>
          <w:sz w:val="28"/>
          <w:szCs w:val="28"/>
        </w:rPr>
        <w:t xml:space="preserve"> disse</w:t>
      </w:r>
      <w:r w:rsidR="00D560CE">
        <w:rPr>
          <w:sz w:val="28"/>
          <w:szCs w:val="28"/>
        </w:rPr>
        <w:t>mos</w:t>
      </w:r>
      <w:r w:rsidR="00D900A6">
        <w:rPr>
          <w:sz w:val="28"/>
          <w:szCs w:val="28"/>
        </w:rPr>
        <w:t xml:space="preserve"> que podemos medir nosso</w:t>
      </w:r>
      <w:r w:rsidR="00E16335">
        <w:rPr>
          <w:sz w:val="28"/>
          <w:szCs w:val="28"/>
        </w:rPr>
        <w:t xml:space="preserve"> </w:t>
      </w:r>
      <w:r w:rsidR="006A3880">
        <w:rPr>
          <w:sz w:val="28"/>
          <w:szCs w:val="28"/>
        </w:rPr>
        <w:t>sucesso como investidor pel</w:t>
      </w:r>
      <w:r w:rsidR="00E16335">
        <w:rPr>
          <w:sz w:val="28"/>
          <w:szCs w:val="28"/>
        </w:rPr>
        <w:t xml:space="preserve">o </w:t>
      </w:r>
      <w:r w:rsidR="00AA3341">
        <w:rPr>
          <w:sz w:val="28"/>
          <w:szCs w:val="28"/>
        </w:rPr>
        <w:t>aumento do valor dos dividendos que recebemos anualmente</w:t>
      </w:r>
      <w:r w:rsidR="001F53E9">
        <w:rPr>
          <w:sz w:val="28"/>
          <w:szCs w:val="28"/>
        </w:rPr>
        <w:t xml:space="preserve"> e não pela valorização de nossa carteira</w:t>
      </w:r>
      <w:r w:rsidR="00AA2937">
        <w:rPr>
          <w:sz w:val="28"/>
          <w:szCs w:val="28"/>
        </w:rPr>
        <w:t xml:space="preserve">. Certo? Porque no curto prazo </w:t>
      </w:r>
      <w:r w:rsidR="005030C6">
        <w:rPr>
          <w:sz w:val="28"/>
          <w:szCs w:val="28"/>
        </w:rPr>
        <w:t xml:space="preserve">pode acontecer muita coisa </w:t>
      </w:r>
      <w:r w:rsidR="00E10CEC">
        <w:rPr>
          <w:sz w:val="28"/>
          <w:szCs w:val="28"/>
        </w:rPr>
        <w:t>sobre essa valorização</w:t>
      </w:r>
      <w:r w:rsidR="004C66D9">
        <w:rPr>
          <w:sz w:val="28"/>
          <w:szCs w:val="28"/>
        </w:rPr>
        <w:t xml:space="preserve"> e o que vale mesmo</w:t>
      </w:r>
      <w:r w:rsidR="00E720BF">
        <w:rPr>
          <w:sz w:val="28"/>
          <w:szCs w:val="28"/>
        </w:rPr>
        <w:t xml:space="preserve">, o que nos possibilitará vivamos </w:t>
      </w:r>
      <w:r w:rsidR="00615511">
        <w:rPr>
          <w:sz w:val="28"/>
          <w:szCs w:val="28"/>
        </w:rPr>
        <w:t>dos rendimentos de nossas aplicações, são os dividendos</w:t>
      </w:r>
      <w:r w:rsidR="005B774C">
        <w:rPr>
          <w:sz w:val="28"/>
          <w:szCs w:val="28"/>
        </w:rPr>
        <w:t xml:space="preserve"> e, assim sendo, são eles, os dividendos, que devem </w:t>
      </w:r>
      <w:r w:rsidR="00BC7378">
        <w:rPr>
          <w:sz w:val="28"/>
          <w:szCs w:val="28"/>
        </w:rPr>
        <w:t>aumentar a cada ano</w:t>
      </w:r>
      <w:r w:rsidR="008261CA">
        <w:rPr>
          <w:sz w:val="28"/>
          <w:szCs w:val="28"/>
        </w:rPr>
        <w:t xml:space="preserve"> e através desse aumento</w:t>
      </w:r>
      <w:r w:rsidR="006D53DC">
        <w:rPr>
          <w:sz w:val="28"/>
          <w:szCs w:val="28"/>
        </w:rPr>
        <w:t xml:space="preserve"> é que poderemos</w:t>
      </w:r>
      <w:r w:rsidR="008261CA">
        <w:rPr>
          <w:sz w:val="28"/>
          <w:szCs w:val="28"/>
        </w:rPr>
        <w:t xml:space="preserve"> </w:t>
      </w:r>
      <w:r w:rsidR="00A765BB">
        <w:rPr>
          <w:sz w:val="28"/>
          <w:szCs w:val="28"/>
        </w:rPr>
        <w:t>aferir a quantas andam noss</w:t>
      </w:r>
      <w:r w:rsidR="00DD5FDF">
        <w:rPr>
          <w:sz w:val="28"/>
          <w:szCs w:val="28"/>
        </w:rPr>
        <w:t>os progressos na área dos investimentos.</w:t>
      </w:r>
    </w:p>
    <w:p w14:paraId="48434765" w14:textId="77777777" w:rsidR="007B5766" w:rsidRDefault="007B5766" w:rsidP="00E84FCF">
      <w:pPr>
        <w:jc w:val="both"/>
        <w:rPr>
          <w:sz w:val="28"/>
          <w:szCs w:val="28"/>
        </w:rPr>
      </w:pPr>
    </w:p>
    <w:p w14:paraId="38F91EE9" w14:textId="2EAE0A47" w:rsidR="00577A53" w:rsidRDefault="004D0C9C" w:rsidP="00E84FCF">
      <w:pPr>
        <w:jc w:val="both"/>
        <w:rPr>
          <w:sz w:val="28"/>
          <w:szCs w:val="28"/>
        </w:rPr>
      </w:pPr>
      <w:r>
        <w:rPr>
          <w:sz w:val="28"/>
          <w:szCs w:val="28"/>
        </w:rPr>
        <w:t xml:space="preserve">Um erro que com frequência se comete </w:t>
      </w:r>
      <w:r w:rsidR="005513B3">
        <w:rPr>
          <w:sz w:val="28"/>
          <w:szCs w:val="28"/>
        </w:rPr>
        <w:t xml:space="preserve">é não se investir </w:t>
      </w:r>
      <w:r w:rsidR="00822E42">
        <w:rPr>
          <w:sz w:val="28"/>
          <w:szCs w:val="28"/>
        </w:rPr>
        <w:t>em empresas que só</w:t>
      </w:r>
      <w:r w:rsidR="00F91E92">
        <w:rPr>
          <w:sz w:val="28"/>
          <w:szCs w:val="28"/>
        </w:rPr>
        <w:t xml:space="preserve"> </w:t>
      </w:r>
      <w:r w:rsidR="00822E42">
        <w:rPr>
          <w:sz w:val="28"/>
          <w:szCs w:val="28"/>
        </w:rPr>
        <w:t xml:space="preserve">paguem dividendos a cada </w:t>
      </w:r>
      <w:r w:rsidR="00F91E92">
        <w:rPr>
          <w:sz w:val="28"/>
          <w:szCs w:val="28"/>
        </w:rPr>
        <w:t>6 meses ou a cada ano</w:t>
      </w:r>
      <w:r w:rsidR="009C58BD">
        <w:rPr>
          <w:sz w:val="28"/>
          <w:szCs w:val="28"/>
        </w:rPr>
        <w:t xml:space="preserve">, </w:t>
      </w:r>
      <w:r w:rsidR="00C921B5">
        <w:rPr>
          <w:sz w:val="28"/>
          <w:szCs w:val="28"/>
        </w:rPr>
        <w:t xml:space="preserve">transformando esse quesito em excludente </w:t>
      </w:r>
      <w:r w:rsidR="00924439">
        <w:rPr>
          <w:sz w:val="28"/>
          <w:szCs w:val="28"/>
        </w:rPr>
        <w:t>da admissão a nossos portfólios</w:t>
      </w:r>
      <w:r w:rsidR="00BA2A07">
        <w:rPr>
          <w:sz w:val="28"/>
          <w:szCs w:val="28"/>
        </w:rPr>
        <w:t xml:space="preserve">, independentemente dos demais </w:t>
      </w:r>
      <w:r w:rsidR="00815B8B">
        <w:rPr>
          <w:sz w:val="28"/>
          <w:szCs w:val="28"/>
        </w:rPr>
        <w:t>critérios a serem observados</w:t>
      </w:r>
      <w:r w:rsidR="0064092B">
        <w:rPr>
          <w:sz w:val="28"/>
          <w:szCs w:val="28"/>
        </w:rPr>
        <w:t xml:space="preserve">. A frequência </w:t>
      </w:r>
      <w:r w:rsidR="0097580D">
        <w:rPr>
          <w:sz w:val="28"/>
          <w:szCs w:val="28"/>
        </w:rPr>
        <w:t xml:space="preserve">no pagamento de dividendos não deve ser, por si só, </w:t>
      </w:r>
      <w:r w:rsidR="00C468D2">
        <w:rPr>
          <w:sz w:val="28"/>
          <w:szCs w:val="28"/>
        </w:rPr>
        <w:t>algo que defina esse posicionamento</w:t>
      </w:r>
      <w:r w:rsidR="00F7463F">
        <w:rPr>
          <w:sz w:val="28"/>
          <w:szCs w:val="28"/>
        </w:rPr>
        <w:t>. Nada de agir dessa forma</w:t>
      </w:r>
      <w:r w:rsidR="00F86A16">
        <w:rPr>
          <w:sz w:val="28"/>
          <w:szCs w:val="28"/>
        </w:rPr>
        <w:t xml:space="preserve">, radicalmente, pois há empresas que, digamos assim, </w:t>
      </w:r>
      <w:r w:rsidR="007D78A3">
        <w:rPr>
          <w:sz w:val="28"/>
          <w:szCs w:val="28"/>
        </w:rPr>
        <w:t xml:space="preserve">compensam </w:t>
      </w:r>
      <w:r w:rsidR="00C93801">
        <w:rPr>
          <w:sz w:val="28"/>
          <w:szCs w:val="28"/>
        </w:rPr>
        <w:t xml:space="preserve">com sobras eventuais </w:t>
      </w:r>
      <w:r w:rsidR="00C64A93">
        <w:rPr>
          <w:sz w:val="28"/>
          <w:szCs w:val="28"/>
        </w:rPr>
        <w:t xml:space="preserve">pecados </w:t>
      </w:r>
      <w:r w:rsidR="001C2F61">
        <w:rPr>
          <w:sz w:val="28"/>
          <w:szCs w:val="28"/>
        </w:rPr>
        <w:t>que tenham cometido</w:t>
      </w:r>
      <w:r w:rsidR="00717218">
        <w:rPr>
          <w:sz w:val="28"/>
          <w:szCs w:val="28"/>
        </w:rPr>
        <w:t xml:space="preserve"> e apresentam motivos mais que suficientes para </w:t>
      </w:r>
      <w:r w:rsidR="00A5395E">
        <w:rPr>
          <w:sz w:val="28"/>
          <w:szCs w:val="28"/>
        </w:rPr>
        <w:t xml:space="preserve">que sejam </w:t>
      </w:r>
      <w:r w:rsidR="004134E5">
        <w:rPr>
          <w:sz w:val="28"/>
          <w:szCs w:val="28"/>
        </w:rPr>
        <w:t>consideradas “de boa família”.</w:t>
      </w:r>
    </w:p>
    <w:p w14:paraId="194D9FDF" w14:textId="77777777" w:rsidR="00577A53" w:rsidRDefault="00577A53" w:rsidP="00E84FCF">
      <w:pPr>
        <w:jc w:val="both"/>
        <w:rPr>
          <w:sz w:val="28"/>
          <w:szCs w:val="28"/>
        </w:rPr>
      </w:pPr>
    </w:p>
    <w:p w14:paraId="043A435B" w14:textId="77777777" w:rsidR="00496CDA" w:rsidRDefault="005A04BD" w:rsidP="00E84FCF">
      <w:pPr>
        <w:jc w:val="both"/>
        <w:rPr>
          <w:sz w:val="28"/>
          <w:szCs w:val="28"/>
        </w:rPr>
      </w:pPr>
      <w:r>
        <w:rPr>
          <w:sz w:val="28"/>
          <w:szCs w:val="28"/>
        </w:rPr>
        <w:t xml:space="preserve">Sabemos todos que o brasileiro, </w:t>
      </w:r>
      <w:r w:rsidR="004160CA">
        <w:rPr>
          <w:sz w:val="28"/>
          <w:szCs w:val="28"/>
        </w:rPr>
        <w:t>como norma geral, não tem muita organização financeira</w:t>
      </w:r>
      <w:r w:rsidR="00850AB1">
        <w:rPr>
          <w:sz w:val="28"/>
          <w:szCs w:val="28"/>
        </w:rPr>
        <w:t>, não sabe lidar muito bem com o dinheiro</w:t>
      </w:r>
      <w:r w:rsidR="00673E14">
        <w:rPr>
          <w:sz w:val="28"/>
          <w:szCs w:val="28"/>
        </w:rPr>
        <w:t>, especialmente quando está com o dinheiro na mão</w:t>
      </w:r>
      <w:r w:rsidR="00596959">
        <w:rPr>
          <w:sz w:val="28"/>
          <w:szCs w:val="28"/>
        </w:rPr>
        <w:t>, mas você, que</w:t>
      </w:r>
      <w:r w:rsidR="00BE27CE">
        <w:rPr>
          <w:sz w:val="28"/>
          <w:szCs w:val="28"/>
        </w:rPr>
        <w:t xml:space="preserve"> apenas</w:t>
      </w:r>
      <w:r w:rsidR="002C4E61">
        <w:rPr>
          <w:sz w:val="28"/>
          <w:szCs w:val="28"/>
        </w:rPr>
        <w:t xml:space="preserve"> po</w:t>
      </w:r>
      <w:r w:rsidR="00E16BE5">
        <w:rPr>
          <w:sz w:val="28"/>
          <w:szCs w:val="28"/>
        </w:rPr>
        <w:t>r</w:t>
      </w:r>
      <w:r w:rsidR="00596959">
        <w:rPr>
          <w:sz w:val="28"/>
          <w:szCs w:val="28"/>
        </w:rPr>
        <w:t xml:space="preserve"> est</w:t>
      </w:r>
      <w:r w:rsidR="00912F18">
        <w:rPr>
          <w:sz w:val="28"/>
          <w:szCs w:val="28"/>
        </w:rPr>
        <w:t>ar</w:t>
      </w:r>
      <w:r w:rsidR="00596959">
        <w:rPr>
          <w:sz w:val="28"/>
          <w:szCs w:val="28"/>
        </w:rPr>
        <w:t xml:space="preserve"> lendo este livro</w:t>
      </w:r>
      <w:r w:rsidR="00912F18">
        <w:rPr>
          <w:sz w:val="28"/>
          <w:szCs w:val="28"/>
        </w:rPr>
        <w:t xml:space="preserve"> demonstra ser</w:t>
      </w:r>
      <w:r w:rsidR="00B150B9">
        <w:rPr>
          <w:sz w:val="28"/>
          <w:szCs w:val="28"/>
        </w:rPr>
        <w:t xml:space="preserve"> uma pessoa diferente</w:t>
      </w:r>
      <w:r w:rsidR="00653A22">
        <w:rPr>
          <w:sz w:val="28"/>
          <w:szCs w:val="28"/>
        </w:rPr>
        <w:t xml:space="preserve">, pelo que, se ainda não aprendeu </w:t>
      </w:r>
      <w:r w:rsidR="00285DD5">
        <w:rPr>
          <w:sz w:val="28"/>
          <w:szCs w:val="28"/>
        </w:rPr>
        <w:t>a forma correta de se tra</w:t>
      </w:r>
      <w:r w:rsidR="00EC3121">
        <w:rPr>
          <w:sz w:val="28"/>
          <w:szCs w:val="28"/>
        </w:rPr>
        <w:t xml:space="preserve">tar nosso dinheiro, </w:t>
      </w:r>
      <w:r w:rsidR="002A23E2">
        <w:rPr>
          <w:sz w:val="28"/>
          <w:szCs w:val="28"/>
        </w:rPr>
        <w:t xml:space="preserve">vai aprender de um </w:t>
      </w:r>
      <w:r w:rsidR="002A23E2">
        <w:rPr>
          <w:sz w:val="28"/>
          <w:szCs w:val="28"/>
        </w:rPr>
        <w:lastRenderedPageBreak/>
        <w:t>jeito muito mais fácil</w:t>
      </w:r>
      <w:r w:rsidR="00CC254A">
        <w:rPr>
          <w:sz w:val="28"/>
          <w:szCs w:val="28"/>
        </w:rPr>
        <w:t xml:space="preserve"> e num prazo muito menor, rapidinho mesmo</w:t>
      </w:r>
      <w:r w:rsidR="0049469A">
        <w:rPr>
          <w:sz w:val="28"/>
          <w:szCs w:val="28"/>
        </w:rPr>
        <w:t>, c</w:t>
      </w:r>
      <w:r w:rsidR="00F43755">
        <w:rPr>
          <w:sz w:val="28"/>
          <w:szCs w:val="28"/>
        </w:rPr>
        <w:t>oncorda?</w:t>
      </w:r>
    </w:p>
    <w:p w14:paraId="43F6E5B6" w14:textId="77777777" w:rsidR="007D5440" w:rsidRDefault="007D5440" w:rsidP="00E84FCF">
      <w:pPr>
        <w:jc w:val="both"/>
        <w:rPr>
          <w:sz w:val="28"/>
          <w:szCs w:val="28"/>
        </w:rPr>
      </w:pPr>
    </w:p>
    <w:p w14:paraId="535F203D" w14:textId="7B96027E" w:rsidR="00323FA9" w:rsidRDefault="00B178AA" w:rsidP="00E84FCF">
      <w:pPr>
        <w:jc w:val="both"/>
        <w:rPr>
          <w:sz w:val="28"/>
          <w:szCs w:val="28"/>
        </w:rPr>
      </w:pPr>
      <w:r>
        <w:rPr>
          <w:sz w:val="28"/>
          <w:szCs w:val="28"/>
        </w:rPr>
        <w:t xml:space="preserve"> </w:t>
      </w:r>
      <w:r w:rsidR="001444A0">
        <w:rPr>
          <w:sz w:val="28"/>
          <w:szCs w:val="28"/>
        </w:rPr>
        <w:t xml:space="preserve">Imagine, então, que </w:t>
      </w:r>
      <w:r w:rsidR="000E31A0">
        <w:rPr>
          <w:sz w:val="28"/>
          <w:szCs w:val="28"/>
        </w:rPr>
        <w:t>você receba, no in</w:t>
      </w:r>
      <w:r w:rsidR="00610BD5">
        <w:rPr>
          <w:sz w:val="28"/>
          <w:szCs w:val="28"/>
        </w:rPr>
        <w:t>í</w:t>
      </w:r>
      <w:r w:rsidR="000E31A0">
        <w:rPr>
          <w:sz w:val="28"/>
          <w:szCs w:val="28"/>
        </w:rPr>
        <w:t xml:space="preserve">cio do ano, </w:t>
      </w:r>
      <w:r w:rsidR="004A3EF1">
        <w:rPr>
          <w:sz w:val="28"/>
          <w:szCs w:val="28"/>
        </w:rPr>
        <w:t xml:space="preserve">uma </w:t>
      </w:r>
      <w:proofErr w:type="gramStart"/>
      <w:r w:rsidR="004A3EF1">
        <w:rPr>
          <w:sz w:val="28"/>
          <w:szCs w:val="28"/>
        </w:rPr>
        <w:t>quantia de dinheiro</w:t>
      </w:r>
      <w:proofErr w:type="gramEnd"/>
      <w:r w:rsidR="004A3EF1">
        <w:rPr>
          <w:sz w:val="28"/>
          <w:szCs w:val="28"/>
        </w:rPr>
        <w:t xml:space="preserve"> </w:t>
      </w:r>
      <w:r w:rsidR="00B14467">
        <w:rPr>
          <w:sz w:val="28"/>
          <w:szCs w:val="28"/>
        </w:rPr>
        <w:t>teoricamente suficiente para pagar todas as suas contas</w:t>
      </w:r>
      <w:r w:rsidR="00444074">
        <w:rPr>
          <w:sz w:val="28"/>
          <w:szCs w:val="28"/>
        </w:rPr>
        <w:t xml:space="preserve"> e</w:t>
      </w:r>
      <w:r w:rsidR="00CF2C10">
        <w:rPr>
          <w:sz w:val="28"/>
          <w:szCs w:val="28"/>
        </w:rPr>
        <w:t xml:space="preserve"> arcar com todas as suas despesas</w:t>
      </w:r>
      <w:r w:rsidR="00E81638">
        <w:rPr>
          <w:sz w:val="28"/>
          <w:szCs w:val="28"/>
        </w:rPr>
        <w:t xml:space="preserve"> daquele ano inteirinho.</w:t>
      </w:r>
      <w:r w:rsidR="0035559C">
        <w:rPr>
          <w:sz w:val="28"/>
          <w:szCs w:val="28"/>
        </w:rPr>
        <w:t xml:space="preserve"> </w:t>
      </w:r>
      <w:r w:rsidR="00323FA9">
        <w:rPr>
          <w:sz w:val="28"/>
          <w:szCs w:val="28"/>
        </w:rPr>
        <w:t>Aí você faz</w:t>
      </w:r>
      <w:r w:rsidR="006F30D5">
        <w:rPr>
          <w:sz w:val="28"/>
          <w:szCs w:val="28"/>
        </w:rPr>
        <w:t xml:space="preserve"> </w:t>
      </w:r>
      <w:r w:rsidR="00323FA9">
        <w:rPr>
          <w:sz w:val="28"/>
          <w:szCs w:val="28"/>
        </w:rPr>
        <w:t>sua programação</w:t>
      </w:r>
      <w:r w:rsidR="0024472E">
        <w:rPr>
          <w:sz w:val="28"/>
          <w:szCs w:val="28"/>
        </w:rPr>
        <w:t xml:space="preserve">, </w:t>
      </w:r>
      <w:r w:rsidR="00201667">
        <w:rPr>
          <w:sz w:val="28"/>
          <w:szCs w:val="28"/>
        </w:rPr>
        <w:t xml:space="preserve">tenho que pagar o convênio, o financiamento </w:t>
      </w:r>
      <w:r w:rsidR="001E1B1A">
        <w:rPr>
          <w:sz w:val="28"/>
          <w:szCs w:val="28"/>
        </w:rPr>
        <w:t>do aparta</w:t>
      </w:r>
      <w:r w:rsidR="00277F4A">
        <w:rPr>
          <w:sz w:val="28"/>
          <w:szCs w:val="28"/>
        </w:rPr>
        <w:t>men</w:t>
      </w:r>
      <w:r w:rsidR="001E1B1A">
        <w:rPr>
          <w:sz w:val="28"/>
          <w:szCs w:val="28"/>
        </w:rPr>
        <w:t>to</w:t>
      </w:r>
      <w:r w:rsidR="00791736">
        <w:rPr>
          <w:sz w:val="28"/>
          <w:szCs w:val="28"/>
        </w:rPr>
        <w:t xml:space="preserve"> e por aí afora, </w:t>
      </w:r>
      <w:r w:rsidR="00052F6A">
        <w:rPr>
          <w:sz w:val="28"/>
          <w:szCs w:val="28"/>
        </w:rPr>
        <w:t xml:space="preserve">mês a mês você irá pagando </w:t>
      </w:r>
      <w:r w:rsidR="00CB2526">
        <w:rPr>
          <w:sz w:val="28"/>
          <w:szCs w:val="28"/>
        </w:rPr>
        <w:t xml:space="preserve">suas contas </w:t>
      </w:r>
      <w:r w:rsidR="00B57BE4">
        <w:rPr>
          <w:sz w:val="28"/>
          <w:szCs w:val="28"/>
        </w:rPr>
        <w:t>à medida em que forem vencendo</w:t>
      </w:r>
      <w:r w:rsidR="00670D95">
        <w:rPr>
          <w:sz w:val="28"/>
          <w:szCs w:val="28"/>
        </w:rPr>
        <w:t xml:space="preserve"> e como o dinheiro </w:t>
      </w:r>
      <w:r w:rsidR="0044239B">
        <w:rPr>
          <w:sz w:val="28"/>
          <w:szCs w:val="28"/>
        </w:rPr>
        <w:t xml:space="preserve">está disponível e a programação já </w:t>
      </w:r>
      <w:r w:rsidR="00473498">
        <w:rPr>
          <w:sz w:val="28"/>
          <w:szCs w:val="28"/>
        </w:rPr>
        <w:t>estabelecida</w:t>
      </w:r>
      <w:r w:rsidR="00CC7538">
        <w:rPr>
          <w:sz w:val="28"/>
          <w:szCs w:val="28"/>
        </w:rPr>
        <w:t xml:space="preserve"> fica bem fácil.</w:t>
      </w:r>
    </w:p>
    <w:p w14:paraId="2FEA7CC1" w14:textId="77777777" w:rsidR="00AA4631" w:rsidRDefault="00AA4631" w:rsidP="00E84FCF">
      <w:pPr>
        <w:jc w:val="both"/>
        <w:rPr>
          <w:sz w:val="28"/>
          <w:szCs w:val="28"/>
        </w:rPr>
      </w:pPr>
    </w:p>
    <w:p w14:paraId="68A8DB56" w14:textId="3438D6C7" w:rsidR="00AA4631" w:rsidRDefault="00AA4631" w:rsidP="00E84FCF">
      <w:pPr>
        <w:jc w:val="both"/>
        <w:rPr>
          <w:sz w:val="28"/>
          <w:szCs w:val="28"/>
        </w:rPr>
      </w:pPr>
      <w:r>
        <w:rPr>
          <w:sz w:val="28"/>
          <w:szCs w:val="28"/>
        </w:rPr>
        <w:t>Suponha agora que</w:t>
      </w:r>
      <w:r w:rsidR="001A77FB">
        <w:rPr>
          <w:sz w:val="28"/>
          <w:szCs w:val="28"/>
        </w:rPr>
        <w:t>, ao invés do dinheiro</w:t>
      </w:r>
      <w:r w:rsidR="00E350C5">
        <w:rPr>
          <w:sz w:val="28"/>
          <w:szCs w:val="28"/>
        </w:rPr>
        <w:t xml:space="preserve"> você tenha, no in</w:t>
      </w:r>
      <w:r w:rsidR="00573D4B">
        <w:rPr>
          <w:sz w:val="28"/>
          <w:szCs w:val="28"/>
        </w:rPr>
        <w:t>ício do ano</w:t>
      </w:r>
      <w:r w:rsidR="00F844EB">
        <w:rPr>
          <w:sz w:val="28"/>
          <w:szCs w:val="28"/>
        </w:rPr>
        <w:t>,</w:t>
      </w:r>
      <w:r w:rsidR="00573D4B">
        <w:rPr>
          <w:sz w:val="28"/>
          <w:szCs w:val="28"/>
        </w:rPr>
        <w:t xml:space="preserve"> uma carteira bem diversificada e </w:t>
      </w:r>
      <w:r w:rsidR="00905917">
        <w:rPr>
          <w:sz w:val="28"/>
          <w:szCs w:val="28"/>
        </w:rPr>
        <w:t xml:space="preserve">com </w:t>
      </w:r>
      <w:r w:rsidR="002E6208">
        <w:rPr>
          <w:sz w:val="28"/>
          <w:szCs w:val="28"/>
        </w:rPr>
        <w:t>ativos de boa qualidade</w:t>
      </w:r>
      <w:r w:rsidR="00624ABD">
        <w:rPr>
          <w:sz w:val="28"/>
          <w:szCs w:val="28"/>
        </w:rPr>
        <w:t xml:space="preserve">, dos quais você tenha </w:t>
      </w:r>
      <w:r w:rsidR="00AC5170">
        <w:rPr>
          <w:sz w:val="28"/>
          <w:szCs w:val="28"/>
        </w:rPr>
        <w:t xml:space="preserve">conhecimento de seus dividendos, </w:t>
      </w:r>
      <w:r w:rsidR="0001662B">
        <w:rPr>
          <w:sz w:val="28"/>
          <w:szCs w:val="28"/>
        </w:rPr>
        <w:t>de sua</w:t>
      </w:r>
      <w:r w:rsidR="00EA4CE8">
        <w:rPr>
          <w:sz w:val="28"/>
          <w:szCs w:val="28"/>
        </w:rPr>
        <w:t xml:space="preserve"> periodicidade, </w:t>
      </w:r>
      <w:r w:rsidR="009817E9">
        <w:rPr>
          <w:sz w:val="28"/>
          <w:szCs w:val="28"/>
        </w:rPr>
        <w:t>d</w:t>
      </w:r>
      <w:r w:rsidR="00D05873">
        <w:rPr>
          <w:sz w:val="28"/>
          <w:szCs w:val="28"/>
        </w:rPr>
        <w:t>o</w:t>
      </w:r>
      <w:r w:rsidR="00890E08">
        <w:rPr>
          <w:sz w:val="28"/>
          <w:szCs w:val="28"/>
        </w:rPr>
        <w:t xml:space="preserve"> percentual dos lucros</w:t>
      </w:r>
      <w:r>
        <w:rPr>
          <w:sz w:val="28"/>
          <w:szCs w:val="28"/>
        </w:rPr>
        <w:t xml:space="preserve"> </w:t>
      </w:r>
      <w:r w:rsidR="00D05873">
        <w:rPr>
          <w:sz w:val="28"/>
          <w:szCs w:val="28"/>
        </w:rPr>
        <w:t xml:space="preserve">que serão destinados </w:t>
      </w:r>
      <w:r w:rsidR="009817E9">
        <w:rPr>
          <w:sz w:val="28"/>
          <w:szCs w:val="28"/>
        </w:rPr>
        <w:t>a seus proventos</w:t>
      </w:r>
      <w:r w:rsidR="002D1269">
        <w:rPr>
          <w:sz w:val="28"/>
          <w:szCs w:val="28"/>
        </w:rPr>
        <w:t xml:space="preserve"> etc. </w:t>
      </w:r>
      <w:r w:rsidR="0057528B">
        <w:rPr>
          <w:sz w:val="28"/>
          <w:szCs w:val="28"/>
        </w:rPr>
        <w:t>De posse dessas informações</w:t>
      </w:r>
      <w:r w:rsidR="00316BD4">
        <w:rPr>
          <w:sz w:val="28"/>
          <w:szCs w:val="28"/>
        </w:rPr>
        <w:t xml:space="preserve"> e contando com a ajuda de sites especializados</w:t>
      </w:r>
      <w:r w:rsidR="005D5C4D">
        <w:rPr>
          <w:sz w:val="28"/>
          <w:szCs w:val="28"/>
        </w:rPr>
        <w:t>,</w:t>
      </w:r>
      <w:r w:rsidR="004E153C">
        <w:rPr>
          <w:sz w:val="28"/>
          <w:szCs w:val="28"/>
        </w:rPr>
        <w:t xml:space="preserve"> você poderá estabelecer um planejamento </w:t>
      </w:r>
      <w:r w:rsidR="00FF5FB8">
        <w:rPr>
          <w:sz w:val="28"/>
          <w:szCs w:val="28"/>
        </w:rPr>
        <w:t>que substituirá</w:t>
      </w:r>
      <w:r w:rsidR="00AD0ED8">
        <w:rPr>
          <w:sz w:val="28"/>
          <w:szCs w:val="28"/>
        </w:rPr>
        <w:t xml:space="preserve">, com vantagens, </w:t>
      </w:r>
      <w:r w:rsidR="00465123">
        <w:rPr>
          <w:sz w:val="28"/>
          <w:szCs w:val="28"/>
        </w:rPr>
        <w:t>a quanti</w:t>
      </w:r>
      <w:r w:rsidR="00707903">
        <w:rPr>
          <w:sz w:val="28"/>
          <w:szCs w:val="28"/>
        </w:rPr>
        <w:t xml:space="preserve">a de dinheiro </w:t>
      </w:r>
      <w:r w:rsidR="001C773C">
        <w:rPr>
          <w:sz w:val="28"/>
          <w:szCs w:val="28"/>
        </w:rPr>
        <w:t>citada no exemplo anterior</w:t>
      </w:r>
      <w:r w:rsidR="00200C0E">
        <w:rPr>
          <w:sz w:val="28"/>
          <w:szCs w:val="28"/>
        </w:rPr>
        <w:t xml:space="preserve">, principalmente </w:t>
      </w:r>
      <w:r w:rsidR="00BD1B5E">
        <w:rPr>
          <w:sz w:val="28"/>
          <w:szCs w:val="28"/>
        </w:rPr>
        <w:t>se você puder antecipar, ainda que aproximadamente, os JCP</w:t>
      </w:r>
      <w:r w:rsidR="00A10717">
        <w:rPr>
          <w:sz w:val="28"/>
          <w:szCs w:val="28"/>
        </w:rPr>
        <w:t xml:space="preserve"> com</w:t>
      </w:r>
      <w:r w:rsidR="00BD1B5E">
        <w:rPr>
          <w:sz w:val="28"/>
          <w:szCs w:val="28"/>
        </w:rPr>
        <w:t xml:space="preserve"> </w:t>
      </w:r>
      <w:r w:rsidR="00634627">
        <w:rPr>
          <w:sz w:val="28"/>
          <w:szCs w:val="28"/>
        </w:rPr>
        <w:t>que muitas dessas empresas</w:t>
      </w:r>
      <w:r w:rsidR="00A10717">
        <w:rPr>
          <w:sz w:val="28"/>
          <w:szCs w:val="28"/>
        </w:rPr>
        <w:t xml:space="preserve"> complementam</w:t>
      </w:r>
      <w:r w:rsidR="00050A1F">
        <w:rPr>
          <w:sz w:val="28"/>
          <w:szCs w:val="28"/>
        </w:rPr>
        <w:t xml:space="preserve"> seus proventos</w:t>
      </w:r>
      <w:r w:rsidR="002D3D53">
        <w:rPr>
          <w:sz w:val="28"/>
          <w:szCs w:val="28"/>
        </w:rPr>
        <w:t>, os quais, por serem</w:t>
      </w:r>
      <w:r w:rsidR="001F5A99">
        <w:rPr>
          <w:sz w:val="28"/>
          <w:szCs w:val="28"/>
        </w:rPr>
        <w:t xml:space="preserve"> em sua origem</w:t>
      </w:r>
      <w:r w:rsidR="002D3D53">
        <w:rPr>
          <w:sz w:val="28"/>
          <w:szCs w:val="28"/>
        </w:rPr>
        <w:t xml:space="preserve"> contabilizados como despesas</w:t>
      </w:r>
      <w:r w:rsidR="005764C5">
        <w:rPr>
          <w:sz w:val="28"/>
          <w:szCs w:val="28"/>
        </w:rPr>
        <w:t xml:space="preserve">, </w:t>
      </w:r>
      <w:r w:rsidR="00800C49">
        <w:rPr>
          <w:sz w:val="28"/>
          <w:szCs w:val="28"/>
        </w:rPr>
        <w:t>reduzem</w:t>
      </w:r>
      <w:r w:rsidR="003573DE">
        <w:rPr>
          <w:sz w:val="28"/>
          <w:szCs w:val="28"/>
        </w:rPr>
        <w:t xml:space="preserve"> a base de cálculo</w:t>
      </w:r>
      <w:r w:rsidR="00E429F4">
        <w:rPr>
          <w:sz w:val="28"/>
          <w:szCs w:val="28"/>
        </w:rPr>
        <w:t xml:space="preserve"> de incidência</w:t>
      </w:r>
      <w:r w:rsidR="00800C49">
        <w:rPr>
          <w:sz w:val="28"/>
          <w:szCs w:val="28"/>
        </w:rPr>
        <w:t xml:space="preserve"> </w:t>
      </w:r>
      <w:r w:rsidR="009E7438">
        <w:rPr>
          <w:sz w:val="28"/>
          <w:szCs w:val="28"/>
        </w:rPr>
        <w:t>d</w:t>
      </w:r>
      <w:r w:rsidR="00800C49">
        <w:rPr>
          <w:sz w:val="28"/>
          <w:szCs w:val="28"/>
        </w:rPr>
        <w:t xml:space="preserve">o Imposto de Renda </w:t>
      </w:r>
      <w:r w:rsidR="001D69C6">
        <w:rPr>
          <w:sz w:val="28"/>
          <w:szCs w:val="28"/>
        </w:rPr>
        <w:t>que tenham a recolher</w:t>
      </w:r>
      <w:r w:rsidR="009E7438">
        <w:rPr>
          <w:sz w:val="28"/>
          <w:szCs w:val="28"/>
        </w:rPr>
        <w:t xml:space="preserve">, razão pela qual lhes é vantajosa </w:t>
      </w:r>
      <w:r w:rsidR="00FC33E1">
        <w:rPr>
          <w:sz w:val="28"/>
          <w:szCs w:val="28"/>
        </w:rPr>
        <w:t>essa modalidade</w:t>
      </w:r>
      <w:r w:rsidR="00EF2DE1">
        <w:rPr>
          <w:sz w:val="28"/>
          <w:szCs w:val="28"/>
        </w:rPr>
        <w:t>.</w:t>
      </w:r>
    </w:p>
    <w:p w14:paraId="62E6E946" w14:textId="77777777" w:rsidR="00DB7A7E" w:rsidRDefault="00DB7A7E" w:rsidP="00E84FCF">
      <w:pPr>
        <w:jc w:val="both"/>
        <w:rPr>
          <w:sz w:val="28"/>
          <w:szCs w:val="28"/>
        </w:rPr>
      </w:pPr>
    </w:p>
    <w:p w14:paraId="61A5768C" w14:textId="30811AC5" w:rsidR="00DB7A7E" w:rsidRDefault="00383E90" w:rsidP="00E84FCF">
      <w:pPr>
        <w:jc w:val="both"/>
        <w:rPr>
          <w:sz w:val="28"/>
          <w:szCs w:val="28"/>
        </w:rPr>
      </w:pPr>
      <w:r>
        <w:rPr>
          <w:sz w:val="28"/>
          <w:szCs w:val="28"/>
        </w:rPr>
        <w:t>Esses JCP</w:t>
      </w:r>
      <w:r w:rsidR="00C57471">
        <w:rPr>
          <w:sz w:val="28"/>
          <w:szCs w:val="28"/>
        </w:rPr>
        <w:t xml:space="preserve"> são pagos eventualmente</w:t>
      </w:r>
      <w:r w:rsidR="00B77A58">
        <w:rPr>
          <w:sz w:val="28"/>
          <w:szCs w:val="28"/>
        </w:rPr>
        <w:t xml:space="preserve"> pelas empresas,</w:t>
      </w:r>
      <w:r w:rsidR="007355C2">
        <w:rPr>
          <w:sz w:val="28"/>
          <w:szCs w:val="28"/>
        </w:rPr>
        <w:t xml:space="preserve"> mas</w:t>
      </w:r>
      <w:r w:rsidR="00B77A58">
        <w:rPr>
          <w:sz w:val="28"/>
          <w:szCs w:val="28"/>
        </w:rPr>
        <w:t xml:space="preserve"> </w:t>
      </w:r>
      <w:r w:rsidR="00E452DC">
        <w:rPr>
          <w:sz w:val="28"/>
          <w:szCs w:val="28"/>
        </w:rPr>
        <w:t xml:space="preserve">não fazem parte do planejamento </w:t>
      </w:r>
      <w:r w:rsidR="00E34C55">
        <w:rPr>
          <w:sz w:val="28"/>
          <w:szCs w:val="28"/>
        </w:rPr>
        <w:t xml:space="preserve">normal delas, que </w:t>
      </w:r>
      <w:r w:rsidR="00C70554">
        <w:rPr>
          <w:sz w:val="28"/>
          <w:szCs w:val="28"/>
        </w:rPr>
        <w:t xml:space="preserve">para usufruírem do benefício fiscal que citamos </w:t>
      </w:r>
      <w:r w:rsidR="005E0EB1">
        <w:rPr>
          <w:sz w:val="28"/>
          <w:szCs w:val="28"/>
        </w:rPr>
        <w:t>no tópico anterior</w:t>
      </w:r>
      <w:r w:rsidR="007D6027">
        <w:rPr>
          <w:sz w:val="28"/>
          <w:szCs w:val="28"/>
        </w:rPr>
        <w:t xml:space="preserve">, preferem </w:t>
      </w:r>
      <w:r w:rsidR="001A2B20">
        <w:rPr>
          <w:sz w:val="28"/>
          <w:szCs w:val="28"/>
        </w:rPr>
        <w:t>transformar</w:t>
      </w:r>
      <w:r w:rsidR="0001032F">
        <w:rPr>
          <w:sz w:val="28"/>
          <w:szCs w:val="28"/>
        </w:rPr>
        <w:t xml:space="preserve"> eventuais dividendos</w:t>
      </w:r>
      <w:r w:rsidR="00B9462A">
        <w:rPr>
          <w:sz w:val="28"/>
          <w:szCs w:val="28"/>
        </w:rPr>
        <w:t>, que são isentos do Imposto de Renda,</w:t>
      </w:r>
      <w:r w:rsidR="001A2B20">
        <w:rPr>
          <w:sz w:val="28"/>
          <w:szCs w:val="28"/>
        </w:rPr>
        <w:t xml:space="preserve"> em JCP</w:t>
      </w:r>
      <w:r w:rsidR="00667827">
        <w:rPr>
          <w:sz w:val="28"/>
          <w:szCs w:val="28"/>
        </w:rPr>
        <w:t xml:space="preserve">, sobre os quais há a incidência  </w:t>
      </w:r>
      <w:r w:rsidR="00DD6C51">
        <w:rPr>
          <w:sz w:val="28"/>
          <w:szCs w:val="28"/>
        </w:rPr>
        <w:t xml:space="preserve"> de 15</w:t>
      </w:r>
      <w:r w:rsidR="0032740A">
        <w:rPr>
          <w:sz w:val="28"/>
          <w:szCs w:val="28"/>
        </w:rPr>
        <w:t>%</w:t>
      </w:r>
      <w:r w:rsidR="00512E60">
        <w:rPr>
          <w:sz w:val="28"/>
          <w:szCs w:val="28"/>
        </w:rPr>
        <w:t xml:space="preserve"> daquele imposto,</w:t>
      </w:r>
      <w:r w:rsidR="005E2A7C">
        <w:rPr>
          <w:sz w:val="28"/>
          <w:szCs w:val="28"/>
        </w:rPr>
        <w:t xml:space="preserve"> cobrados </w:t>
      </w:r>
      <w:r w:rsidR="00AB158B">
        <w:rPr>
          <w:sz w:val="28"/>
          <w:szCs w:val="28"/>
        </w:rPr>
        <w:t xml:space="preserve">na fonte </w:t>
      </w:r>
      <w:r w:rsidR="00F74E2C">
        <w:rPr>
          <w:sz w:val="28"/>
          <w:szCs w:val="28"/>
        </w:rPr>
        <w:t xml:space="preserve">e creditados ao investidor pelo </w:t>
      </w:r>
      <w:r w:rsidR="005A490A">
        <w:rPr>
          <w:sz w:val="28"/>
          <w:szCs w:val="28"/>
        </w:rPr>
        <w:t xml:space="preserve">valor </w:t>
      </w:r>
      <w:r w:rsidR="00F74E2C">
        <w:rPr>
          <w:sz w:val="28"/>
          <w:szCs w:val="28"/>
        </w:rPr>
        <w:t>líquido</w:t>
      </w:r>
      <w:r w:rsidR="00C06777">
        <w:rPr>
          <w:sz w:val="28"/>
          <w:szCs w:val="28"/>
        </w:rPr>
        <w:t xml:space="preserve">, </w:t>
      </w:r>
    </w:p>
    <w:p w14:paraId="798235FB" w14:textId="77777777" w:rsidR="00BA7319" w:rsidRDefault="00BA7319" w:rsidP="00E84FCF">
      <w:pPr>
        <w:jc w:val="both"/>
        <w:rPr>
          <w:sz w:val="28"/>
          <w:szCs w:val="28"/>
        </w:rPr>
      </w:pPr>
    </w:p>
    <w:p w14:paraId="10F8C6DC" w14:textId="32C163A7" w:rsidR="00BA7319" w:rsidRDefault="00F7014E" w:rsidP="00E84FCF">
      <w:pPr>
        <w:jc w:val="both"/>
        <w:rPr>
          <w:sz w:val="28"/>
          <w:szCs w:val="28"/>
        </w:rPr>
      </w:pPr>
      <w:r>
        <w:rPr>
          <w:sz w:val="28"/>
          <w:szCs w:val="28"/>
        </w:rPr>
        <w:t>Neste no</w:t>
      </w:r>
      <w:r w:rsidR="00B93F95">
        <w:rPr>
          <w:sz w:val="28"/>
          <w:szCs w:val="28"/>
        </w:rPr>
        <w:t xml:space="preserve">sso ramo de atividades, nós, que coordenamos </w:t>
      </w:r>
      <w:r w:rsidR="005066DF">
        <w:rPr>
          <w:sz w:val="28"/>
          <w:szCs w:val="28"/>
        </w:rPr>
        <w:t>grupos de estudos ec</w:t>
      </w:r>
      <w:r w:rsidR="00FB1CEC">
        <w:rPr>
          <w:sz w:val="28"/>
          <w:szCs w:val="28"/>
        </w:rPr>
        <w:t>o</w:t>
      </w:r>
      <w:r w:rsidR="005066DF">
        <w:rPr>
          <w:sz w:val="28"/>
          <w:szCs w:val="28"/>
        </w:rPr>
        <w:t>nômicos</w:t>
      </w:r>
      <w:r w:rsidR="00FB1CEC">
        <w:rPr>
          <w:sz w:val="28"/>
          <w:szCs w:val="28"/>
        </w:rPr>
        <w:t xml:space="preserve">, publicamos livros </w:t>
      </w:r>
      <w:r w:rsidR="00B45293">
        <w:rPr>
          <w:sz w:val="28"/>
          <w:szCs w:val="28"/>
        </w:rPr>
        <w:t>e temos contato com muita gente,</w:t>
      </w:r>
      <w:r w:rsidR="007E0272">
        <w:rPr>
          <w:sz w:val="28"/>
          <w:szCs w:val="28"/>
        </w:rPr>
        <w:t xml:space="preserve"> vemos que </w:t>
      </w:r>
      <w:r w:rsidR="006E590C">
        <w:rPr>
          <w:sz w:val="28"/>
          <w:szCs w:val="28"/>
        </w:rPr>
        <w:t>muitas pessoas, iniciantes ainda</w:t>
      </w:r>
      <w:r w:rsidR="005A20D3">
        <w:rPr>
          <w:sz w:val="28"/>
          <w:szCs w:val="28"/>
        </w:rPr>
        <w:t xml:space="preserve"> nesse universo</w:t>
      </w:r>
      <w:r w:rsidR="00837C01">
        <w:rPr>
          <w:sz w:val="28"/>
          <w:szCs w:val="28"/>
        </w:rPr>
        <w:t xml:space="preserve">, </w:t>
      </w:r>
      <w:r w:rsidR="002E40C9">
        <w:rPr>
          <w:sz w:val="28"/>
          <w:szCs w:val="28"/>
        </w:rPr>
        <w:t>nos mandam mensagens</w:t>
      </w:r>
      <w:r w:rsidR="004151F5">
        <w:rPr>
          <w:sz w:val="28"/>
          <w:szCs w:val="28"/>
        </w:rPr>
        <w:t xml:space="preserve"> </w:t>
      </w:r>
      <w:r w:rsidR="006808FC">
        <w:rPr>
          <w:sz w:val="28"/>
          <w:szCs w:val="28"/>
        </w:rPr>
        <w:t xml:space="preserve">querendo </w:t>
      </w:r>
      <w:r w:rsidR="008067A5">
        <w:rPr>
          <w:sz w:val="28"/>
          <w:szCs w:val="28"/>
        </w:rPr>
        <w:t>nosso</w:t>
      </w:r>
      <w:r w:rsidR="006808FC">
        <w:rPr>
          <w:sz w:val="28"/>
          <w:szCs w:val="28"/>
        </w:rPr>
        <w:t xml:space="preserve"> aval </w:t>
      </w:r>
      <w:r w:rsidR="00CC2F42">
        <w:rPr>
          <w:sz w:val="28"/>
          <w:szCs w:val="28"/>
        </w:rPr>
        <w:t>à</w:t>
      </w:r>
      <w:r w:rsidR="006808FC">
        <w:rPr>
          <w:sz w:val="28"/>
          <w:szCs w:val="28"/>
        </w:rPr>
        <w:t xml:space="preserve"> </w:t>
      </w:r>
      <w:r w:rsidR="008067A5">
        <w:rPr>
          <w:sz w:val="28"/>
          <w:szCs w:val="28"/>
        </w:rPr>
        <w:t>sua prete</w:t>
      </w:r>
      <w:r w:rsidR="00F93FFC">
        <w:rPr>
          <w:sz w:val="28"/>
          <w:szCs w:val="28"/>
        </w:rPr>
        <w:t xml:space="preserve">nsão de só ter em carteira </w:t>
      </w:r>
      <w:r w:rsidR="00F77D14">
        <w:rPr>
          <w:sz w:val="28"/>
          <w:szCs w:val="28"/>
        </w:rPr>
        <w:t xml:space="preserve">ativos que pagam </w:t>
      </w:r>
      <w:r w:rsidR="003F6874">
        <w:rPr>
          <w:sz w:val="28"/>
          <w:szCs w:val="28"/>
        </w:rPr>
        <w:t>proventos com frequência</w:t>
      </w:r>
      <w:r w:rsidR="00483878">
        <w:rPr>
          <w:sz w:val="28"/>
          <w:szCs w:val="28"/>
        </w:rPr>
        <w:t xml:space="preserve">, ao que respondo que </w:t>
      </w:r>
      <w:r w:rsidR="00030074">
        <w:rPr>
          <w:sz w:val="28"/>
          <w:szCs w:val="28"/>
        </w:rPr>
        <w:t xml:space="preserve">não concordo com a opção, </w:t>
      </w:r>
      <w:r w:rsidR="009F10CD">
        <w:rPr>
          <w:sz w:val="28"/>
          <w:szCs w:val="28"/>
        </w:rPr>
        <w:t>que é errada, que o investidor vai perder dinheiro</w:t>
      </w:r>
      <w:r w:rsidR="008549A9">
        <w:rPr>
          <w:sz w:val="28"/>
          <w:szCs w:val="28"/>
        </w:rPr>
        <w:t>, que não deve ir por esse caminho</w:t>
      </w:r>
      <w:r w:rsidR="00992A32">
        <w:rPr>
          <w:sz w:val="28"/>
          <w:szCs w:val="28"/>
        </w:rPr>
        <w:t xml:space="preserve">. </w:t>
      </w:r>
      <w:r w:rsidR="00B3410E">
        <w:rPr>
          <w:sz w:val="28"/>
          <w:szCs w:val="28"/>
        </w:rPr>
        <w:t>E insisto em minha tese</w:t>
      </w:r>
      <w:r w:rsidR="00263D0D">
        <w:rPr>
          <w:sz w:val="28"/>
          <w:szCs w:val="28"/>
        </w:rPr>
        <w:t xml:space="preserve"> quanto necessário </w:t>
      </w:r>
    </w:p>
    <w:p w14:paraId="29EE8575" w14:textId="77777777" w:rsidR="007A632D" w:rsidRDefault="007A632D" w:rsidP="00E84FCF">
      <w:pPr>
        <w:jc w:val="both"/>
        <w:rPr>
          <w:sz w:val="28"/>
          <w:szCs w:val="28"/>
        </w:rPr>
      </w:pPr>
    </w:p>
    <w:p w14:paraId="5991B06F" w14:textId="77777777" w:rsidR="00724432" w:rsidRDefault="007A632D" w:rsidP="00E84FCF">
      <w:pPr>
        <w:jc w:val="both"/>
        <w:rPr>
          <w:sz w:val="28"/>
          <w:szCs w:val="28"/>
        </w:rPr>
      </w:pPr>
      <w:r>
        <w:rPr>
          <w:sz w:val="28"/>
          <w:szCs w:val="28"/>
        </w:rPr>
        <w:t xml:space="preserve">Sabemos que o </w:t>
      </w:r>
      <w:r w:rsidR="00A00544">
        <w:rPr>
          <w:sz w:val="28"/>
          <w:szCs w:val="28"/>
        </w:rPr>
        <w:t xml:space="preserve">investidor iniciante </w:t>
      </w:r>
      <w:r w:rsidR="00B97723">
        <w:rPr>
          <w:sz w:val="28"/>
          <w:szCs w:val="28"/>
        </w:rPr>
        <w:t xml:space="preserve">costuma ser </w:t>
      </w:r>
      <w:r w:rsidR="0051167C">
        <w:rPr>
          <w:sz w:val="28"/>
          <w:szCs w:val="28"/>
        </w:rPr>
        <w:t>contaminado pelos vírus dos dividendos</w:t>
      </w:r>
      <w:r w:rsidR="00DD64CA">
        <w:rPr>
          <w:sz w:val="28"/>
          <w:szCs w:val="28"/>
        </w:rPr>
        <w:t xml:space="preserve">, pelo qual ele se torna </w:t>
      </w:r>
      <w:r w:rsidR="00C9710E">
        <w:rPr>
          <w:sz w:val="28"/>
          <w:szCs w:val="28"/>
        </w:rPr>
        <w:t>quase que fanático</w:t>
      </w:r>
      <w:r w:rsidR="003E23E7">
        <w:rPr>
          <w:sz w:val="28"/>
          <w:szCs w:val="28"/>
        </w:rPr>
        <w:t xml:space="preserve">, Mas, </w:t>
      </w:r>
      <w:r w:rsidR="003F7EB4">
        <w:rPr>
          <w:sz w:val="28"/>
          <w:szCs w:val="28"/>
        </w:rPr>
        <w:t xml:space="preserve">costumo orientar a esses nossos alunos </w:t>
      </w:r>
      <w:r w:rsidR="00513FC6">
        <w:rPr>
          <w:sz w:val="28"/>
          <w:szCs w:val="28"/>
        </w:rPr>
        <w:t>a não ter o pagamento</w:t>
      </w:r>
      <w:r w:rsidR="00E8412C">
        <w:rPr>
          <w:sz w:val="28"/>
          <w:szCs w:val="28"/>
        </w:rPr>
        <w:t xml:space="preserve"> mais </w:t>
      </w:r>
      <w:r w:rsidR="004B3814">
        <w:rPr>
          <w:sz w:val="28"/>
          <w:szCs w:val="28"/>
        </w:rPr>
        <w:t>constante</w:t>
      </w:r>
      <w:r w:rsidR="00513FC6">
        <w:rPr>
          <w:sz w:val="28"/>
          <w:szCs w:val="28"/>
        </w:rPr>
        <w:t xml:space="preserve"> de dividendos como</w:t>
      </w:r>
      <w:r w:rsidR="003F484D">
        <w:rPr>
          <w:sz w:val="28"/>
          <w:szCs w:val="28"/>
        </w:rPr>
        <w:t xml:space="preserve"> critério </w:t>
      </w:r>
      <w:r w:rsidR="0013165C">
        <w:rPr>
          <w:sz w:val="28"/>
          <w:szCs w:val="28"/>
        </w:rPr>
        <w:t>único para admissão de empresa em sua carteira</w:t>
      </w:r>
      <w:r w:rsidR="00055EC2">
        <w:rPr>
          <w:sz w:val="28"/>
          <w:szCs w:val="28"/>
        </w:rPr>
        <w:t xml:space="preserve">, pois na minha tenho ativos que </w:t>
      </w:r>
      <w:r w:rsidR="00B010C4">
        <w:rPr>
          <w:sz w:val="28"/>
          <w:szCs w:val="28"/>
        </w:rPr>
        <w:t>pagam seus proventos nas mais diversas periodicidades</w:t>
      </w:r>
      <w:r w:rsidR="00E1334E">
        <w:rPr>
          <w:sz w:val="28"/>
          <w:szCs w:val="28"/>
        </w:rPr>
        <w:t xml:space="preserve">, o </w:t>
      </w:r>
      <w:r w:rsidR="00E1334E">
        <w:rPr>
          <w:sz w:val="28"/>
          <w:szCs w:val="28"/>
        </w:rPr>
        <w:lastRenderedPageBreak/>
        <w:t xml:space="preserve">que é muito bom, pois que sempre </w:t>
      </w:r>
      <w:r w:rsidR="006062DF">
        <w:rPr>
          <w:sz w:val="28"/>
          <w:szCs w:val="28"/>
        </w:rPr>
        <w:t>terei proventos sendo creditados</w:t>
      </w:r>
      <w:r w:rsidR="00553373">
        <w:rPr>
          <w:sz w:val="28"/>
          <w:szCs w:val="28"/>
        </w:rPr>
        <w:t xml:space="preserve"> </w:t>
      </w:r>
      <w:r w:rsidR="00B2180B">
        <w:rPr>
          <w:sz w:val="28"/>
          <w:szCs w:val="28"/>
        </w:rPr>
        <w:t xml:space="preserve">em minha conta bancária, os quais </w:t>
      </w:r>
      <w:r w:rsidR="00D84195">
        <w:rPr>
          <w:sz w:val="28"/>
          <w:szCs w:val="28"/>
        </w:rPr>
        <w:t xml:space="preserve">coloco imediatamente </w:t>
      </w:r>
      <w:r w:rsidR="00707B9A">
        <w:rPr>
          <w:sz w:val="28"/>
          <w:szCs w:val="28"/>
        </w:rPr>
        <w:t xml:space="preserve">a trabalhar na engrenagem </w:t>
      </w:r>
      <w:r w:rsidR="00E70ACB">
        <w:rPr>
          <w:sz w:val="28"/>
          <w:szCs w:val="28"/>
        </w:rPr>
        <w:t>da bola de neve e da renda passiva</w:t>
      </w:r>
      <w:r w:rsidR="005579EE">
        <w:rPr>
          <w:sz w:val="28"/>
          <w:szCs w:val="28"/>
        </w:rPr>
        <w:t xml:space="preserve">, que são nosso caminho para a independência financeira </w:t>
      </w:r>
      <w:r w:rsidR="00756C06">
        <w:rPr>
          <w:sz w:val="28"/>
          <w:szCs w:val="28"/>
        </w:rPr>
        <w:t>que procuramos.</w:t>
      </w:r>
    </w:p>
    <w:p w14:paraId="08BACAF7" w14:textId="77777777" w:rsidR="00724432" w:rsidRDefault="00724432" w:rsidP="00E84FCF">
      <w:pPr>
        <w:jc w:val="both"/>
        <w:rPr>
          <w:sz w:val="28"/>
          <w:szCs w:val="28"/>
        </w:rPr>
      </w:pPr>
    </w:p>
    <w:p w14:paraId="37048A32" w14:textId="0DB51134" w:rsidR="007A632D" w:rsidRDefault="00C07D23" w:rsidP="00E84FCF">
      <w:pPr>
        <w:jc w:val="both"/>
        <w:rPr>
          <w:sz w:val="28"/>
          <w:szCs w:val="28"/>
        </w:rPr>
      </w:pPr>
      <w:r>
        <w:rPr>
          <w:sz w:val="28"/>
          <w:szCs w:val="28"/>
        </w:rPr>
        <w:t>Setores de atividades perenes da economia</w:t>
      </w:r>
      <w:r w:rsidR="00E944E7">
        <w:rPr>
          <w:sz w:val="28"/>
          <w:szCs w:val="28"/>
        </w:rPr>
        <w:t xml:space="preserve"> são os que contam com demanda constante</w:t>
      </w:r>
      <w:r w:rsidR="008151D0">
        <w:rPr>
          <w:sz w:val="28"/>
          <w:szCs w:val="28"/>
        </w:rPr>
        <w:t xml:space="preserve"> e ligam-se às necessidades básicas da sociedade</w:t>
      </w:r>
      <w:r w:rsidR="00C5065A">
        <w:rPr>
          <w:sz w:val="28"/>
          <w:szCs w:val="28"/>
        </w:rPr>
        <w:t>, como os seguintes</w:t>
      </w:r>
      <w:r w:rsidR="006817E9">
        <w:rPr>
          <w:sz w:val="28"/>
          <w:szCs w:val="28"/>
        </w:rPr>
        <w:t xml:space="preserve">: Bancos, energia, saneamento, </w:t>
      </w:r>
      <w:r w:rsidR="00001AF2">
        <w:rPr>
          <w:sz w:val="28"/>
          <w:szCs w:val="28"/>
        </w:rPr>
        <w:t>seguros, telecomunicações, alimentos etc</w:t>
      </w:r>
      <w:r w:rsidR="008A1D04">
        <w:rPr>
          <w:sz w:val="28"/>
          <w:szCs w:val="28"/>
        </w:rPr>
        <w:t xml:space="preserve">., conforme </w:t>
      </w:r>
      <w:r w:rsidR="00EF2E5D">
        <w:rPr>
          <w:sz w:val="28"/>
          <w:szCs w:val="28"/>
        </w:rPr>
        <w:t xml:space="preserve">nos </w:t>
      </w:r>
      <w:r w:rsidR="00F8512E">
        <w:rPr>
          <w:sz w:val="28"/>
          <w:szCs w:val="28"/>
        </w:rPr>
        <w:t>informa</w:t>
      </w:r>
      <w:r w:rsidR="00EF2E5D">
        <w:rPr>
          <w:sz w:val="28"/>
          <w:szCs w:val="28"/>
        </w:rPr>
        <w:t xml:space="preserve"> o Google.</w:t>
      </w:r>
      <w:r w:rsidR="00BA4B5C">
        <w:rPr>
          <w:sz w:val="28"/>
          <w:szCs w:val="28"/>
        </w:rPr>
        <w:t xml:space="preserve"> </w:t>
      </w:r>
      <w:r w:rsidR="008A0724">
        <w:rPr>
          <w:sz w:val="28"/>
          <w:szCs w:val="28"/>
        </w:rPr>
        <w:t>Essa perenid</w:t>
      </w:r>
      <w:r w:rsidR="00036880">
        <w:rPr>
          <w:sz w:val="28"/>
          <w:szCs w:val="28"/>
        </w:rPr>
        <w:t>a</w:t>
      </w:r>
      <w:r w:rsidR="008A0724">
        <w:rPr>
          <w:sz w:val="28"/>
          <w:szCs w:val="28"/>
        </w:rPr>
        <w:t xml:space="preserve">de </w:t>
      </w:r>
      <w:r w:rsidR="00D96E2C">
        <w:rPr>
          <w:sz w:val="28"/>
          <w:szCs w:val="28"/>
        </w:rPr>
        <w:t>é um dos critérios mais importantes</w:t>
      </w:r>
      <w:r w:rsidR="008E2BBC">
        <w:rPr>
          <w:sz w:val="28"/>
          <w:szCs w:val="28"/>
        </w:rPr>
        <w:t xml:space="preserve"> na análise que façamos de empresas</w:t>
      </w:r>
      <w:r w:rsidR="00503B5B">
        <w:rPr>
          <w:sz w:val="28"/>
          <w:szCs w:val="28"/>
        </w:rPr>
        <w:t xml:space="preserve"> destinadas </w:t>
      </w:r>
      <w:proofErr w:type="gramStart"/>
      <w:r w:rsidR="00503B5B">
        <w:rPr>
          <w:sz w:val="28"/>
          <w:szCs w:val="28"/>
        </w:rPr>
        <w:t>a</w:t>
      </w:r>
      <w:proofErr w:type="gramEnd"/>
      <w:r w:rsidR="00503B5B">
        <w:rPr>
          <w:sz w:val="28"/>
          <w:szCs w:val="28"/>
        </w:rPr>
        <w:t xml:space="preserve"> nossa carteira de investimentos</w:t>
      </w:r>
      <w:r w:rsidR="00E907F2">
        <w:rPr>
          <w:sz w:val="28"/>
          <w:szCs w:val="28"/>
        </w:rPr>
        <w:t>.</w:t>
      </w:r>
      <w:r w:rsidR="009A36B5">
        <w:rPr>
          <w:sz w:val="28"/>
          <w:szCs w:val="28"/>
        </w:rPr>
        <w:t xml:space="preserve"> </w:t>
      </w:r>
      <w:r w:rsidR="00051AD6">
        <w:rPr>
          <w:sz w:val="28"/>
          <w:szCs w:val="28"/>
        </w:rPr>
        <w:t>Entre as empresas que atuam nestes setores</w:t>
      </w:r>
      <w:r w:rsidR="008D100F">
        <w:rPr>
          <w:sz w:val="28"/>
          <w:szCs w:val="28"/>
        </w:rPr>
        <w:t xml:space="preserve"> há</w:t>
      </w:r>
      <w:r w:rsidR="008F3DE2">
        <w:rPr>
          <w:sz w:val="28"/>
          <w:szCs w:val="28"/>
        </w:rPr>
        <w:t>, em cada um deles, várias que se destacam</w:t>
      </w:r>
      <w:r w:rsidR="00536373">
        <w:rPr>
          <w:sz w:val="28"/>
          <w:szCs w:val="28"/>
        </w:rPr>
        <w:t xml:space="preserve">, seja por sua liderança, </w:t>
      </w:r>
      <w:r w:rsidR="002D653C">
        <w:rPr>
          <w:sz w:val="28"/>
          <w:szCs w:val="28"/>
        </w:rPr>
        <w:t xml:space="preserve">ou por sua gestão, </w:t>
      </w:r>
      <w:r w:rsidR="005677BD">
        <w:rPr>
          <w:sz w:val="28"/>
          <w:szCs w:val="28"/>
        </w:rPr>
        <w:t>ou pelo dinamismo de sua direção</w:t>
      </w:r>
      <w:r w:rsidR="008863A1">
        <w:rPr>
          <w:sz w:val="28"/>
          <w:szCs w:val="28"/>
        </w:rPr>
        <w:t>, pela competência</w:t>
      </w:r>
      <w:r w:rsidR="005A4823">
        <w:rPr>
          <w:sz w:val="28"/>
          <w:szCs w:val="28"/>
        </w:rPr>
        <w:t xml:space="preserve"> de seus colaboradores etc</w:t>
      </w:r>
      <w:r w:rsidR="00003EDB">
        <w:rPr>
          <w:sz w:val="28"/>
          <w:szCs w:val="28"/>
        </w:rPr>
        <w:t>.</w:t>
      </w:r>
      <w:r w:rsidR="007402BA">
        <w:rPr>
          <w:sz w:val="28"/>
          <w:szCs w:val="28"/>
        </w:rPr>
        <w:t xml:space="preserve">, as </w:t>
      </w:r>
      <w:r w:rsidR="003B3D63">
        <w:rPr>
          <w:sz w:val="28"/>
          <w:szCs w:val="28"/>
        </w:rPr>
        <w:t xml:space="preserve">quais, assim que identificadas, devem ser as destinatárias de </w:t>
      </w:r>
      <w:r w:rsidR="005235C3">
        <w:rPr>
          <w:sz w:val="28"/>
          <w:szCs w:val="28"/>
        </w:rPr>
        <w:t>nossos aportes.</w:t>
      </w:r>
    </w:p>
    <w:p w14:paraId="387BC302" w14:textId="77777777" w:rsidR="00761D2A" w:rsidRDefault="00761D2A" w:rsidP="00E84FCF">
      <w:pPr>
        <w:jc w:val="both"/>
        <w:rPr>
          <w:sz w:val="28"/>
          <w:szCs w:val="28"/>
        </w:rPr>
      </w:pPr>
    </w:p>
    <w:p w14:paraId="17969684" w14:textId="28511588" w:rsidR="00761D2A" w:rsidRDefault="00A21B00" w:rsidP="00E84FCF">
      <w:pPr>
        <w:jc w:val="both"/>
        <w:rPr>
          <w:sz w:val="28"/>
          <w:szCs w:val="28"/>
        </w:rPr>
      </w:pPr>
      <w:r>
        <w:rPr>
          <w:sz w:val="28"/>
          <w:szCs w:val="28"/>
        </w:rPr>
        <w:t xml:space="preserve">Convém estarmos atentos, porém, para que </w:t>
      </w:r>
      <w:r w:rsidR="00C35416">
        <w:rPr>
          <w:sz w:val="28"/>
          <w:szCs w:val="28"/>
        </w:rPr>
        <w:t xml:space="preserve">não caiamos na tentação de termos uma carteira </w:t>
      </w:r>
      <w:r w:rsidR="00EC07C6">
        <w:rPr>
          <w:sz w:val="28"/>
          <w:szCs w:val="28"/>
        </w:rPr>
        <w:t xml:space="preserve">concentrada em um só setor, ou </w:t>
      </w:r>
      <w:r w:rsidR="00BD18CB">
        <w:rPr>
          <w:sz w:val="28"/>
          <w:szCs w:val="28"/>
        </w:rPr>
        <w:t xml:space="preserve">mesmo em um só ativo, pois isso embora possa parecer </w:t>
      </w:r>
      <w:r w:rsidR="00FE7A92">
        <w:rPr>
          <w:sz w:val="28"/>
          <w:szCs w:val="28"/>
        </w:rPr>
        <w:t>inteligente</w:t>
      </w:r>
      <w:r w:rsidR="00BD2191">
        <w:rPr>
          <w:sz w:val="28"/>
          <w:szCs w:val="28"/>
        </w:rPr>
        <w:t>, não o é, já que</w:t>
      </w:r>
      <w:r w:rsidR="007C1ED9">
        <w:rPr>
          <w:sz w:val="28"/>
          <w:szCs w:val="28"/>
        </w:rPr>
        <w:t xml:space="preserve"> se</w:t>
      </w:r>
      <w:r w:rsidR="00BD2191">
        <w:rPr>
          <w:sz w:val="28"/>
          <w:szCs w:val="28"/>
        </w:rPr>
        <w:t xml:space="preserve"> houver algum problema </w:t>
      </w:r>
      <w:r w:rsidR="00A00197">
        <w:rPr>
          <w:sz w:val="28"/>
          <w:szCs w:val="28"/>
        </w:rPr>
        <w:t xml:space="preserve">com </w:t>
      </w:r>
      <w:r w:rsidR="00873E14">
        <w:rPr>
          <w:sz w:val="28"/>
          <w:szCs w:val="28"/>
        </w:rPr>
        <w:t xml:space="preserve">aquele setor, toda a sua carteira </w:t>
      </w:r>
      <w:r w:rsidR="00D137DD">
        <w:rPr>
          <w:sz w:val="28"/>
          <w:szCs w:val="28"/>
        </w:rPr>
        <w:t>poderá estar em crise</w:t>
      </w:r>
      <w:r w:rsidR="00E51232">
        <w:rPr>
          <w:sz w:val="28"/>
          <w:szCs w:val="28"/>
        </w:rPr>
        <w:t xml:space="preserve">, pois que </w:t>
      </w:r>
      <w:r w:rsidR="00F46442">
        <w:rPr>
          <w:sz w:val="28"/>
          <w:szCs w:val="28"/>
        </w:rPr>
        <w:t>est</w:t>
      </w:r>
      <w:r w:rsidR="00FF74EC">
        <w:rPr>
          <w:sz w:val="28"/>
          <w:szCs w:val="28"/>
        </w:rPr>
        <w:t>ará</w:t>
      </w:r>
      <w:r w:rsidR="00F46442">
        <w:rPr>
          <w:sz w:val="28"/>
          <w:szCs w:val="28"/>
        </w:rPr>
        <w:t xml:space="preserve"> calcada em apenas </w:t>
      </w:r>
      <w:r w:rsidR="00076C58">
        <w:rPr>
          <w:sz w:val="28"/>
          <w:szCs w:val="28"/>
        </w:rPr>
        <w:t>um setor da nossa economia</w:t>
      </w:r>
      <w:r w:rsidR="00F74A26">
        <w:rPr>
          <w:sz w:val="28"/>
          <w:szCs w:val="28"/>
        </w:rPr>
        <w:t>. A diversificação é o melhor critério</w:t>
      </w:r>
      <w:r w:rsidR="00B11529">
        <w:rPr>
          <w:sz w:val="28"/>
          <w:szCs w:val="28"/>
        </w:rPr>
        <w:t>.</w:t>
      </w:r>
    </w:p>
    <w:p w14:paraId="7D15912C" w14:textId="77777777" w:rsidR="00B11529" w:rsidRDefault="00B11529" w:rsidP="00E84FCF">
      <w:pPr>
        <w:jc w:val="both"/>
        <w:rPr>
          <w:sz w:val="28"/>
          <w:szCs w:val="28"/>
        </w:rPr>
      </w:pPr>
    </w:p>
    <w:p w14:paraId="2A08FC42" w14:textId="6549C2E3" w:rsidR="00B11529" w:rsidRDefault="00B11529" w:rsidP="00E84FCF">
      <w:pPr>
        <w:jc w:val="both"/>
        <w:rPr>
          <w:sz w:val="28"/>
          <w:szCs w:val="28"/>
        </w:rPr>
      </w:pPr>
      <w:r>
        <w:rPr>
          <w:sz w:val="28"/>
          <w:szCs w:val="28"/>
        </w:rPr>
        <w:t xml:space="preserve">Outro aspecto ao qual </w:t>
      </w:r>
      <w:r w:rsidR="00653B9A">
        <w:rPr>
          <w:sz w:val="28"/>
          <w:szCs w:val="28"/>
        </w:rPr>
        <w:t xml:space="preserve">devemos estar ligados é a questão </w:t>
      </w:r>
      <w:r w:rsidR="00BB1383">
        <w:rPr>
          <w:sz w:val="28"/>
          <w:szCs w:val="28"/>
        </w:rPr>
        <w:t xml:space="preserve">que já se transformou em </w:t>
      </w:r>
      <w:r w:rsidR="00962ACC">
        <w:rPr>
          <w:sz w:val="28"/>
          <w:szCs w:val="28"/>
        </w:rPr>
        <w:t xml:space="preserve">frase das mais </w:t>
      </w:r>
      <w:r w:rsidR="007E17AB">
        <w:rPr>
          <w:sz w:val="28"/>
          <w:szCs w:val="28"/>
        </w:rPr>
        <w:t xml:space="preserve">frequentes e </w:t>
      </w:r>
      <w:r w:rsidR="00B74D18">
        <w:rPr>
          <w:sz w:val="28"/>
          <w:szCs w:val="28"/>
        </w:rPr>
        <w:t>também mais corretas</w:t>
      </w:r>
      <w:r w:rsidR="00E97E8A">
        <w:rPr>
          <w:sz w:val="28"/>
          <w:szCs w:val="28"/>
        </w:rPr>
        <w:t>, do mundo das finanças, que é “</w:t>
      </w:r>
      <w:r w:rsidR="001B37D5">
        <w:rPr>
          <w:sz w:val="28"/>
          <w:szCs w:val="28"/>
        </w:rPr>
        <w:t>Rentabilidade passada não garante rentabilidade futura</w:t>
      </w:r>
      <w:r w:rsidR="0099176F">
        <w:rPr>
          <w:sz w:val="28"/>
          <w:szCs w:val="28"/>
        </w:rPr>
        <w:t>”</w:t>
      </w:r>
      <w:r w:rsidR="00F73DE9">
        <w:rPr>
          <w:sz w:val="28"/>
          <w:szCs w:val="28"/>
        </w:rPr>
        <w:t>,</w:t>
      </w:r>
      <w:r w:rsidR="003F0AE1">
        <w:rPr>
          <w:sz w:val="28"/>
          <w:szCs w:val="28"/>
        </w:rPr>
        <w:t xml:space="preserve"> a qual nos alerta </w:t>
      </w:r>
      <w:r w:rsidR="00B86403">
        <w:rPr>
          <w:sz w:val="28"/>
          <w:szCs w:val="28"/>
        </w:rPr>
        <w:t xml:space="preserve">para não </w:t>
      </w:r>
      <w:r w:rsidR="002E09C2">
        <w:rPr>
          <w:sz w:val="28"/>
          <w:szCs w:val="28"/>
        </w:rPr>
        <w:t xml:space="preserve">enveredarmos </w:t>
      </w:r>
      <w:r w:rsidR="00CB5AA5">
        <w:rPr>
          <w:sz w:val="28"/>
          <w:szCs w:val="28"/>
        </w:rPr>
        <w:t>n</w:t>
      </w:r>
      <w:r w:rsidR="002F091F">
        <w:rPr>
          <w:sz w:val="28"/>
          <w:szCs w:val="28"/>
        </w:rPr>
        <w:t xml:space="preserve">a busca de uma performance </w:t>
      </w:r>
      <w:r w:rsidR="00CB5AA5">
        <w:rPr>
          <w:sz w:val="28"/>
          <w:szCs w:val="28"/>
        </w:rPr>
        <w:t xml:space="preserve">que aconteceu </w:t>
      </w:r>
      <w:r w:rsidR="007B1004">
        <w:rPr>
          <w:sz w:val="28"/>
          <w:szCs w:val="28"/>
        </w:rPr>
        <w:t>no passado</w:t>
      </w:r>
      <w:r w:rsidR="00312E6D">
        <w:rPr>
          <w:sz w:val="28"/>
          <w:szCs w:val="28"/>
        </w:rPr>
        <w:t xml:space="preserve">, pois não há </w:t>
      </w:r>
      <w:r w:rsidR="006C40F9">
        <w:rPr>
          <w:sz w:val="28"/>
          <w:szCs w:val="28"/>
        </w:rPr>
        <w:t xml:space="preserve">nenhuma garantia de que voltará </w:t>
      </w:r>
      <w:r w:rsidR="00B437A1">
        <w:rPr>
          <w:sz w:val="28"/>
          <w:szCs w:val="28"/>
        </w:rPr>
        <w:t xml:space="preserve">a acontecer, como aliás </w:t>
      </w:r>
      <w:r w:rsidR="00EE795C">
        <w:rPr>
          <w:sz w:val="28"/>
          <w:szCs w:val="28"/>
        </w:rPr>
        <w:t xml:space="preserve">pretendem os grafistas, que buscam nos gráficos </w:t>
      </w:r>
      <w:r w:rsidR="00216E69">
        <w:rPr>
          <w:sz w:val="28"/>
          <w:szCs w:val="28"/>
        </w:rPr>
        <w:t xml:space="preserve">o retorno de </w:t>
      </w:r>
      <w:r w:rsidR="00F2238F">
        <w:rPr>
          <w:sz w:val="28"/>
          <w:szCs w:val="28"/>
        </w:rPr>
        <w:t xml:space="preserve">situações </w:t>
      </w:r>
      <w:r w:rsidR="00900271">
        <w:rPr>
          <w:sz w:val="28"/>
          <w:szCs w:val="28"/>
        </w:rPr>
        <w:t>havidas anteriormente, como se tais situações fossem uma espécie de tendência</w:t>
      </w:r>
      <w:r w:rsidR="00D75E6B">
        <w:rPr>
          <w:sz w:val="28"/>
          <w:szCs w:val="28"/>
        </w:rPr>
        <w:t xml:space="preserve"> paranormal</w:t>
      </w:r>
      <w:r w:rsidR="0030266D">
        <w:rPr>
          <w:sz w:val="28"/>
          <w:szCs w:val="28"/>
        </w:rPr>
        <w:t xml:space="preserve"> de determinados ativos.</w:t>
      </w:r>
    </w:p>
    <w:p w14:paraId="3E160AF4" w14:textId="77777777" w:rsidR="00493E1A" w:rsidRDefault="00493E1A" w:rsidP="00E84FCF">
      <w:pPr>
        <w:jc w:val="both"/>
        <w:rPr>
          <w:sz w:val="28"/>
          <w:szCs w:val="28"/>
        </w:rPr>
      </w:pPr>
    </w:p>
    <w:p w14:paraId="4AAA116F" w14:textId="4C6C9FB7" w:rsidR="00493E1A" w:rsidRDefault="00493E1A" w:rsidP="00E84FCF">
      <w:pPr>
        <w:jc w:val="both"/>
        <w:rPr>
          <w:sz w:val="28"/>
          <w:szCs w:val="28"/>
        </w:rPr>
      </w:pPr>
    </w:p>
    <w:p w14:paraId="43A677CF" w14:textId="77777777" w:rsidR="00716D2E" w:rsidRDefault="00716D2E" w:rsidP="00E84FCF">
      <w:pPr>
        <w:jc w:val="both"/>
        <w:rPr>
          <w:sz w:val="28"/>
          <w:szCs w:val="28"/>
        </w:rPr>
      </w:pPr>
    </w:p>
    <w:p w14:paraId="4C1C46FB" w14:textId="77777777" w:rsidR="00716D2E" w:rsidRDefault="00716D2E" w:rsidP="00E84FCF">
      <w:pPr>
        <w:jc w:val="both"/>
        <w:rPr>
          <w:sz w:val="28"/>
          <w:szCs w:val="28"/>
        </w:rPr>
      </w:pPr>
    </w:p>
    <w:p w14:paraId="0579CF97" w14:textId="77777777" w:rsidR="00D137DD" w:rsidRDefault="00D137DD" w:rsidP="00E84FCF">
      <w:pPr>
        <w:jc w:val="both"/>
        <w:rPr>
          <w:sz w:val="28"/>
          <w:szCs w:val="28"/>
        </w:rPr>
      </w:pPr>
    </w:p>
    <w:p w14:paraId="13FFF2CD" w14:textId="77777777" w:rsidR="00B072FC" w:rsidRDefault="00B072FC" w:rsidP="00E84FCF">
      <w:pPr>
        <w:jc w:val="both"/>
        <w:rPr>
          <w:sz w:val="28"/>
          <w:szCs w:val="28"/>
        </w:rPr>
      </w:pPr>
    </w:p>
    <w:p w14:paraId="26D39648" w14:textId="77777777" w:rsidR="00B072FC" w:rsidRDefault="00B072FC" w:rsidP="00E84FCF">
      <w:pPr>
        <w:jc w:val="both"/>
        <w:rPr>
          <w:sz w:val="28"/>
          <w:szCs w:val="28"/>
        </w:rPr>
      </w:pPr>
    </w:p>
    <w:p w14:paraId="6504738F" w14:textId="39427536" w:rsidR="00D870D7" w:rsidRDefault="00D870D7" w:rsidP="00E84FCF">
      <w:pPr>
        <w:jc w:val="both"/>
        <w:rPr>
          <w:sz w:val="28"/>
          <w:szCs w:val="28"/>
        </w:rPr>
      </w:pPr>
    </w:p>
    <w:p w14:paraId="3CE49D6E" w14:textId="16AF7ABD" w:rsidR="00F54F6F" w:rsidRDefault="00596959" w:rsidP="00E84FCF">
      <w:pPr>
        <w:jc w:val="both"/>
        <w:rPr>
          <w:sz w:val="28"/>
          <w:szCs w:val="28"/>
        </w:rPr>
      </w:pPr>
      <w:r>
        <w:rPr>
          <w:sz w:val="28"/>
          <w:szCs w:val="28"/>
        </w:rPr>
        <w:t xml:space="preserve"> </w:t>
      </w:r>
      <w:r w:rsidR="00C93801">
        <w:rPr>
          <w:sz w:val="28"/>
          <w:szCs w:val="28"/>
        </w:rPr>
        <w:t xml:space="preserve"> </w:t>
      </w:r>
    </w:p>
    <w:p w14:paraId="5832D1A5" w14:textId="77777777" w:rsidR="00D60A58" w:rsidRDefault="00D60A58" w:rsidP="00E84FCF">
      <w:pPr>
        <w:jc w:val="both"/>
        <w:rPr>
          <w:sz w:val="28"/>
          <w:szCs w:val="28"/>
        </w:rPr>
      </w:pPr>
    </w:p>
    <w:p w14:paraId="50D34DF1" w14:textId="77777777" w:rsidR="00EF2DE1" w:rsidRDefault="00EF2DE1" w:rsidP="00E84FCF">
      <w:pPr>
        <w:jc w:val="both"/>
        <w:rPr>
          <w:sz w:val="28"/>
          <w:szCs w:val="28"/>
        </w:rPr>
      </w:pPr>
    </w:p>
    <w:p w14:paraId="280B2C9E" w14:textId="77777777" w:rsidR="00EF2DE1" w:rsidRDefault="00EF2DE1" w:rsidP="00E84FCF">
      <w:pPr>
        <w:jc w:val="both"/>
        <w:rPr>
          <w:sz w:val="28"/>
          <w:szCs w:val="28"/>
        </w:rPr>
      </w:pPr>
    </w:p>
    <w:p w14:paraId="62A1A6A4" w14:textId="77777777" w:rsidR="00EF2DE1" w:rsidRDefault="00EF2DE1" w:rsidP="00E84FCF">
      <w:pPr>
        <w:jc w:val="both"/>
        <w:rPr>
          <w:sz w:val="28"/>
          <w:szCs w:val="28"/>
        </w:rPr>
      </w:pPr>
    </w:p>
    <w:p w14:paraId="28656928" w14:textId="77777777" w:rsidR="00EF2DE1" w:rsidRDefault="00EF2DE1" w:rsidP="00E84FCF">
      <w:pPr>
        <w:jc w:val="both"/>
        <w:rPr>
          <w:sz w:val="28"/>
          <w:szCs w:val="28"/>
        </w:rPr>
      </w:pPr>
    </w:p>
    <w:p w14:paraId="283F4D2C" w14:textId="77777777" w:rsidR="00EF2DE1" w:rsidRDefault="00EF2DE1" w:rsidP="00E84FCF">
      <w:pPr>
        <w:jc w:val="both"/>
        <w:rPr>
          <w:sz w:val="28"/>
          <w:szCs w:val="28"/>
        </w:rPr>
      </w:pPr>
    </w:p>
    <w:p w14:paraId="183F23FD" w14:textId="77777777" w:rsidR="00EF2DE1" w:rsidRDefault="00EF2DE1" w:rsidP="00E84FCF">
      <w:pPr>
        <w:jc w:val="both"/>
        <w:rPr>
          <w:sz w:val="28"/>
          <w:szCs w:val="28"/>
        </w:rPr>
      </w:pPr>
    </w:p>
    <w:p w14:paraId="4494DBDC" w14:textId="77777777" w:rsidR="00EF2DE1" w:rsidRDefault="00EF2DE1" w:rsidP="00E84FCF">
      <w:pPr>
        <w:jc w:val="both"/>
        <w:rPr>
          <w:sz w:val="28"/>
          <w:szCs w:val="28"/>
        </w:rPr>
      </w:pPr>
    </w:p>
    <w:p w14:paraId="6AB77245" w14:textId="77777777" w:rsidR="00EF2DE1" w:rsidRDefault="00EF2DE1" w:rsidP="00E84FCF">
      <w:pPr>
        <w:jc w:val="both"/>
        <w:rPr>
          <w:sz w:val="28"/>
          <w:szCs w:val="28"/>
        </w:rPr>
      </w:pPr>
    </w:p>
    <w:p w14:paraId="2D6CAB3F" w14:textId="77777777" w:rsidR="00EF2DE1" w:rsidRDefault="00EF2DE1" w:rsidP="00E84FCF">
      <w:pPr>
        <w:jc w:val="both"/>
        <w:rPr>
          <w:sz w:val="28"/>
          <w:szCs w:val="28"/>
        </w:rPr>
      </w:pPr>
    </w:p>
    <w:p w14:paraId="35DE0F25" w14:textId="77777777" w:rsidR="00EF2DE1" w:rsidRDefault="00EF2DE1" w:rsidP="00E84FCF">
      <w:pPr>
        <w:jc w:val="both"/>
        <w:rPr>
          <w:sz w:val="28"/>
          <w:szCs w:val="28"/>
        </w:rPr>
      </w:pPr>
    </w:p>
    <w:p w14:paraId="1AA6C305" w14:textId="77777777" w:rsidR="00EF2DE1" w:rsidRDefault="00EF2DE1" w:rsidP="00E84FCF">
      <w:pPr>
        <w:jc w:val="both"/>
        <w:rPr>
          <w:sz w:val="28"/>
          <w:szCs w:val="28"/>
        </w:rPr>
      </w:pPr>
    </w:p>
    <w:p w14:paraId="76156F5D" w14:textId="77777777" w:rsidR="00EF2DE1" w:rsidRDefault="00EF2DE1" w:rsidP="00E84FCF">
      <w:pPr>
        <w:jc w:val="both"/>
        <w:rPr>
          <w:sz w:val="28"/>
          <w:szCs w:val="28"/>
        </w:rPr>
      </w:pPr>
    </w:p>
    <w:p w14:paraId="4C820993" w14:textId="77777777" w:rsidR="00EF2DE1" w:rsidRDefault="00EF2DE1" w:rsidP="00E84FCF">
      <w:pPr>
        <w:jc w:val="both"/>
        <w:rPr>
          <w:sz w:val="28"/>
          <w:szCs w:val="28"/>
        </w:rPr>
      </w:pPr>
    </w:p>
    <w:p w14:paraId="6C3F5D34" w14:textId="77777777" w:rsidR="00EF2DE1" w:rsidRDefault="00EF2DE1" w:rsidP="00E84FCF">
      <w:pPr>
        <w:jc w:val="both"/>
        <w:rPr>
          <w:sz w:val="28"/>
          <w:szCs w:val="28"/>
        </w:rPr>
      </w:pPr>
    </w:p>
    <w:p w14:paraId="2EE45D28" w14:textId="77777777" w:rsidR="00EF2DE1" w:rsidRDefault="00EF2DE1" w:rsidP="00E84FCF">
      <w:pPr>
        <w:jc w:val="both"/>
        <w:rPr>
          <w:sz w:val="28"/>
          <w:szCs w:val="28"/>
        </w:rPr>
      </w:pPr>
    </w:p>
    <w:p w14:paraId="070B4CF1" w14:textId="77777777" w:rsidR="00EF2DE1" w:rsidRDefault="00EF2DE1" w:rsidP="00E84FCF">
      <w:pPr>
        <w:jc w:val="both"/>
        <w:rPr>
          <w:sz w:val="28"/>
          <w:szCs w:val="28"/>
        </w:rPr>
      </w:pPr>
    </w:p>
    <w:p w14:paraId="4DEFD588" w14:textId="77777777" w:rsidR="00EF2DE1" w:rsidRPr="00E84FCF" w:rsidRDefault="00EF2DE1" w:rsidP="00E84FCF">
      <w:pPr>
        <w:jc w:val="both"/>
        <w:rPr>
          <w:sz w:val="28"/>
          <w:szCs w:val="28"/>
        </w:rPr>
      </w:pPr>
    </w:p>
    <w:sectPr w:rsidR="00EF2DE1" w:rsidRPr="00E84F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CF"/>
    <w:rsid w:val="00001AF2"/>
    <w:rsid w:val="00003EDB"/>
    <w:rsid w:val="0001032F"/>
    <w:rsid w:val="00010B65"/>
    <w:rsid w:val="0001662B"/>
    <w:rsid w:val="00022832"/>
    <w:rsid w:val="00027338"/>
    <w:rsid w:val="00030074"/>
    <w:rsid w:val="00030313"/>
    <w:rsid w:val="00031CF5"/>
    <w:rsid w:val="00036807"/>
    <w:rsid w:val="00036880"/>
    <w:rsid w:val="00040E96"/>
    <w:rsid w:val="000475A7"/>
    <w:rsid w:val="00050A1F"/>
    <w:rsid w:val="00051AD6"/>
    <w:rsid w:val="00052F6A"/>
    <w:rsid w:val="00055EC2"/>
    <w:rsid w:val="00062679"/>
    <w:rsid w:val="00064F45"/>
    <w:rsid w:val="00076C58"/>
    <w:rsid w:val="00081691"/>
    <w:rsid w:val="00083CB6"/>
    <w:rsid w:val="00092F47"/>
    <w:rsid w:val="000A0BDC"/>
    <w:rsid w:val="000B1D23"/>
    <w:rsid w:val="000B2A53"/>
    <w:rsid w:val="000C4A48"/>
    <w:rsid w:val="000D34ED"/>
    <w:rsid w:val="000E0421"/>
    <w:rsid w:val="000E31A0"/>
    <w:rsid w:val="000F2804"/>
    <w:rsid w:val="000F2B95"/>
    <w:rsid w:val="000F3EE9"/>
    <w:rsid w:val="000F5C7C"/>
    <w:rsid w:val="00102BD3"/>
    <w:rsid w:val="00107563"/>
    <w:rsid w:val="00110762"/>
    <w:rsid w:val="00111345"/>
    <w:rsid w:val="00113F05"/>
    <w:rsid w:val="00115A3D"/>
    <w:rsid w:val="00120D16"/>
    <w:rsid w:val="00121040"/>
    <w:rsid w:val="001225D3"/>
    <w:rsid w:val="00131112"/>
    <w:rsid w:val="0013165C"/>
    <w:rsid w:val="00142DFA"/>
    <w:rsid w:val="00142FB9"/>
    <w:rsid w:val="001444A0"/>
    <w:rsid w:val="001539C1"/>
    <w:rsid w:val="001542D0"/>
    <w:rsid w:val="0016072C"/>
    <w:rsid w:val="00173C15"/>
    <w:rsid w:val="00183806"/>
    <w:rsid w:val="00185E33"/>
    <w:rsid w:val="0019048E"/>
    <w:rsid w:val="00193B13"/>
    <w:rsid w:val="00195542"/>
    <w:rsid w:val="00195B99"/>
    <w:rsid w:val="001A2B20"/>
    <w:rsid w:val="001A532B"/>
    <w:rsid w:val="001A77FB"/>
    <w:rsid w:val="001B31B3"/>
    <w:rsid w:val="001B37D5"/>
    <w:rsid w:val="001C2F61"/>
    <w:rsid w:val="001C4498"/>
    <w:rsid w:val="001C773C"/>
    <w:rsid w:val="001D3AC5"/>
    <w:rsid w:val="001D69C6"/>
    <w:rsid w:val="001E1B1A"/>
    <w:rsid w:val="001F53E9"/>
    <w:rsid w:val="001F5A99"/>
    <w:rsid w:val="00200C0E"/>
    <w:rsid w:val="00201667"/>
    <w:rsid w:val="00210535"/>
    <w:rsid w:val="00211E92"/>
    <w:rsid w:val="00216E69"/>
    <w:rsid w:val="00243F1B"/>
    <w:rsid w:val="0024472E"/>
    <w:rsid w:val="002449FF"/>
    <w:rsid w:val="00254617"/>
    <w:rsid w:val="00261B45"/>
    <w:rsid w:val="00263D0D"/>
    <w:rsid w:val="00277427"/>
    <w:rsid w:val="00277F4A"/>
    <w:rsid w:val="00282C34"/>
    <w:rsid w:val="002856CF"/>
    <w:rsid w:val="00285DD5"/>
    <w:rsid w:val="00290FD9"/>
    <w:rsid w:val="002A0F71"/>
    <w:rsid w:val="002A23E2"/>
    <w:rsid w:val="002A49C2"/>
    <w:rsid w:val="002A66F8"/>
    <w:rsid w:val="002C3A63"/>
    <w:rsid w:val="002C4E61"/>
    <w:rsid w:val="002D1269"/>
    <w:rsid w:val="002D19C6"/>
    <w:rsid w:val="002D3AB8"/>
    <w:rsid w:val="002D3D53"/>
    <w:rsid w:val="002D5CD7"/>
    <w:rsid w:val="002D653C"/>
    <w:rsid w:val="002D7A08"/>
    <w:rsid w:val="002E09C2"/>
    <w:rsid w:val="002E0F1D"/>
    <w:rsid w:val="002E193E"/>
    <w:rsid w:val="002E40C9"/>
    <w:rsid w:val="002E6208"/>
    <w:rsid w:val="002F091F"/>
    <w:rsid w:val="0030266D"/>
    <w:rsid w:val="003048D9"/>
    <w:rsid w:val="00305E18"/>
    <w:rsid w:val="00312E6D"/>
    <w:rsid w:val="00314BAA"/>
    <w:rsid w:val="00316BD4"/>
    <w:rsid w:val="003237DF"/>
    <w:rsid w:val="00323FA9"/>
    <w:rsid w:val="00325216"/>
    <w:rsid w:val="0032740A"/>
    <w:rsid w:val="00333C49"/>
    <w:rsid w:val="00336A5D"/>
    <w:rsid w:val="00346528"/>
    <w:rsid w:val="00353E07"/>
    <w:rsid w:val="0035559C"/>
    <w:rsid w:val="003573DE"/>
    <w:rsid w:val="00366653"/>
    <w:rsid w:val="003674D9"/>
    <w:rsid w:val="003808C0"/>
    <w:rsid w:val="00383E90"/>
    <w:rsid w:val="00384CB8"/>
    <w:rsid w:val="003A694B"/>
    <w:rsid w:val="003B101D"/>
    <w:rsid w:val="003B3D63"/>
    <w:rsid w:val="003B567A"/>
    <w:rsid w:val="003C5B8C"/>
    <w:rsid w:val="003E0552"/>
    <w:rsid w:val="003E20AC"/>
    <w:rsid w:val="003E23E7"/>
    <w:rsid w:val="003F0AE1"/>
    <w:rsid w:val="003F0C12"/>
    <w:rsid w:val="003F484D"/>
    <w:rsid w:val="003F6874"/>
    <w:rsid w:val="003F7EB4"/>
    <w:rsid w:val="00412EDB"/>
    <w:rsid w:val="004134E5"/>
    <w:rsid w:val="004151F5"/>
    <w:rsid w:val="004160CA"/>
    <w:rsid w:val="00420F69"/>
    <w:rsid w:val="0043247B"/>
    <w:rsid w:val="0044239B"/>
    <w:rsid w:val="00444074"/>
    <w:rsid w:val="00451AB2"/>
    <w:rsid w:val="00461194"/>
    <w:rsid w:val="00461900"/>
    <w:rsid w:val="00464294"/>
    <w:rsid w:val="00465123"/>
    <w:rsid w:val="00473498"/>
    <w:rsid w:val="00483878"/>
    <w:rsid w:val="0048645B"/>
    <w:rsid w:val="00493E1A"/>
    <w:rsid w:val="0049469A"/>
    <w:rsid w:val="004963CC"/>
    <w:rsid w:val="00496CDA"/>
    <w:rsid w:val="004A2DAD"/>
    <w:rsid w:val="004A3EF1"/>
    <w:rsid w:val="004B3814"/>
    <w:rsid w:val="004B45D2"/>
    <w:rsid w:val="004C590C"/>
    <w:rsid w:val="004C66D9"/>
    <w:rsid w:val="004D0C9C"/>
    <w:rsid w:val="004D133D"/>
    <w:rsid w:val="004E153C"/>
    <w:rsid w:val="004E7FF5"/>
    <w:rsid w:val="005001AF"/>
    <w:rsid w:val="00501C47"/>
    <w:rsid w:val="005030C6"/>
    <w:rsid w:val="00503B5B"/>
    <w:rsid w:val="005066DF"/>
    <w:rsid w:val="0051167C"/>
    <w:rsid w:val="00512E60"/>
    <w:rsid w:val="00513D60"/>
    <w:rsid w:val="00513FC6"/>
    <w:rsid w:val="005235C3"/>
    <w:rsid w:val="00534510"/>
    <w:rsid w:val="00536373"/>
    <w:rsid w:val="005513B3"/>
    <w:rsid w:val="00553373"/>
    <w:rsid w:val="005579EE"/>
    <w:rsid w:val="00561A3B"/>
    <w:rsid w:val="00566C47"/>
    <w:rsid w:val="005677BD"/>
    <w:rsid w:val="00570606"/>
    <w:rsid w:val="00573D4B"/>
    <w:rsid w:val="0057528B"/>
    <w:rsid w:val="005764C5"/>
    <w:rsid w:val="00577A53"/>
    <w:rsid w:val="00580AA1"/>
    <w:rsid w:val="0058318F"/>
    <w:rsid w:val="00585170"/>
    <w:rsid w:val="00596959"/>
    <w:rsid w:val="00596F10"/>
    <w:rsid w:val="005A04BD"/>
    <w:rsid w:val="005A202F"/>
    <w:rsid w:val="005A20D3"/>
    <w:rsid w:val="005A4823"/>
    <w:rsid w:val="005A490A"/>
    <w:rsid w:val="005A7E90"/>
    <w:rsid w:val="005B774C"/>
    <w:rsid w:val="005B7837"/>
    <w:rsid w:val="005C30A5"/>
    <w:rsid w:val="005D080A"/>
    <w:rsid w:val="005D091E"/>
    <w:rsid w:val="005D108A"/>
    <w:rsid w:val="005D3F48"/>
    <w:rsid w:val="005D5C4D"/>
    <w:rsid w:val="005E0EB1"/>
    <w:rsid w:val="005E2A7C"/>
    <w:rsid w:val="005E71DB"/>
    <w:rsid w:val="005F3288"/>
    <w:rsid w:val="005F337C"/>
    <w:rsid w:val="005F3C7A"/>
    <w:rsid w:val="005F60D5"/>
    <w:rsid w:val="006062DF"/>
    <w:rsid w:val="00606769"/>
    <w:rsid w:val="0060721C"/>
    <w:rsid w:val="00610BD5"/>
    <w:rsid w:val="00610C95"/>
    <w:rsid w:val="00615511"/>
    <w:rsid w:val="0061642F"/>
    <w:rsid w:val="00624ABD"/>
    <w:rsid w:val="00632031"/>
    <w:rsid w:val="006345CC"/>
    <w:rsid w:val="00634627"/>
    <w:rsid w:val="0064092B"/>
    <w:rsid w:val="006439ED"/>
    <w:rsid w:val="00646163"/>
    <w:rsid w:val="00653A22"/>
    <w:rsid w:val="00653B9A"/>
    <w:rsid w:val="0065686C"/>
    <w:rsid w:val="00664040"/>
    <w:rsid w:val="00667827"/>
    <w:rsid w:val="00670D95"/>
    <w:rsid w:val="0067180B"/>
    <w:rsid w:val="00673E14"/>
    <w:rsid w:val="006808FC"/>
    <w:rsid w:val="006817E9"/>
    <w:rsid w:val="0068409B"/>
    <w:rsid w:val="00693BAE"/>
    <w:rsid w:val="006A3880"/>
    <w:rsid w:val="006A6939"/>
    <w:rsid w:val="006B5424"/>
    <w:rsid w:val="006C40F9"/>
    <w:rsid w:val="006C5907"/>
    <w:rsid w:val="006D1966"/>
    <w:rsid w:val="006D1A5D"/>
    <w:rsid w:val="006D53DC"/>
    <w:rsid w:val="006E1CD2"/>
    <w:rsid w:val="006E590C"/>
    <w:rsid w:val="006E79F9"/>
    <w:rsid w:val="006F30D5"/>
    <w:rsid w:val="006F6647"/>
    <w:rsid w:val="00707903"/>
    <w:rsid w:val="00707B9A"/>
    <w:rsid w:val="007151D1"/>
    <w:rsid w:val="00716D2E"/>
    <w:rsid w:val="00717218"/>
    <w:rsid w:val="0071736A"/>
    <w:rsid w:val="00724432"/>
    <w:rsid w:val="007355C2"/>
    <w:rsid w:val="007358A2"/>
    <w:rsid w:val="00736FB0"/>
    <w:rsid w:val="007402BA"/>
    <w:rsid w:val="00741638"/>
    <w:rsid w:val="0075118B"/>
    <w:rsid w:val="00756C06"/>
    <w:rsid w:val="00761D2A"/>
    <w:rsid w:val="00781997"/>
    <w:rsid w:val="0078292D"/>
    <w:rsid w:val="00787B11"/>
    <w:rsid w:val="00787BB2"/>
    <w:rsid w:val="00791736"/>
    <w:rsid w:val="00795321"/>
    <w:rsid w:val="007A4193"/>
    <w:rsid w:val="007A632D"/>
    <w:rsid w:val="007B1004"/>
    <w:rsid w:val="007B5766"/>
    <w:rsid w:val="007B6B2D"/>
    <w:rsid w:val="007C1ED9"/>
    <w:rsid w:val="007C590F"/>
    <w:rsid w:val="007C7119"/>
    <w:rsid w:val="007D4F62"/>
    <w:rsid w:val="007D5440"/>
    <w:rsid w:val="007D6027"/>
    <w:rsid w:val="007D78A3"/>
    <w:rsid w:val="007E0272"/>
    <w:rsid w:val="007E17AB"/>
    <w:rsid w:val="007E586A"/>
    <w:rsid w:val="007E7608"/>
    <w:rsid w:val="007F3DB6"/>
    <w:rsid w:val="008009D8"/>
    <w:rsid w:val="00800C49"/>
    <w:rsid w:val="008067A5"/>
    <w:rsid w:val="008151D0"/>
    <w:rsid w:val="00815B8B"/>
    <w:rsid w:val="00822E42"/>
    <w:rsid w:val="008261CA"/>
    <w:rsid w:val="00826A42"/>
    <w:rsid w:val="008351A2"/>
    <w:rsid w:val="00835671"/>
    <w:rsid w:val="00837C01"/>
    <w:rsid w:val="00844E2A"/>
    <w:rsid w:val="0085050E"/>
    <w:rsid w:val="00850AB1"/>
    <w:rsid w:val="008549A9"/>
    <w:rsid w:val="0086357C"/>
    <w:rsid w:val="008667A9"/>
    <w:rsid w:val="00873E14"/>
    <w:rsid w:val="008811A0"/>
    <w:rsid w:val="00883AAC"/>
    <w:rsid w:val="008863A1"/>
    <w:rsid w:val="00890E08"/>
    <w:rsid w:val="008A0396"/>
    <w:rsid w:val="008A0724"/>
    <w:rsid w:val="008A1D04"/>
    <w:rsid w:val="008C289E"/>
    <w:rsid w:val="008C3892"/>
    <w:rsid w:val="008C3ECA"/>
    <w:rsid w:val="008C535F"/>
    <w:rsid w:val="008C5799"/>
    <w:rsid w:val="008D100F"/>
    <w:rsid w:val="008D3237"/>
    <w:rsid w:val="008D38F9"/>
    <w:rsid w:val="008D4A18"/>
    <w:rsid w:val="008D6C90"/>
    <w:rsid w:val="008E2BBC"/>
    <w:rsid w:val="008F3BFE"/>
    <w:rsid w:val="008F3DE2"/>
    <w:rsid w:val="00900271"/>
    <w:rsid w:val="00900852"/>
    <w:rsid w:val="00905917"/>
    <w:rsid w:val="00907E4C"/>
    <w:rsid w:val="009100D4"/>
    <w:rsid w:val="00910340"/>
    <w:rsid w:val="00912F18"/>
    <w:rsid w:val="00924439"/>
    <w:rsid w:val="00930F77"/>
    <w:rsid w:val="009368F9"/>
    <w:rsid w:val="00944A16"/>
    <w:rsid w:val="0094569F"/>
    <w:rsid w:val="00946727"/>
    <w:rsid w:val="00962ACC"/>
    <w:rsid w:val="0097391A"/>
    <w:rsid w:val="0097580D"/>
    <w:rsid w:val="009817E9"/>
    <w:rsid w:val="0098256C"/>
    <w:rsid w:val="00985EB0"/>
    <w:rsid w:val="0099107F"/>
    <w:rsid w:val="0099176F"/>
    <w:rsid w:val="00992A32"/>
    <w:rsid w:val="009A36B5"/>
    <w:rsid w:val="009A67B2"/>
    <w:rsid w:val="009B02E4"/>
    <w:rsid w:val="009B31A2"/>
    <w:rsid w:val="009C049F"/>
    <w:rsid w:val="009C58BD"/>
    <w:rsid w:val="009E7438"/>
    <w:rsid w:val="009F10CD"/>
    <w:rsid w:val="009F4C04"/>
    <w:rsid w:val="009F52DC"/>
    <w:rsid w:val="00A00197"/>
    <w:rsid w:val="00A00544"/>
    <w:rsid w:val="00A022B0"/>
    <w:rsid w:val="00A02986"/>
    <w:rsid w:val="00A03101"/>
    <w:rsid w:val="00A10717"/>
    <w:rsid w:val="00A12DB5"/>
    <w:rsid w:val="00A17107"/>
    <w:rsid w:val="00A21B00"/>
    <w:rsid w:val="00A30C84"/>
    <w:rsid w:val="00A3746D"/>
    <w:rsid w:val="00A5395E"/>
    <w:rsid w:val="00A621B5"/>
    <w:rsid w:val="00A71330"/>
    <w:rsid w:val="00A72874"/>
    <w:rsid w:val="00A72EAB"/>
    <w:rsid w:val="00A73DC5"/>
    <w:rsid w:val="00A765BB"/>
    <w:rsid w:val="00AA2002"/>
    <w:rsid w:val="00AA2937"/>
    <w:rsid w:val="00AA3341"/>
    <w:rsid w:val="00AA4631"/>
    <w:rsid w:val="00AA6EBD"/>
    <w:rsid w:val="00AB0816"/>
    <w:rsid w:val="00AB158B"/>
    <w:rsid w:val="00AB7268"/>
    <w:rsid w:val="00AC1DA1"/>
    <w:rsid w:val="00AC26A7"/>
    <w:rsid w:val="00AC5170"/>
    <w:rsid w:val="00AD0ED8"/>
    <w:rsid w:val="00AD3F62"/>
    <w:rsid w:val="00AF4A15"/>
    <w:rsid w:val="00B0064C"/>
    <w:rsid w:val="00B010C4"/>
    <w:rsid w:val="00B072FC"/>
    <w:rsid w:val="00B11529"/>
    <w:rsid w:val="00B14467"/>
    <w:rsid w:val="00B150B9"/>
    <w:rsid w:val="00B178AA"/>
    <w:rsid w:val="00B2180B"/>
    <w:rsid w:val="00B2275C"/>
    <w:rsid w:val="00B23133"/>
    <w:rsid w:val="00B32522"/>
    <w:rsid w:val="00B33B40"/>
    <w:rsid w:val="00B3410E"/>
    <w:rsid w:val="00B35A9F"/>
    <w:rsid w:val="00B437A1"/>
    <w:rsid w:val="00B45293"/>
    <w:rsid w:val="00B45798"/>
    <w:rsid w:val="00B513E0"/>
    <w:rsid w:val="00B5552C"/>
    <w:rsid w:val="00B56605"/>
    <w:rsid w:val="00B57BE4"/>
    <w:rsid w:val="00B67112"/>
    <w:rsid w:val="00B74D18"/>
    <w:rsid w:val="00B77A58"/>
    <w:rsid w:val="00B81C32"/>
    <w:rsid w:val="00B82923"/>
    <w:rsid w:val="00B82D9A"/>
    <w:rsid w:val="00B86403"/>
    <w:rsid w:val="00B90787"/>
    <w:rsid w:val="00B93F95"/>
    <w:rsid w:val="00B9462A"/>
    <w:rsid w:val="00B960C0"/>
    <w:rsid w:val="00B97347"/>
    <w:rsid w:val="00B97723"/>
    <w:rsid w:val="00BA0B2A"/>
    <w:rsid w:val="00BA2A07"/>
    <w:rsid w:val="00BA4B5C"/>
    <w:rsid w:val="00BA7319"/>
    <w:rsid w:val="00BA7819"/>
    <w:rsid w:val="00BB1383"/>
    <w:rsid w:val="00BB4F15"/>
    <w:rsid w:val="00BB7043"/>
    <w:rsid w:val="00BC7378"/>
    <w:rsid w:val="00BC7E18"/>
    <w:rsid w:val="00BD18CB"/>
    <w:rsid w:val="00BD1B5E"/>
    <w:rsid w:val="00BD2191"/>
    <w:rsid w:val="00BD7F06"/>
    <w:rsid w:val="00BE27CE"/>
    <w:rsid w:val="00BE5AFF"/>
    <w:rsid w:val="00BF388F"/>
    <w:rsid w:val="00BF533C"/>
    <w:rsid w:val="00C012A3"/>
    <w:rsid w:val="00C02495"/>
    <w:rsid w:val="00C06777"/>
    <w:rsid w:val="00C07D23"/>
    <w:rsid w:val="00C137C6"/>
    <w:rsid w:val="00C1488E"/>
    <w:rsid w:val="00C35416"/>
    <w:rsid w:val="00C37158"/>
    <w:rsid w:val="00C42889"/>
    <w:rsid w:val="00C45D3C"/>
    <w:rsid w:val="00C468D2"/>
    <w:rsid w:val="00C471E9"/>
    <w:rsid w:val="00C5065A"/>
    <w:rsid w:val="00C51A65"/>
    <w:rsid w:val="00C57471"/>
    <w:rsid w:val="00C61C77"/>
    <w:rsid w:val="00C64A93"/>
    <w:rsid w:val="00C70554"/>
    <w:rsid w:val="00C76E94"/>
    <w:rsid w:val="00C81C25"/>
    <w:rsid w:val="00C85A54"/>
    <w:rsid w:val="00C921B5"/>
    <w:rsid w:val="00C922C1"/>
    <w:rsid w:val="00C93801"/>
    <w:rsid w:val="00C9472D"/>
    <w:rsid w:val="00C947DF"/>
    <w:rsid w:val="00C9710E"/>
    <w:rsid w:val="00CA341B"/>
    <w:rsid w:val="00CA7274"/>
    <w:rsid w:val="00CB2526"/>
    <w:rsid w:val="00CB5AA5"/>
    <w:rsid w:val="00CB7737"/>
    <w:rsid w:val="00CC254A"/>
    <w:rsid w:val="00CC2F42"/>
    <w:rsid w:val="00CC55C7"/>
    <w:rsid w:val="00CC694D"/>
    <w:rsid w:val="00CC7538"/>
    <w:rsid w:val="00CD1E05"/>
    <w:rsid w:val="00CD3640"/>
    <w:rsid w:val="00CF2C10"/>
    <w:rsid w:val="00D05873"/>
    <w:rsid w:val="00D0654E"/>
    <w:rsid w:val="00D11231"/>
    <w:rsid w:val="00D137DD"/>
    <w:rsid w:val="00D1781F"/>
    <w:rsid w:val="00D17CBE"/>
    <w:rsid w:val="00D318DB"/>
    <w:rsid w:val="00D4291A"/>
    <w:rsid w:val="00D50EC6"/>
    <w:rsid w:val="00D53D07"/>
    <w:rsid w:val="00D555C7"/>
    <w:rsid w:val="00D560CE"/>
    <w:rsid w:val="00D60A58"/>
    <w:rsid w:val="00D744E1"/>
    <w:rsid w:val="00D75E6B"/>
    <w:rsid w:val="00D82D77"/>
    <w:rsid w:val="00D83669"/>
    <w:rsid w:val="00D84195"/>
    <w:rsid w:val="00D870D7"/>
    <w:rsid w:val="00D900A6"/>
    <w:rsid w:val="00D9540C"/>
    <w:rsid w:val="00D96E2C"/>
    <w:rsid w:val="00DB4024"/>
    <w:rsid w:val="00DB53A0"/>
    <w:rsid w:val="00DB7A7E"/>
    <w:rsid w:val="00DC1F3A"/>
    <w:rsid w:val="00DD09A6"/>
    <w:rsid w:val="00DD5FDF"/>
    <w:rsid w:val="00DD64CA"/>
    <w:rsid w:val="00DD6C51"/>
    <w:rsid w:val="00DD731D"/>
    <w:rsid w:val="00DE0051"/>
    <w:rsid w:val="00DE09BB"/>
    <w:rsid w:val="00DE1980"/>
    <w:rsid w:val="00DE394A"/>
    <w:rsid w:val="00DF085F"/>
    <w:rsid w:val="00DF4E2D"/>
    <w:rsid w:val="00DF562D"/>
    <w:rsid w:val="00DF6681"/>
    <w:rsid w:val="00E10CEC"/>
    <w:rsid w:val="00E1334E"/>
    <w:rsid w:val="00E15231"/>
    <w:rsid w:val="00E16335"/>
    <w:rsid w:val="00E16BE5"/>
    <w:rsid w:val="00E20324"/>
    <w:rsid w:val="00E227DA"/>
    <w:rsid w:val="00E34C55"/>
    <w:rsid w:val="00E350C5"/>
    <w:rsid w:val="00E3613F"/>
    <w:rsid w:val="00E429F4"/>
    <w:rsid w:val="00E44C36"/>
    <w:rsid w:val="00E45216"/>
    <w:rsid w:val="00E452DC"/>
    <w:rsid w:val="00E45797"/>
    <w:rsid w:val="00E46E21"/>
    <w:rsid w:val="00E51232"/>
    <w:rsid w:val="00E53D5E"/>
    <w:rsid w:val="00E65282"/>
    <w:rsid w:val="00E70ACB"/>
    <w:rsid w:val="00E720BF"/>
    <w:rsid w:val="00E81638"/>
    <w:rsid w:val="00E819B6"/>
    <w:rsid w:val="00E8412C"/>
    <w:rsid w:val="00E84FCF"/>
    <w:rsid w:val="00E864CE"/>
    <w:rsid w:val="00E907F2"/>
    <w:rsid w:val="00E90CC0"/>
    <w:rsid w:val="00E943D4"/>
    <w:rsid w:val="00E944E7"/>
    <w:rsid w:val="00E94A77"/>
    <w:rsid w:val="00E97E8A"/>
    <w:rsid w:val="00EA1277"/>
    <w:rsid w:val="00EA4CE8"/>
    <w:rsid w:val="00EA6EE5"/>
    <w:rsid w:val="00EA7B4D"/>
    <w:rsid w:val="00EB2D4A"/>
    <w:rsid w:val="00EB58F4"/>
    <w:rsid w:val="00EC07C6"/>
    <w:rsid w:val="00EC3121"/>
    <w:rsid w:val="00EE1993"/>
    <w:rsid w:val="00EE4C59"/>
    <w:rsid w:val="00EE795C"/>
    <w:rsid w:val="00EF0C8E"/>
    <w:rsid w:val="00EF2DE1"/>
    <w:rsid w:val="00EF2E5D"/>
    <w:rsid w:val="00F117D5"/>
    <w:rsid w:val="00F2238F"/>
    <w:rsid w:val="00F2711A"/>
    <w:rsid w:val="00F37714"/>
    <w:rsid w:val="00F43755"/>
    <w:rsid w:val="00F46442"/>
    <w:rsid w:val="00F466FE"/>
    <w:rsid w:val="00F54F6F"/>
    <w:rsid w:val="00F55195"/>
    <w:rsid w:val="00F572BE"/>
    <w:rsid w:val="00F60F0B"/>
    <w:rsid w:val="00F659AA"/>
    <w:rsid w:val="00F6629D"/>
    <w:rsid w:val="00F672B2"/>
    <w:rsid w:val="00F7014E"/>
    <w:rsid w:val="00F70D05"/>
    <w:rsid w:val="00F73DE9"/>
    <w:rsid w:val="00F7404C"/>
    <w:rsid w:val="00F7463F"/>
    <w:rsid w:val="00F74A26"/>
    <w:rsid w:val="00F74CD9"/>
    <w:rsid w:val="00F74E2C"/>
    <w:rsid w:val="00F77D14"/>
    <w:rsid w:val="00F844EB"/>
    <w:rsid w:val="00F8512E"/>
    <w:rsid w:val="00F86A16"/>
    <w:rsid w:val="00F91E92"/>
    <w:rsid w:val="00F93FFC"/>
    <w:rsid w:val="00FA45F1"/>
    <w:rsid w:val="00FB1CEC"/>
    <w:rsid w:val="00FB2F3B"/>
    <w:rsid w:val="00FB59B9"/>
    <w:rsid w:val="00FC1218"/>
    <w:rsid w:val="00FC33E1"/>
    <w:rsid w:val="00FC5D5E"/>
    <w:rsid w:val="00FD0F39"/>
    <w:rsid w:val="00FD60FF"/>
    <w:rsid w:val="00FE381F"/>
    <w:rsid w:val="00FE7A92"/>
    <w:rsid w:val="00FF422E"/>
    <w:rsid w:val="00FF5FB8"/>
    <w:rsid w:val="00FF74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CEEC"/>
  <w15:chartTrackingRefBased/>
  <w15:docId w15:val="{54C7326C-12E7-4B67-8844-6ABEC2B50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82"/>
    <w:rPr>
      <w:sz w:val="24"/>
      <w:szCs w:val="24"/>
    </w:rPr>
  </w:style>
  <w:style w:type="paragraph" w:styleId="Ttulo1">
    <w:name w:val="heading 1"/>
    <w:basedOn w:val="Normal"/>
    <w:next w:val="Normal"/>
    <w:link w:val="Ttulo1Char"/>
    <w:qFormat/>
    <w:rsid w:val="00E84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semiHidden/>
    <w:unhideWhenUsed/>
    <w:qFormat/>
    <w:rsid w:val="00E84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semiHidden/>
    <w:unhideWhenUsed/>
    <w:qFormat/>
    <w:rsid w:val="00E84F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semiHidden/>
    <w:unhideWhenUsed/>
    <w:qFormat/>
    <w:rsid w:val="00E84F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semiHidden/>
    <w:unhideWhenUsed/>
    <w:qFormat/>
    <w:rsid w:val="00E84FC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semiHidden/>
    <w:unhideWhenUsed/>
    <w:qFormat/>
    <w:rsid w:val="00E84FCF"/>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semiHidden/>
    <w:unhideWhenUsed/>
    <w:qFormat/>
    <w:rsid w:val="00E84FCF"/>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semiHidden/>
    <w:unhideWhenUsed/>
    <w:qFormat/>
    <w:rsid w:val="00E84FCF"/>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semiHidden/>
    <w:unhideWhenUsed/>
    <w:qFormat/>
    <w:rsid w:val="00E84FCF"/>
    <w:pPr>
      <w:keepNext/>
      <w:keepLines/>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195B99"/>
    <w:pPr>
      <w:ind w:left="708"/>
    </w:pPr>
  </w:style>
  <w:style w:type="paragraph" w:customStyle="1" w:styleId="Ferncorpotxt">
    <w:name w:val="Fern_corpo_txt"/>
    <w:basedOn w:val="Normal"/>
    <w:qFormat/>
    <w:rsid w:val="00195B99"/>
    <w:pPr>
      <w:widowControl w:val="0"/>
      <w:tabs>
        <w:tab w:val="left" w:pos="-2127"/>
      </w:tabs>
      <w:suppressAutoHyphens/>
      <w:autoSpaceDE w:val="0"/>
      <w:jc w:val="both"/>
    </w:pPr>
    <w:rPr>
      <w:rFonts w:ascii="Arial Narrow" w:eastAsia="Lucida Sans Unicode" w:hAnsi="Arial Narrow"/>
      <w:bCs/>
      <w:kern w:val="1"/>
      <w:sz w:val="22"/>
      <w:szCs w:val="22"/>
    </w:rPr>
  </w:style>
  <w:style w:type="paragraph" w:styleId="PargrafodaLista">
    <w:name w:val="List Paragraph"/>
    <w:basedOn w:val="Normal"/>
    <w:uiPriority w:val="72"/>
    <w:qFormat/>
    <w:rsid w:val="00195B99"/>
    <w:pPr>
      <w:ind w:left="708"/>
    </w:pPr>
  </w:style>
  <w:style w:type="paragraph" w:styleId="SemEspaamento">
    <w:name w:val="No Spacing"/>
    <w:uiPriority w:val="99"/>
    <w:qFormat/>
    <w:rsid w:val="003E20AC"/>
    <w:rPr>
      <w:sz w:val="24"/>
      <w:szCs w:val="24"/>
    </w:rPr>
  </w:style>
  <w:style w:type="character" w:customStyle="1" w:styleId="Ttulo1Char">
    <w:name w:val="Título 1 Char"/>
    <w:basedOn w:val="Fontepargpadro"/>
    <w:link w:val="Ttulo1"/>
    <w:rsid w:val="00E84FC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semiHidden/>
    <w:rsid w:val="00E84FC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semiHidden/>
    <w:rsid w:val="00E84FCF"/>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semiHidden/>
    <w:rsid w:val="00E84FCF"/>
    <w:rPr>
      <w:rFonts w:asciiTheme="minorHAnsi" w:eastAsiaTheme="majorEastAsia" w:hAnsiTheme="minorHAnsi" w:cstheme="majorBidi"/>
      <w:i/>
      <w:iCs/>
      <w:color w:val="0F4761" w:themeColor="accent1" w:themeShade="BF"/>
      <w:sz w:val="24"/>
      <w:szCs w:val="24"/>
    </w:rPr>
  </w:style>
  <w:style w:type="character" w:customStyle="1" w:styleId="Ttulo5Char">
    <w:name w:val="Título 5 Char"/>
    <w:basedOn w:val="Fontepargpadro"/>
    <w:link w:val="Ttulo5"/>
    <w:semiHidden/>
    <w:rsid w:val="00E84FCF"/>
    <w:rPr>
      <w:rFonts w:asciiTheme="minorHAnsi" w:eastAsiaTheme="majorEastAsia" w:hAnsiTheme="minorHAnsi" w:cstheme="majorBidi"/>
      <w:color w:val="0F4761" w:themeColor="accent1" w:themeShade="BF"/>
      <w:sz w:val="24"/>
      <w:szCs w:val="24"/>
    </w:rPr>
  </w:style>
  <w:style w:type="character" w:customStyle="1" w:styleId="Ttulo6Char">
    <w:name w:val="Título 6 Char"/>
    <w:basedOn w:val="Fontepargpadro"/>
    <w:link w:val="Ttulo6"/>
    <w:semiHidden/>
    <w:rsid w:val="00E84FCF"/>
    <w:rPr>
      <w:rFonts w:asciiTheme="minorHAnsi" w:eastAsiaTheme="majorEastAsia" w:hAnsiTheme="minorHAnsi" w:cstheme="majorBidi"/>
      <w:i/>
      <w:iCs/>
      <w:color w:val="595959" w:themeColor="text1" w:themeTint="A6"/>
      <w:sz w:val="24"/>
      <w:szCs w:val="24"/>
    </w:rPr>
  </w:style>
  <w:style w:type="character" w:customStyle="1" w:styleId="Ttulo7Char">
    <w:name w:val="Título 7 Char"/>
    <w:basedOn w:val="Fontepargpadro"/>
    <w:link w:val="Ttulo7"/>
    <w:semiHidden/>
    <w:rsid w:val="00E84FCF"/>
    <w:rPr>
      <w:rFonts w:asciiTheme="minorHAnsi" w:eastAsiaTheme="majorEastAsia" w:hAnsiTheme="minorHAnsi" w:cstheme="majorBidi"/>
      <w:color w:val="595959" w:themeColor="text1" w:themeTint="A6"/>
      <w:sz w:val="24"/>
      <w:szCs w:val="24"/>
    </w:rPr>
  </w:style>
  <w:style w:type="character" w:customStyle="1" w:styleId="Ttulo8Char">
    <w:name w:val="Título 8 Char"/>
    <w:basedOn w:val="Fontepargpadro"/>
    <w:link w:val="Ttulo8"/>
    <w:semiHidden/>
    <w:rsid w:val="00E84FCF"/>
    <w:rPr>
      <w:rFonts w:asciiTheme="minorHAnsi" w:eastAsiaTheme="majorEastAsia" w:hAnsiTheme="minorHAnsi" w:cstheme="majorBidi"/>
      <w:i/>
      <w:iCs/>
      <w:color w:val="272727" w:themeColor="text1" w:themeTint="D8"/>
      <w:sz w:val="24"/>
      <w:szCs w:val="24"/>
    </w:rPr>
  </w:style>
  <w:style w:type="character" w:customStyle="1" w:styleId="Ttulo9Char">
    <w:name w:val="Título 9 Char"/>
    <w:basedOn w:val="Fontepargpadro"/>
    <w:link w:val="Ttulo9"/>
    <w:semiHidden/>
    <w:rsid w:val="00E84FCF"/>
    <w:rPr>
      <w:rFonts w:asciiTheme="minorHAnsi" w:eastAsiaTheme="majorEastAsia" w:hAnsiTheme="minorHAnsi" w:cstheme="majorBidi"/>
      <w:color w:val="272727" w:themeColor="text1" w:themeTint="D8"/>
      <w:sz w:val="24"/>
      <w:szCs w:val="24"/>
    </w:rPr>
  </w:style>
  <w:style w:type="paragraph" w:styleId="Ttulo">
    <w:name w:val="Title"/>
    <w:basedOn w:val="Normal"/>
    <w:next w:val="Normal"/>
    <w:link w:val="TtuloChar"/>
    <w:qFormat/>
    <w:rsid w:val="00E84FC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E84F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qFormat/>
    <w:rsid w:val="00E84FC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rsid w:val="00E84FCF"/>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73"/>
    <w:qFormat/>
    <w:rsid w:val="00E84FCF"/>
    <w:pPr>
      <w:spacing w:before="160" w:after="160"/>
      <w:jc w:val="center"/>
    </w:pPr>
    <w:rPr>
      <w:i/>
      <w:iCs/>
      <w:color w:val="404040" w:themeColor="text1" w:themeTint="BF"/>
    </w:rPr>
  </w:style>
  <w:style w:type="character" w:customStyle="1" w:styleId="CitaoChar">
    <w:name w:val="Citação Char"/>
    <w:basedOn w:val="Fontepargpadro"/>
    <w:link w:val="Citao"/>
    <w:uiPriority w:val="73"/>
    <w:rsid w:val="00E84FCF"/>
    <w:rPr>
      <w:i/>
      <w:iCs/>
      <w:color w:val="404040" w:themeColor="text1" w:themeTint="BF"/>
      <w:sz w:val="24"/>
      <w:szCs w:val="24"/>
    </w:rPr>
  </w:style>
  <w:style w:type="character" w:styleId="nfaseIntensa">
    <w:name w:val="Intense Emphasis"/>
    <w:basedOn w:val="Fontepargpadro"/>
    <w:uiPriority w:val="66"/>
    <w:qFormat/>
    <w:rsid w:val="00E84FCF"/>
    <w:rPr>
      <w:i/>
      <w:iCs/>
      <w:color w:val="0F4761" w:themeColor="accent1" w:themeShade="BF"/>
    </w:rPr>
  </w:style>
  <w:style w:type="paragraph" w:styleId="CitaoIntensa">
    <w:name w:val="Intense Quote"/>
    <w:basedOn w:val="Normal"/>
    <w:next w:val="Normal"/>
    <w:link w:val="CitaoIntensaChar"/>
    <w:uiPriority w:val="60"/>
    <w:qFormat/>
    <w:rsid w:val="00E84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60"/>
    <w:rsid w:val="00E84FCF"/>
    <w:rPr>
      <w:i/>
      <w:iCs/>
      <w:color w:val="0F4761" w:themeColor="accent1" w:themeShade="BF"/>
      <w:sz w:val="24"/>
      <w:szCs w:val="24"/>
    </w:rPr>
  </w:style>
  <w:style w:type="character" w:styleId="RefernciaIntensa">
    <w:name w:val="Intense Reference"/>
    <w:basedOn w:val="Fontepargpadro"/>
    <w:uiPriority w:val="68"/>
    <w:qFormat/>
    <w:rsid w:val="00E84FCF"/>
    <w:rPr>
      <w:b/>
      <w:bCs/>
      <w:smallCaps/>
      <w:color w:val="0F4761" w:themeColor="accent1" w:themeShade="BF"/>
      <w:spacing w:val="5"/>
    </w:rPr>
  </w:style>
  <w:style w:type="character" w:styleId="Hyperlink">
    <w:name w:val="Hyperlink"/>
    <w:basedOn w:val="Fontepargpadro"/>
    <w:uiPriority w:val="99"/>
    <w:unhideWhenUsed/>
    <w:rsid w:val="00CB2526"/>
    <w:rPr>
      <w:color w:val="467886" w:themeColor="hyperlink"/>
      <w:u w:val="single"/>
    </w:rPr>
  </w:style>
  <w:style w:type="character" w:styleId="MenoPendente">
    <w:name w:val="Unresolved Mention"/>
    <w:basedOn w:val="Fontepargpadro"/>
    <w:uiPriority w:val="99"/>
    <w:semiHidden/>
    <w:unhideWhenUsed/>
    <w:rsid w:val="00CB2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2497</TotalTime>
  <Pages>7</Pages>
  <Words>2282</Words>
  <Characters>12324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lopes martins</dc:creator>
  <cp:keywords/>
  <dc:description/>
  <cp:lastModifiedBy>milton lopes martins</cp:lastModifiedBy>
  <cp:revision>587</cp:revision>
  <dcterms:created xsi:type="dcterms:W3CDTF">2024-09-02T12:42:00Z</dcterms:created>
  <dcterms:modified xsi:type="dcterms:W3CDTF">2024-09-05T18:13:00Z</dcterms:modified>
</cp:coreProperties>
</file>