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2C1" w:rsidRDefault="005522C1" w:rsidP="005522C1">
      <w:pPr>
        <w:pBdr>
          <w:top w:val="nil"/>
          <w:left w:val="nil"/>
          <w:bottom w:val="nil"/>
          <w:right w:val="nil"/>
          <w:between w:val="nil"/>
        </w:pBdr>
        <w:rPr>
          <w:rFonts w:ascii="Mark Pro" w:eastAsia="Mark Pro" w:hAnsi="Mark Pro" w:cs="Mark Pro"/>
          <w:color w:val="000000"/>
          <w:sz w:val="22"/>
          <w:szCs w:val="22"/>
        </w:rPr>
      </w:pPr>
      <w:proofErr w:type="spellStart"/>
      <w:r>
        <w:rPr>
          <w:rFonts w:ascii="Mark Pro" w:eastAsia="Mark Pro" w:hAnsi="Mark Pro" w:cs="Mark Pro"/>
          <w:color w:val="000000"/>
          <w:sz w:val="22"/>
          <w:szCs w:val="22"/>
        </w:rPr>
        <w:t>Readme</w:t>
      </w:r>
      <w:proofErr w:type="spellEnd"/>
    </w:p>
    <w:p w:rsidR="005522C1" w:rsidRDefault="005522C1" w:rsidP="005522C1">
      <w:pPr>
        <w:pBdr>
          <w:top w:val="nil"/>
          <w:left w:val="nil"/>
          <w:bottom w:val="nil"/>
          <w:right w:val="nil"/>
          <w:between w:val="nil"/>
        </w:pBdr>
        <w:rPr>
          <w:rFonts w:ascii="Mark Pro" w:eastAsia="Mark Pro" w:hAnsi="Mark Pro" w:cs="Mark Pro"/>
          <w:color w:val="000000"/>
          <w:sz w:val="22"/>
          <w:szCs w:val="22"/>
        </w:rPr>
      </w:pPr>
    </w:p>
    <w:p w:rsidR="005522C1" w:rsidRDefault="005522C1" w:rsidP="005522C1">
      <w:pPr>
        <w:pBdr>
          <w:top w:val="nil"/>
          <w:left w:val="nil"/>
          <w:bottom w:val="nil"/>
          <w:right w:val="nil"/>
          <w:between w:val="nil"/>
        </w:pBdr>
        <w:rPr>
          <w:rFonts w:ascii="Mark Pro" w:eastAsia="Mark Pro" w:hAnsi="Mark Pro" w:cs="Mark Pro"/>
          <w:color w:val="000000"/>
          <w:sz w:val="22"/>
          <w:szCs w:val="22"/>
        </w:rPr>
      </w:pPr>
    </w:p>
    <w:p w:rsidR="00294B09" w:rsidRDefault="00294B09" w:rsidP="00F6350B">
      <w:pPr>
        <w:pStyle w:val="Heading1"/>
      </w:pPr>
      <w:r>
        <w:t>Monitoreo de Largo Plazo en Bosques de Araucaria-Nothofagus</w:t>
      </w:r>
      <w:r w:rsidR="00F6350B">
        <w:t xml:space="preserve">, </w:t>
      </w:r>
      <w:r>
        <w:t>Área de Conservación Privada Bosque Pehuen</w:t>
      </w:r>
    </w:p>
    <w:p w:rsidR="00294B09" w:rsidRDefault="00294B09" w:rsidP="00294B09"/>
    <w:p w:rsidR="00294B09" w:rsidRDefault="00294B09" w:rsidP="00F6350B">
      <w:pPr>
        <w:pStyle w:val="Heading2"/>
      </w:pPr>
      <w:r>
        <w:t>Descripción del Proyecto</w:t>
      </w:r>
    </w:p>
    <w:p w:rsidR="00294B09" w:rsidRDefault="00294B09" w:rsidP="00294B09">
      <w:r>
        <w:t xml:space="preserve">Este repositorio contiene los datos y protocolos del estudio de monitoreo ecológico de largo plazo establecido en el Área de Conservación Privada Bosque Pehuen, ubicada en la Región de La Araucanía, Chile. El estudio se centra en la dinámica de los bosques mixtos de Araucaria araucana (Araucaria o Pehuén) y especies del género Nothofagus (como Coihue, </w:t>
      </w:r>
      <w:r w:rsidR="00272DE2">
        <w:t xml:space="preserve">Lenga, </w:t>
      </w:r>
      <w:r>
        <w:t xml:space="preserve">Raulí y </w:t>
      </w:r>
      <w:r w:rsidR="00272DE2">
        <w:t>Roble</w:t>
      </w:r>
      <w:r>
        <w:t>).</w:t>
      </w:r>
    </w:p>
    <w:p w:rsidR="00294B09" w:rsidRDefault="00294B09" w:rsidP="00294B09"/>
    <w:p w:rsidR="00294B09" w:rsidRDefault="00294B09" w:rsidP="00294B09">
      <w:r>
        <w:t>El objetivo principal es comprender los cambios temporales en la estructura, composición y diversidad de estos bosques a lo largo de un gradiente de elevación</w:t>
      </w:r>
      <w:r w:rsidR="00F6350B">
        <w:t>.</w:t>
      </w:r>
    </w:p>
    <w:p w:rsidR="00294B09" w:rsidRDefault="00294B09" w:rsidP="00294B09"/>
    <w:p w:rsidR="00294B09" w:rsidRDefault="00294B09" w:rsidP="00F6350B">
      <w:pPr>
        <w:pStyle w:val="Heading2"/>
      </w:pPr>
      <w:r>
        <w:t>Información del Sitio de Estudio</w:t>
      </w:r>
    </w:p>
    <w:p w:rsidR="00294B09" w:rsidRDefault="00294B09" w:rsidP="00294B09">
      <w:r>
        <w:t xml:space="preserve">   Nombre: Área de Conservación Privada Bosque Pehuen.</w:t>
      </w:r>
    </w:p>
    <w:p w:rsidR="00294B09" w:rsidRDefault="00294B09" w:rsidP="00294B09">
      <w:r>
        <w:t xml:space="preserve">   Ubicación: Cordillera de Los Andes, Región de La Araucanía, Chile.</w:t>
      </w:r>
    </w:p>
    <w:p w:rsidR="00294B09" w:rsidRDefault="00294B09" w:rsidP="00294B09">
      <w:r>
        <w:t xml:space="preserve">   Coordenadas: (Inserte aquí las coordenadas generales del área, </w:t>
      </w:r>
      <w:proofErr w:type="spellStart"/>
      <w:r>
        <w:t>e.g</w:t>
      </w:r>
      <w:proofErr w:type="spellEnd"/>
      <w:r>
        <w:t>., 38°S, 71°W).</w:t>
      </w:r>
    </w:p>
    <w:p w:rsidR="00294B09" w:rsidRDefault="00294B09" w:rsidP="00294B09">
      <w:r>
        <w:t xml:space="preserve">   Rango Altitudinal del Estudio: </w:t>
      </w:r>
      <w:r w:rsidR="005419B2">
        <w:t xml:space="preserve">900 - 1300 m </w:t>
      </w:r>
      <w:proofErr w:type="spellStart"/>
      <w:r w:rsidR="005419B2">
        <w:t>s.n.m</w:t>
      </w:r>
      <w:proofErr w:type="spellEnd"/>
      <w:r w:rsidR="005419B2">
        <w:t>.</w:t>
      </w:r>
    </w:p>
    <w:p w:rsidR="00294B09" w:rsidRDefault="00294B09" w:rsidP="00294B09">
      <w:r>
        <w:t xml:space="preserve">   Tipo de Ecosistema: Bosque templado lluvioso dominado por Araucaria araucana en asociación con Nothofagus </w:t>
      </w:r>
      <w:proofErr w:type="spellStart"/>
      <w:r>
        <w:t>pumilio</w:t>
      </w:r>
      <w:proofErr w:type="spellEnd"/>
      <w:r>
        <w:t>, N. dombeyi, y N. antarctica.</w:t>
      </w:r>
    </w:p>
    <w:p w:rsidR="00294B09" w:rsidRDefault="00294B09" w:rsidP="00294B09"/>
    <w:p w:rsidR="00294B09" w:rsidRDefault="00294B09" w:rsidP="00F6350B">
      <w:pPr>
        <w:pStyle w:val="Heading2"/>
      </w:pPr>
      <w:r>
        <w:t>Diseño Experimental y Metodología</w:t>
      </w:r>
    </w:p>
    <w:p w:rsidR="00294B09" w:rsidRDefault="00294B09" w:rsidP="00F6350B">
      <w:pPr>
        <w:pStyle w:val="Heading3"/>
      </w:pPr>
      <w:r>
        <w:t>Diseño de Parcelas Permanentes</w:t>
      </w:r>
    </w:p>
    <w:p w:rsidR="00294B09" w:rsidRDefault="00294B09" w:rsidP="00294B09">
      <w:r>
        <w:t xml:space="preserve">Se estableció una red de parcelas permanentes de monitoreo a lo largo del gradiente de elevación. </w:t>
      </w:r>
      <w:r w:rsidR="00F6350B">
        <w:t xml:space="preserve">Se </w:t>
      </w:r>
      <w:r w:rsidR="00F03C75">
        <w:t>estableció</w:t>
      </w:r>
      <w:r w:rsidR="00F6350B">
        <w:t xml:space="preserve"> una parcela cada cierta altura en elevación sobre el nivel del mar, abarcando todo el gradiente dentro de los límites del BP</w:t>
      </w:r>
      <w:r w:rsidR="00272DE2">
        <w:t xml:space="preserve">, desde 900 hasta 1300 msnm </w:t>
      </w:r>
      <w:r w:rsidR="00272DE2">
        <w:lastRenderedPageBreak/>
        <w:t>aproximadamente.  Las dimensiones</w:t>
      </w:r>
      <w:r>
        <w:t xml:space="preserve"> de </w:t>
      </w:r>
      <w:r w:rsidR="00272DE2">
        <w:t>las p</w:t>
      </w:r>
      <w:r>
        <w:t>arcelas</w:t>
      </w:r>
      <w:r w:rsidR="00272DE2">
        <w:t xml:space="preserve"> son</w:t>
      </w:r>
      <w:r>
        <w:t xml:space="preserve"> </w:t>
      </w:r>
      <w:r w:rsidR="00272DE2">
        <w:t>2</w:t>
      </w:r>
      <w:r>
        <w:t>0x</w:t>
      </w:r>
      <w:r w:rsidR="00272DE2">
        <w:t>5</w:t>
      </w:r>
      <w:r>
        <w:t>0 m (0.1 ha) para el monitoreo de árboles, con sub-parcelas</w:t>
      </w:r>
      <w:r w:rsidR="00272DE2">
        <w:t xml:space="preserve"> (de 5</w:t>
      </w:r>
      <w:r w:rsidR="00272DE2" w:rsidRPr="00272DE2">
        <w:t xml:space="preserve"> </w:t>
      </w:r>
      <w:r w:rsidR="00272DE2">
        <w:t>x</w:t>
      </w:r>
      <w:r w:rsidR="00272DE2">
        <w:t xml:space="preserve"> 5</w:t>
      </w:r>
      <w:r>
        <w:t xml:space="preserve"> para regeneración y sotobosque).</w:t>
      </w:r>
    </w:p>
    <w:p w:rsidR="00272DE2" w:rsidRDefault="00272DE2" w:rsidP="00F6350B">
      <w:pPr>
        <w:pStyle w:val="Heading3"/>
      </w:pPr>
    </w:p>
    <w:p w:rsidR="00294B09" w:rsidRDefault="00294B09" w:rsidP="00F6350B">
      <w:pPr>
        <w:pStyle w:val="Heading3"/>
      </w:pPr>
      <w:r>
        <w:t>Mediciones y Periodicidad</w:t>
      </w:r>
    </w:p>
    <w:p w:rsidR="00294B09" w:rsidRDefault="00294B09" w:rsidP="00294B09">
      <w:r>
        <w:t xml:space="preserve">El re-muestreo de las parcelas se </w:t>
      </w:r>
      <w:r w:rsidR="00272DE2">
        <w:t xml:space="preserve">ha </w:t>
      </w:r>
      <w:r>
        <w:t xml:space="preserve">realiza en intervalos de </w:t>
      </w:r>
      <w:r w:rsidR="005419B2">
        <w:t>4</w:t>
      </w:r>
      <w:r>
        <w:t xml:space="preserve"> </w:t>
      </w:r>
      <w:r w:rsidR="00272DE2">
        <w:t>y</w:t>
      </w:r>
      <w:r>
        <w:t xml:space="preserve"> </w:t>
      </w:r>
      <w:r w:rsidR="005419B2">
        <w:t>6</w:t>
      </w:r>
      <w:r>
        <w:t xml:space="preserve"> años. Las mediciones incluyen:</w:t>
      </w:r>
    </w:p>
    <w:p w:rsidR="00294B09" w:rsidRDefault="00294B09" w:rsidP="00294B09">
      <w:r>
        <w:t xml:space="preserve">1.  </w:t>
      </w:r>
      <w:r w:rsidR="005419B2">
        <w:t>Inventario Forestal</w:t>
      </w:r>
    </w:p>
    <w:p w:rsidR="005419B2" w:rsidRDefault="00294B09" w:rsidP="00294B09">
      <w:r>
        <w:t xml:space="preserve">2.  </w:t>
      </w:r>
      <w:r w:rsidR="005419B2">
        <w:t xml:space="preserve">Regeneración </w:t>
      </w:r>
      <w:r w:rsidR="00151448">
        <w:t xml:space="preserve">arbórea </w:t>
      </w:r>
      <w:r w:rsidR="005419B2">
        <w:t xml:space="preserve">y </w:t>
      </w:r>
      <w:r w:rsidR="00151448">
        <w:t>diversidad de flora en el s</w:t>
      </w:r>
      <w:r w:rsidR="005419B2">
        <w:t>otobosque</w:t>
      </w:r>
    </w:p>
    <w:p w:rsidR="00294B09" w:rsidRDefault="00294B09" w:rsidP="00294B09">
      <w:r>
        <w:t>3.  Variables Ambientales:</w:t>
      </w:r>
      <w:r w:rsidR="005419B2">
        <w:t xml:space="preserve"> Elevación, Cobertura de Dosel y sotobosque</w:t>
      </w:r>
    </w:p>
    <w:p w:rsidR="005419B2" w:rsidRDefault="005419B2" w:rsidP="00294B09">
      <w:r>
        <w:t>4.  Material Leñoso grueso</w:t>
      </w:r>
    </w:p>
    <w:p w:rsidR="005419B2" w:rsidRDefault="005419B2" w:rsidP="00294B09"/>
    <w:p w:rsidR="00294B09" w:rsidRDefault="00294B09" w:rsidP="00F6350B">
      <w:pPr>
        <w:pStyle w:val="Heading2"/>
      </w:pPr>
      <w:r>
        <w:t>Estructura del Repositorio de Datos</w:t>
      </w:r>
      <w:r w:rsidR="00F6350B">
        <w:t xml:space="preserve"> y Scripts</w:t>
      </w:r>
    </w:p>
    <w:p w:rsidR="00294B09" w:rsidRDefault="00272DE2" w:rsidP="00294B09">
      <w:r>
        <w:t xml:space="preserve">Las bases de datos están contenidas en archivos Excel, cada una con un </w:t>
      </w:r>
      <w:proofErr w:type="spellStart"/>
      <w:r>
        <w:t>metadata</w:t>
      </w:r>
      <w:proofErr w:type="spellEnd"/>
      <w:r>
        <w:t xml:space="preserve"> en una hoja aparte de los datos, describiendo aspectos generales de las variables y sus unidades de medición. </w:t>
      </w:r>
    </w:p>
    <w:p w:rsidR="00F6350B" w:rsidRDefault="00D91737" w:rsidP="005419B2">
      <w:r>
        <w:t>Datos:</w:t>
      </w:r>
    </w:p>
    <w:p w:rsidR="00D91737" w:rsidRDefault="00D91737" w:rsidP="005419B2">
      <w:r>
        <w:t>Estructura arbórea = “</w:t>
      </w:r>
      <w:r w:rsidRPr="00D91737">
        <w:t>treeStruc_2024-4</w:t>
      </w:r>
      <w:r>
        <w:t>”</w:t>
      </w:r>
    </w:p>
    <w:p w:rsidR="00D91737" w:rsidRDefault="00D91737" w:rsidP="005419B2">
      <w:r>
        <w:t>Diversidad de flora = “</w:t>
      </w:r>
      <w:r w:rsidRPr="00D91737">
        <w:t>db_Plan_sppAsoc_2024-5</w:t>
      </w:r>
      <w:r>
        <w:t>”</w:t>
      </w:r>
    </w:p>
    <w:p w:rsidR="007F5595" w:rsidRDefault="007F5595" w:rsidP="005419B2">
      <w:bookmarkStart w:id="0" w:name="_GoBack"/>
      <w:bookmarkEnd w:id="0"/>
    </w:p>
    <w:p w:rsidR="00D91737" w:rsidRDefault="00D91737" w:rsidP="005419B2"/>
    <w:p w:rsidR="00F6350B" w:rsidRDefault="00F6350B" w:rsidP="00294B09"/>
    <w:p w:rsidR="00294B09" w:rsidRDefault="00294B09" w:rsidP="00F6350B">
      <w:pPr>
        <w:pStyle w:val="Heading2"/>
      </w:pPr>
      <w:r>
        <w:t>Equipo de Investigación</w:t>
      </w:r>
    </w:p>
    <w:p w:rsidR="005419B2" w:rsidRDefault="00294B09" w:rsidP="00294B09">
      <w:r>
        <w:t>Investigador Principal:</w:t>
      </w:r>
      <w:r w:rsidR="005419B2">
        <w:t xml:space="preserve"> Ricardo Moreno G, LabDosel, UACh y Cooperativa Calahuala. </w:t>
      </w:r>
      <w:hyperlink r:id="rId4" w:history="1">
        <w:r w:rsidR="005419B2" w:rsidRPr="0032057D">
          <w:rPr>
            <w:rStyle w:val="Hyperlink"/>
          </w:rPr>
          <w:t>Ricardo.moreno@uach.cl</w:t>
        </w:r>
      </w:hyperlink>
      <w:r w:rsidR="005419B2">
        <w:t xml:space="preserve">; </w:t>
      </w:r>
      <w:hyperlink r:id="rId5" w:history="1">
        <w:r w:rsidR="005419B2" w:rsidRPr="0032057D">
          <w:rPr>
            <w:rStyle w:val="Hyperlink"/>
          </w:rPr>
          <w:t>ricardo@calahuala.cl</w:t>
        </w:r>
      </w:hyperlink>
    </w:p>
    <w:p w:rsidR="00294B09" w:rsidRDefault="00294B09" w:rsidP="00294B09">
      <w:r>
        <w:t xml:space="preserve">Co-Investigadores: </w:t>
      </w:r>
      <w:r w:rsidR="005419B2">
        <w:t xml:space="preserve">Iván A. Díaz, </w:t>
      </w:r>
      <w:r w:rsidR="005419B2">
        <w:t xml:space="preserve">LabDosel, UACh </w:t>
      </w:r>
    </w:p>
    <w:p w:rsidR="00294B09" w:rsidRDefault="00294B09" w:rsidP="00294B09">
      <w:r>
        <w:t xml:space="preserve">Colaboradores y Asistentes de Campo: </w:t>
      </w:r>
      <w:r w:rsidR="005419B2">
        <w:t>Javier Godoy</w:t>
      </w:r>
    </w:p>
    <w:p w:rsidR="00294B09" w:rsidRDefault="00294B09" w:rsidP="00294B09">
      <w:r>
        <w:t xml:space="preserve">Institución Responsable: </w:t>
      </w:r>
      <w:r w:rsidR="005419B2">
        <w:t>LabDosel, UACh y Cooperativa Calahuala</w:t>
      </w:r>
    </w:p>
    <w:p w:rsidR="00294B09" w:rsidRDefault="00294B09" w:rsidP="00294B09"/>
    <w:p w:rsidR="00294B09" w:rsidRDefault="00294B09" w:rsidP="00F6350B">
      <w:pPr>
        <w:pStyle w:val="Heading2"/>
      </w:pPr>
      <w:r>
        <w:lastRenderedPageBreak/>
        <w:t>Agradecimientos</w:t>
      </w:r>
    </w:p>
    <w:p w:rsidR="00294B09" w:rsidRDefault="00294B09" w:rsidP="00294B09">
      <w:r>
        <w:t>Agradec</w:t>
      </w:r>
      <w:r w:rsidR="005419B2">
        <w:t xml:space="preserve">emos profundamente al equipo </w:t>
      </w:r>
      <w:r>
        <w:t>del Área de Conservación Privada Bosque Pehuen por su apoyo logístico fundamental y su compromiso con la conservación. Este trabajo fue financiado por</w:t>
      </w:r>
      <w:r w:rsidR="005419B2">
        <w:t xml:space="preserve"> la Fundación Mar Adentro.</w:t>
      </w:r>
    </w:p>
    <w:p w:rsidR="00294B09" w:rsidRDefault="00294B09" w:rsidP="00294B09"/>
    <w:p w:rsidR="00294B09" w:rsidRDefault="00294B09" w:rsidP="00294B09">
      <w:r>
        <w:t xml:space="preserve">Fecha de Establecimiento: [Mes, Año]  </w:t>
      </w:r>
    </w:p>
    <w:p w:rsidR="00CA7274" w:rsidRDefault="00294B09" w:rsidP="00294B09">
      <w:r>
        <w:t>Última Actualización de Datos: [Mes, Año]</w:t>
      </w:r>
    </w:p>
    <w:p w:rsidR="005419B2" w:rsidRPr="005419B2" w:rsidRDefault="005419B2" w:rsidP="005419B2"/>
    <w:p w:rsidR="005419B2" w:rsidRPr="005419B2" w:rsidRDefault="005419B2" w:rsidP="00F6350B">
      <w:pPr>
        <w:pStyle w:val="Heading2"/>
      </w:pPr>
      <w:r w:rsidRPr="005419B2">
        <w:t xml:space="preserve">Uso </w:t>
      </w:r>
    </w:p>
    <w:p w:rsidR="005419B2" w:rsidRDefault="005419B2" w:rsidP="005419B2">
      <w:r w:rsidRPr="005419B2">
        <w:t>L</w:t>
      </w:r>
      <w:r w:rsidR="007A5A56">
        <w:t xml:space="preserve">os scripts de análisis de datos, y los datos, </w:t>
      </w:r>
      <w:r w:rsidRPr="005419B2">
        <w:t>son para el uso preferente de la administración del Bosque Pehuen. No obstante, los inv</w:t>
      </w:r>
      <w:r w:rsidR="007A5A56">
        <w:t>estigadores del LabDosel, podrán</w:t>
      </w:r>
      <w:r w:rsidRPr="005419B2">
        <w:t xml:space="preserve"> usar este material</w:t>
      </w:r>
      <w:r w:rsidR="007A5A56">
        <w:t>.</w:t>
      </w:r>
      <w:r w:rsidRPr="005419B2">
        <w:t xml:space="preserve"> </w:t>
      </w:r>
    </w:p>
    <w:p w:rsidR="007A5A56" w:rsidRPr="005419B2" w:rsidRDefault="007A5A56" w:rsidP="005419B2"/>
    <w:p w:rsidR="005419B2" w:rsidRPr="005419B2" w:rsidRDefault="005419B2" w:rsidP="00F6350B">
      <w:pPr>
        <w:pStyle w:val="Heading2"/>
      </w:pPr>
      <w:r w:rsidRPr="005419B2">
        <w:t>Soporte</w:t>
      </w:r>
    </w:p>
    <w:p w:rsidR="005419B2" w:rsidRPr="005419B2" w:rsidRDefault="005419B2" w:rsidP="005419B2">
      <w:r w:rsidRPr="005419B2">
        <w:t xml:space="preserve">No existe </w:t>
      </w:r>
      <w:r w:rsidR="007A5A56">
        <w:t>u</w:t>
      </w:r>
      <w:r w:rsidRPr="005419B2">
        <w:t xml:space="preserve">na condición contractual de soporte permanente a los análisis contenidos en los scripts, sin embargo, Ricardo Moreno (investigador a cargo del monitoreo 2024) estará permanentemente disponible para consultas. </w:t>
      </w:r>
    </w:p>
    <w:p w:rsidR="005419B2" w:rsidRPr="005419B2" w:rsidRDefault="005419B2" w:rsidP="005419B2"/>
    <w:p w:rsidR="005419B2" w:rsidRPr="005419B2" w:rsidRDefault="005419B2" w:rsidP="00F6350B">
      <w:pPr>
        <w:pStyle w:val="Heading2"/>
      </w:pPr>
      <w:r w:rsidRPr="005419B2">
        <w:t>Hoja de ruta</w:t>
      </w:r>
    </w:p>
    <w:p w:rsidR="005419B2" w:rsidRPr="005419B2" w:rsidRDefault="005419B2" w:rsidP="005419B2">
      <w:r w:rsidRPr="005419B2">
        <w:t xml:space="preserve">Desde la entrega de este producto los distintos investigadores irán incorporando sus contribuciones hasta un plazo máximo de 6 meses, o bien hasta que </w:t>
      </w:r>
      <w:r w:rsidR="007A5A56">
        <w:t>el manuscrito sea publicado</w:t>
      </w:r>
      <w:r w:rsidRPr="005419B2">
        <w:t>. Posteriormente</w:t>
      </w:r>
      <w:r w:rsidR="007A5A56">
        <w:t xml:space="preserve"> a la entrega y publicación la F</w:t>
      </w:r>
      <w:r w:rsidRPr="005419B2">
        <w:t xml:space="preserve">undación </w:t>
      </w:r>
      <w:r w:rsidR="007A5A56">
        <w:t>M</w:t>
      </w:r>
      <w:r w:rsidRPr="005419B2">
        <w:t xml:space="preserve">ar </w:t>
      </w:r>
      <w:r w:rsidR="007A5A56">
        <w:t>A</w:t>
      </w:r>
      <w:r w:rsidRPr="005419B2">
        <w:t>dentro podrá ajustar los scripts de acuerdo a las necesidades de manejo que necesiten</w:t>
      </w:r>
    </w:p>
    <w:p w:rsidR="005419B2" w:rsidRPr="005419B2" w:rsidRDefault="005419B2" w:rsidP="005419B2"/>
    <w:p w:rsidR="005419B2" w:rsidRPr="005419B2" w:rsidRDefault="005419B2" w:rsidP="00F6350B">
      <w:pPr>
        <w:pStyle w:val="Heading2"/>
      </w:pPr>
      <w:r w:rsidRPr="005419B2">
        <w:t>Contribuciones</w:t>
      </w:r>
    </w:p>
    <w:p w:rsidR="005419B2" w:rsidRPr="005419B2" w:rsidRDefault="005419B2" w:rsidP="005419B2">
      <w:r w:rsidRPr="005419B2">
        <w:t xml:space="preserve">Estos </w:t>
      </w:r>
      <w:r w:rsidR="00F6350B" w:rsidRPr="005419B2">
        <w:t>análisis</w:t>
      </w:r>
      <w:r w:rsidRPr="005419B2">
        <w:t xml:space="preserve"> corresponden a un trabajo colaborativo entre el </w:t>
      </w:r>
      <w:proofErr w:type="spellStart"/>
      <w:r w:rsidRPr="005419B2">
        <w:t>Lab</w:t>
      </w:r>
      <w:proofErr w:type="spellEnd"/>
      <w:r w:rsidRPr="005419B2">
        <w:t xml:space="preserve"> Dosel y el equipo de conservación de la Fundación Mar Adent</w:t>
      </w:r>
      <w:r w:rsidR="007A5A56">
        <w:t>ro, quienes deberán incorporar</w:t>
      </w:r>
      <w:r w:rsidRPr="005419B2">
        <w:t xml:space="preserve"> sus contribuciones. Otras contribuciones de terceros, serán acordadas entre ambos equipos.</w:t>
      </w:r>
    </w:p>
    <w:p w:rsidR="005419B2" w:rsidRDefault="005419B2" w:rsidP="00294B09"/>
    <w:sectPr w:rsidR="0054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rk Pr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C1"/>
    <w:rsid w:val="00041436"/>
    <w:rsid w:val="00151448"/>
    <w:rsid w:val="00234DCA"/>
    <w:rsid w:val="00272DE2"/>
    <w:rsid w:val="00294B09"/>
    <w:rsid w:val="002D4007"/>
    <w:rsid w:val="00471020"/>
    <w:rsid w:val="005419B2"/>
    <w:rsid w:val="005522C1"/>
    <w:rsid w:val="007A5A56"/>
    <w:rsid w:val="007F5595"/>
    <w:rsid w:val="00804B72"/>
    <w:rsid w:val="008A43E5"/>
    <w:rsid w:val="008B7D29"/>
    <w:rsid w:val="00CD61C6"/>
    <w:rsid w:val="00D91737"/>
    <w:rsid w:val="00EF1DE2"/>
    <w:rsid w:val="00F03C75"/>
    <w:rsid w:val="00F6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FDAA"/>
  <w15:chartTrackingRefBased/>
  <w15:docId w15:val="{7FB4500F-F44D-40DD-985E-1FD5A50B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22C1"/>
    <w:pPr>
      <w:spacing w:line="278" w:lineRule="auto"/>
    </w:pPr>
    <w:rPr>
      <w:rFonts w:ascii="Calibri" w:eastAsia="Calibri" w:hAnsi="Calibri" w:cs="Calibri"/>
      <w:sz w:val="24"/>
      <w:szCs w:val="24"/>
      <w:lang w:val="es-CL"/>
    </w:rPr>
  </w:style>
  <w:style w:type="paragraph" w:styleId="Heading1">
    <w:name w:val="heading 1"/>
    <w:basedOn w:val="Normal"/>
    <w:next w:val="Normal"/>
    <w:link w:val="Heading1Char"/>
    <w:uiPriority w:val="9"/>
    <w:qFormat/>
    <w:rsid w:val="00F63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3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350B"/>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9B2"/>
    <w:rPr>
      <w:color w:val="0563C1" w:themeColor="hyperlink"/>
      <w:u w:val="single"/>
    </w:rPr>
  </w:style>
  <w:style w:type="character" w:customStyle="1" w:styleId="Heading1Char">
    <w:name w:val="Heading 1 Char"/>
    <w:basedOn w:val="DefaultParagraphFont"/>
    <w:link w:val="Heading1"/>
    <w:uiPriority w:val="9"/>
    <w:rsid w:val="00F6350B"/>
    <w:rPr>
      <w:rFonts w:asciiTheme="majorHAnsi" w:eastAsiaTheme="majorEastAsia" w:hAnsiTheme="majorHAnsi" w:cstheme="majorBidi"/>
      <w:color w:val="2E74B5" w:themeColor="accent1" w:themeShade="BF"/>
      <w:sz w:val="32"/>
      <w:szCs w:val="32"/>
      <w:lang w:val="es-CL"/>
    </w:rPr>
  </w:style>
  <w:style w:type="character" w:customStyle="1" w:styleId="Heading2Char">
    <w:name w:val="Heading 2 Char"/>
    <w:basedOn w:val="DefaultParagraphFont"/>
    <w:link w:val="Heading2"/>
    <w:uiPriority w:val="9"/>
    <w:rsid w:val="00F6350B"/>
    <w:rPr>
      <w:rFonts w:asciiTheme="majorHAnsi" w:eastAsiaTheme="majorEastAsia" w:hAnsiTheme="majorHAnsi" w:cstheme="majorBidi"/>
      <w:color w:val="2E74B5" w:themeColor="accent1" w:themeShade="BF"/>
      <w:sz w:val="26"/>
      <w:szCs w:val="26"/>
      <w:lang w:val="es-CL"/>
    </w:rPr>
  </w:style>
  <w:style w:type="character" w:customStyle="1" w:styleId="Heading3Char">
    <w:name w:val="Heading 3 Char"/>
    <w:basedOn w:val="DefaultParagraphFont"/>
    <w:link w:val="Heading3"/>
    <w:uiPriority w:val="9"/>
    <w:rsid w:val="00F6350B"/>
    <w:rPr>
      <w:rFonts w:asciiTheme="majorHAnsi" w:eastAsiaTheme="majorEastAsia" w:hAnsiTheme="majorHAnsi" w:cstheme="majorBidi"/>
      <w:color w:val="1F4D78" w:themeColor="accent1" w:themeShade="7F"/>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icardo@calahuala.cl" TargetMode="External"/><Relationship Id="rId4" Type="http://schemas.openxmlformats.org/officeDocument/2006/relationships/hyperlink" Target="mailto:Ricardo.moreno@uach.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Moreno Gonzalez</dc:creator>
  <cp:keywords/>
  <dc:description/>
  <cp:lastModifiedBy>Ricardo Moreno Gonzalez</cp:lastModifiedBy>
  <cp:revision>3</cp:revision>
  <dcterms:created xsi:type="dcterms:W3CDTF">2025-08-30T18:03:00Z</dcterms:created>
  <dcterms:modified xsi:type="dcterms:W3CDTF">2025-08-31T04:38:00Z</dcterms:modified>
</cp:coreProperties>
</file>