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611" w:rsidRDefault="00941611" w:rsidP="00941611">
      <w:pPr>
        <w:pStyle w:val="Ttulo1"/>
      </w:pPr>
      <w:r>
        <w:t>Capa</w:t>
      </w:r>
    </w:p>
    <w:p w:rsidR="00941611" w:rsidRDefault="00941611" w:rsidP="009416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41611" w:rsidRDefault="00941611" w:rsidP="00941611">
      <w:pPr>
        <w:pStyle w:val="Ttulo1"/>
      </w:pPr>
      <w:r>
        <w:lastRenderedPageBreak/>
        <w:t>Introdução, Metodologia</w:t>
      </w:r>
    </w:p>
    <w:p w:rsidR="00941611" w:rsidRDefault="00941611" w:rsidP="009416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41611" w:rsidRDefault="00941611" w:rsidP="00941611">
      <w:pPr>
        <w:pStyle w:val="Ttulo1"/>
      </w:pPr>
      <w:r>
        <w:lastRenderedPageBreak/>
        <w:t>Resultados</w:t>
      </w:r>
    </w:p>
    <w:p w:rsidR="00941611" w:rsidRDefault="00941611" w:rsidP="009416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41611" w:rsidRDefault="00941611" w:rsidP="00941611">
      <w:pPr>
        <w:pStyle w:val="Ttulo1"/>
      </w:pPr>
      <w:r>
        <w:lastRenderedPageBreak/>
        <w:t>Conclusão</w:t>
      </w:r>
    </w:p>
    <w:p w:rsidR="00941611" w:rsidRDefault="00941611" w:rsidP="009416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85CA0" w:rsidRDefault="00941611" w:rsidP="00941611">
      <w:pPr>
        <w:pStyle w:val="Ttulo1"/>
      </w:pPr>
      <w:bookmarkStart w:id="0" w:name="_GoBack"/>
      <w:bookmarkEnd w:id="0"/>
      <w:r w:rsidRPr="00941611">
        <w:lastRenderedPageBreak/>
        <w:t>Apêndice.</w:t>
      </w:r>
    </w:p>
    <w:sectPr w:rsidR="00C85CA0" w:rsidSect="0094161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EB"/>
    <w:rsid w:val="00941611"/>
    <w:rsid w:val="00C85CA0"/>
    <w:rsid w:val="00E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F6C7"/>
  <w15:chartTrackingRefBased/>
  <w15:docId w15:val="{8C5F5355-D790-45C5-8EE1-EF74967D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1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1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Guimarães</dc:creator>
  <cp:keywords/>
  <dc:description/>
  <cp:lastModifiedBy>Felipe Guimarães</cp:lastModifiedBy>
  <cp:revision>2</cp:revision>
  <dcterms:created xsi:type="dcterms:W3CDTF">2019-08-25T21:29:00Z</dcterms:created>
  <dcterms:modified xsi:type="dcterms:W3CDTF">2019-08-25T21:31:00Z</dcterms:modified>
</cp:coreProperties>
</file>