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132" w:rsidRDefault="00D50132">
      <w:pPr>
        <w:contextualSpacing w:val="0"/>
      </w:pPr>
      <w:bookmarkStart w:id="0" w:name="_GoBack"/>
      <w:bookmarkEnd w:id="0"/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D5013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 xml:space="preserve">Curso: </w:t>
            </w:r>
            <w:r>
              <w:rPr>
                <w:color w:val="000000"/>
                <w:lang w:val="pt-BR" w:bidi="pt-BR"/>
              </w:rPr>
              <w:t>Mobile Android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Unidade e módulo: U01M01</w:t>
            </w:r>
          </w:p>
        </w:tc>
      </w:tr>
      <w:tr w:rsidR="00D5013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Matéria da aula: Programação Orientada a Objetos 3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Duração da aula: 3h30min</w:t>
            </w:r>
          </w:p>
        </w:tc>
      </w:tr>
      <w:tr w:rsidR="00D5013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Professor: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Professor:</w:t>
            </w:r>
          </w:p>
        </w:tc>
      </w:tr>
      <w:tr w:rsidR="00D50132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Especialista:</w:t>
            </w:r>
          </w:p>
        </w:tc>
      </w:tr>
      <w:tr w:rsidR="00D5013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Assistente: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0132" w:rsidRDefault="004A1F2F">
            <w:pPr>
              <w:contextualSpacing w:val="0"/>
              <w:jc w:val="both"/>
            </w:pPr>
            <w:r>
              <w:rPr>
                <w:b/>
                <w:color w:val="000000"/>
                <w:lang w:val="pt-BR" w:bidi="pt-BR"/>
              </w:rPr>
              <w:t>Assistente:</w:t>
            </w:r>
          </w:p>
        </w:tc>
      </w:tr>
      <w:tr w:rsidR="00D50132">
        <w:trPr>
          <w:trHeight w:val="58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50132" w:rsidRDefault="004A1F2F">
            <w:pPr>
              <w:widowControl w:val="0"/>
              <w:contextualSpacing w:val="0"/>
            </w:pPr>
            <w:r>
              <w:rPr>
                <w:b/>
                <w:lang w:val="pt-BR" w:bidi="pt-BR"/>
              </w:rPr>
              <w:t xml:space="preserve">Link para o módulo no Github: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https://github.com/digital-house/clasesMobile/tree/master/Unidad%2001%20-%20Programacion%20Orientada%2</w:t>
              </w:r>
              <w:r>
                <w:rPr>
                  <w:color w:val="1155CC"/>
                  <w:u w:val="single"/>
                  <w:lang w:val="pt-BR" w:bidi="pt-BR"/>
                </w:rPr>
                <w:t>0a%20Objetos/Modulo%2001_%20Diseno</w:t>
              </w:r>
            </w:hyperlink>
          </w:p>
        </w:tc>
      </w:tr>
    </w:tbl>
    <w:p w:rsidR="00D50132" w:rsidRDefault="00D50132">
      <w:pPr>
        <w:contextualSpacing w:val="0"/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D50132">
        <w:trPr>
          <w:trHeight w:val="240"/>
        </w:trPr>
        <w:tc>
          <w:tcPr>
            <w:tcW w:w="9018" w:type="dxa"/>
            <w:shd w:val="clear" w:color="auto" w:fill="9CC3E5"/>
          </w:tcPr>
          <w:p w:rsidR="00D50132" w:rsidRDefault="004A1F2F">
            <w:pPr>
              <w:pStyle w:val="Heading1"/>
              <w:outlineLvl w:val="0"/>
            </w:pPr>
            <w:bookmarkStart w:id="1" w:name="_hjmqo88n4yuw" w:colFirst="0" w:colLast="0"/>
            <w:bookmarkEnd w:id="1"/>
            <w:r>
              <w:rPr>
                <w:lang w:val="pt-BR" w:bidi="pt-BR"/>
              </w:rPr>
              <w:t>OBJETIVOS</w:t>
            </w:r>
            <w:r>
              <w:rPr>
                <w:lang w:val="pt-BR" w:bidi="pt-BR"/>
              </w:rPr>
              <w:tab/>
            </w:r>
          </w:p>
        </w:tc>
      </w:tr>
      <w:tr w:rsidR="00D50132">
        <w:trPr>
          <w:trHeight w:val="780"/>
        </w:trPr>
        <w:tc>
          <w:tcPr>
            <w:tcW w:w="9018" w:type="dxa"/>
          </w:tcPr>
          <w:p w:rsidR="00D50132" w:rsidRDefault="004A1F2F">
            <w:pPr>
              <w:numPr>
                <w:ilvl w:val="0"/>
                <w:numId w:val="6"/>
              </w:numPr>
            </w:pPr>
            <w:r>
              <w:rPr>
                <w:lang w:val="pt-BR" w:bidi="pt-BR"/>
              </w:rPr>
              <w:t>O aluno deve conseguir avaliar um design e justificar por que está correto.</w:t>
            </w:r>
          </w:p>
          <w:p w:rsidR="00D50132" w:rsidRDefault="004A1F2F">
            <w:pPr>
              <w:numPr>
                <w:ilvl w:val="0"/>
                <w:numId w:val="6"/>
              </w:numPr>
            </w:pPr>
            <w:r>
              <w:rPr>
                <w:lang w:val="pt-BR" w:bidi="pt-BR"/>
              </w:rPr>
              <w:t>O aluno deve conseguir elaborar suas próprias estratégias para transformar um diagrama de classes em código.</w:t>
            </w:r>
          </w:p>
          <w:p w:rsidR="00D50132" w:rsidRDefault="00D50132">
            <w:pPr>
              <w:contextualSpacing w:val="0"/>
            </w:pPr>
          </w:p>
        </w:tc>
      </w:tr>
    </w:tbl>
    <w:p w:rsidR="00D50132" w:rsidRDefault="00D50132">
      <w:pPr>
        <w:contextualSpacing w:val="0"/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D50132">
        <w:trPr>
          <w:trHeight w:val="240"/>
        </w:trPr>
        <w:tc>
          <w:tcPr>
            <w:tcW w:w="9018" w:type="dxa"/>
            <w:shd w:val="clear" w:color="auto" w:fill="9CC3E5"/>
          </w:tcPr>
          <w:p w:rsidR="00D50132" w:rsidRDefault="004A1F2F">
            <w:pPr>
              <w:pStyle w:val="Heading1"/>
              <w:outlineLvl w:val="0"/>
            </w:pPr>
            <w:bookmarkStart w:id="2" w:name="_gu5ld5a9x8i0" w:colFirst="0" w:colLast="0"/>
            <w:bookmarkEnd w:id="2"/>
            <w:r>
              <w:rPr>
                <w:lang w:val="pt-BR" w:bidi="pt-BR"/>
              </w:rPr>
              <w:t>CONTEÚDOS</w:t>
            </w:r>
          </w:p>
        </w:tc>
      </w:tr>
      <w:tr w:rsidR="00D50132">
        <w:trPr>
          <w:trHeight w:val="1020"/>
        </w:trPr>
        <w:tc>
          <w:tcPr>
            <w:tcW w:w="9018" w:type="dxa"/>
          </w:tcPr>
          <w:p w:rsidR="00D50132" w:rsidRDefault="00D50132">
            <w:pPr>
              <w:contextualSpacing w:val="0"/>
            </w:pPr>
          </w:p>
          <w:p w:rsidR="00D50132" w:rsidRDefault="004A1F2F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Revisão dos pilares da Programação Orientada a Objetos.</w:t>
            </w:r>
          </w:p>
          <w:p w:rsidR="00D50132" w:rsidRDefault="004A1F2F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Contexto de design.</w:t>
            </w:r>
          </w:p>
          <w:p w:rsidR="00D50132" w:rsidRDefault="004A1F2F">
            <w:pPr>
              <w:numPr>
                <w:ilvl w:val="0"/>
                <w:numId w:val="3"/>
              </w:numPr>
            </w:pPr>
            <w:r>
              <w:rPr>
                <w:lang w:val="pt-BR" w:bidi="pt-BR"/>
              </w:rPr>
              <w:t>Diagramas de classes.</w:t>
            </w:r>
          </w:p>
        </w:tc>
      </w:tr>
    </w:tbl>
    <w:p w:rsidR="00D50132" w:rsidRDefault="00D50132">
      <w:pPr>
        <w:contextualSpacing w:val="0"/>
      </w:pPr>
    </w:p>
    <w:p w:rsidR="00D50132" w:rsidRDefault="004A1F2F">
      <w:pPr>
        <w:pStyle w:val="Heading1"/>
      </w:pPr>
      <w:bookmarkStart w:id="3" w:name="_gm1g6w2ba2b2" w:colFirst="0" w:colLast="0"/>
      <w:bookmarkEnd w:id="3"/>
      <w:r>
        <w:rPr>
          <w:lang w:val="pt-BR" w:bidi="pt-BR"/>
        </w:rPr>
        <w:t>DESCRIÇÃO DA AULA:</w:t>
      </w: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0"/>
        <w:gridCol w:w="2310"/>
      </w:tblGrid>
      <w:tr w:rsidR="00D50132">
        <w:trPr>
          <w:trHeight w:val="360"/>
        </w:trPr>
        <w:tc>
          <w:tcPr>
            <w:tcW w:w="6690" w:type="dxa"/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</w:tc>
        <w:tc>
          <w:tcPr>
            <w:tcW w:w="2310" w:type="dxa"/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Duração (5 – 10 minutos)</w:t>
            </w:r>
          </w:p>
        </w:tc>
      </w:tr>
      <w:tr w:rsidR="00D50132">
        <w:trPr>
          <w:trHeight w:val="940"/>
        </w:trPr>
        <w:tc>
          <w:tcPr>
            <w:tcW w:w="6690" w:type="dxa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 xml:space="preserve">Como os objetivos serão apresentados: </w:t>
            </w:r>
          </w:p>
          <w:p w:rsidR="00D50132" w:rsidRDefault="004A1F2F">
            <w:pPr>
              <w:contextualSpacing w:val="0"/>
              <w:rPr>
                <w:b/>
              </w:rPr>
            </w:pPr>
            <w:r>
              <w:rPr>
                <w:lang w:val="pt-BR" w:bidi="pt-BR"/>
              </w:rPr>
              <w:t>Apresentar os objetivos de maneira explícita.</w:t>
            </w:r>
          </w:p>
        </w:tc>
        <w:tc>
          <w:tcPr>
            <w:tcW w:w="2310" w:type="dxa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1780"/>
        </w:trPr>
        <w:tc>
          <w:tcPr>
            <w:tcW w:w="6690" w:type="dxa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Atividade ou pergunta motivadora: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4A1F2F">
            <w:pPr>
              <w:contextualSpacing w:val="0"/>
            </w:pPr>
            <w:r>
              <w:rPr>
                <w:lang w:val="pt-BR" w:bidi="pt-BR"/>
              </w:rPr>
              <w:t>Do que vocês se lembram sobre a Programação Orientada a Objetos? Quais são os pilares? O que significa cada um?</w:t>
            </w:r>
          </w:p>
        </w:tc>
        <w:tc>
          <w:tcPr>
            <w:tcW w:w="2310" w:type="dxa"/>
          </w:tcPr>
          <w:p w:rsidR="00D50132" w:rsidRDefault="004A1F2F">
            <w:pPr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D50132" w:rsidRDefault="00D50132">
      <w:pPr>
        <w:contextualSpacing w:val="0"/>
        <w:rPr>
          <w:b/>
        </w:rPr>
      </w:pPr>
    </w:p>
    <w:p w:rsidR="00D50132" w:rsidRDefault="00D50132">
      <w:pPr>
        <w:contextualSpacing w:val="0"/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5"/>
        <w:gridCol w:w="2295"/>
      </w:tblGrid>
      <w:tr w:rsidR="00D50132">
        <w:trPr>
          <w:trHeight w:val="420"/>
        </w:trPr>
        <w:tc>
          <w:tcPr>
            <w:tcW w:w="6705" w:type="dxa"/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</w:tc>
        <w:tc>
          <w:tcPr>
            <w:tcW w:w="2295" w:type="dxa"/>
            <w:tcBorders>
              <w:bottom w:val="single" w:sz="4" w:space="0" w:color="000000"/>
            </w:tcBorders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D50132">
        <w:trPr>
          <w:trHeight w:val="740"/>
        </w:trPr>
        <w:tc>
          <w:tcPr>
            <w:tcW w:w="6705" w:type="dxa"/>
            <w:tcBorders>
              <w:right w:val="nil"/>
            </w:tcBorders>
            <w:shd w:val="clear" w:color="auto" w:fill="D9D9D9"/>
          </w:tcPr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Revisão sobre a Programação Orientada a Objetos</w:t>
            </w:r>
          </w:p>
        </w:tc>
        <w:tc>
          <w:tcPr>
            <w:tcW w:w="2295" w:type="dxa"/>
            <w:tcBorders>
              <w:left w:val="nil"/>
            </w:tcBorders>
            <w:shd w:val="clear" w:color="auto" w:fill="D9D9D9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900"/>
        </w:trPr>
        <w:tc>
          <w:tcPr>
            <w:tcW w:w="6705" w:type="dxa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Matéria vista na aula anterior:</w:t>
            </w:r>
          </w:p>
          <w:p w:rsidR="00D50132" w:rsidRDefault="004A1F2F">
            <w:pPr>
              <w:numPr>
                <w:ilvl w:val="0"/>
                <w:numId w:val="5"/>
              </w:numPr>
            </w:pPr>
            <w:r>
              <w:rPr>
                <w:lang w:val="pt-BR" w:bidi="pt-BR"/>
              </w:rPr>
              <w:t>Programação em JAVA com objetos (Herança).</w:t>
            </w:r>
          </w:p>
        </w:tc>
        <w:tc>
          <w:tcPr>
            <w:tcW w:w="2295" w:type="dxa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1780"/>
        </w:trPr>
        <w:tc>
          <w:tcPr>
            <w:tcW w:w="6705" w:type="dxa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</w:rPr>
            </w:pPr>
            <w:r>
              <w:rPr>
                <w:b/>
                <w:color w:val="000000"/>
                <w:lang w:val="pt-BR" w:bidi="pt-BR"/>
              </w:rPr>
              <w:t>Matéria: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O que é um objeto?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Quais são os pilares desse paradigma?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Encapsulamento.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Polimorfismo.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Abstração.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Herança.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Interfaces.</w:t>
            </w:r>
          </w:p>
          <w:p w:rsidR="00D50132" w:rsidRDefault="004A1F2F">
            <w:pPr>
              <w:numPr>
                <w:ilvl w:val="0"/>
                <w:numId w:val="2"/>
              </w:numPr>
            </w:pPr>
            <w:r>
              <w:rPr>
                <w:lang w:val="pt-BR" w:bidi="pt-BR"/>
              </w:rPr>
              <w:t>Coesão e acoplamento.</w:t>
            </w:r>
          </w:p>
          <w:p w:rsidR="00D50132" w:rsidRDefault="00D50132">
            <w:pPr>
              <w:widowControl w:val="0"/>
              <w:spacing w:line="276" w:lineRule="auto"/>
              <w:contextualSpacing w:val="0"/>
              <w:rPr>
                <w:b/>
              </w:rPr>
            </w:pPr>
          </w:p>
        </w:tc>
        <w:tc>
          <w:tcPr>
            <w:tcW w:w="2295" w:type="dxa"/>
          </w:tcPr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4A1F2F">
            <w:pPr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D50132">
        <w:trPr>
          <w:trHeight w:val="1920"/>
        </w:trPr>
        <w:tc>
          <w:tcPr>
            <w:tcW w:w="6705" w:type="dxa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Resumo da matéria apresentada: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4A1F2F">
            <w:pPr>
              <w:widowControl w:val="0"/>
              <w:spacing w:line="276" w:lineRule="auto"/>
              <w:contextualSpacing w:val="0"/>
              <w:rPr>
                <w:b/>
              </w:rPr>
            </w:pPr>
            <w:r>
              <w:rPr>
                <w:lang w:val="pt-BR" w:bidi="pt-BR"/>
              </w:rPr>
              <w:t>Onde começa e onde termina o problema a resolver. Como descrever esse problema de forma que o cliente possa entender. Revisar e reforçar os princípios básicos do paradigma.</w:t>
            </w:r>
          </w:p>
        </w:tc>
        <w:tc>
          <w:tcPr>
            <w:tcW w:w="2295" w:type="dxa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1460"/>
        </w:trPr>
        <w:tc>
          <w:tcPr>
            <w:tcW w:w="6705" w:type="dxa"/>
            <w:tcBorders>
              <w:bottom w:val="single" w:sz="4" w:space="0" w:color="000000"/>
            </w:tcBorders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Perguntas para verificar a compreensão:</w:t>
            </w:r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</w:rPr>
            </w:pPr>
          </w:p>
          <w:p w:rsidR="00D50132" w:rsidRDefault="004A1F2F">
            <w:pPr>
              <w:numPr>
                <w:ilvl w:val="0"/>
                <w:numId w:val="1"/>
              </w:numPr>
            </w:pPr>
            <w:r>
              <w:rPr>
                <w:lang w:val="pt-BR" w:bidi="pt-BR"/>
              </w:rPr>
              <w:t>Pedir para os alunos darem um exemplo concreto em que seja possível observar cada um dos pilares (encapsulamento, herança, polimorfismo, abstração).</w:t>
            </w:r>
          </w:p>
        </w:tc>
        <w:tc>
          <w:tcPr>
            <w:tcW w:w="2295" w:type="dxa"/>
            <w:tcBorders>
              <w:bottom w:val="single" w:sz="4" w:space="0" w:color="000000"/>
            </w:tcBorders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620"/>
        </w:trPr>
        <w:tc>
          <w:tcPr>
            <w:tcW w:w="6705" w:type="dxa"/>
            <w:tcBorders>
              <w:right w:val="nil"/>
            </w:tcBorders>
            <w:shd w:val="clear" w:color="auto" w:fill="D9D9D9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 xml:space="preserve">Prática 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</w:tc>
        <w:tc>
          <w:tcPr>
            <w:tcW w:w="2295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620"/>
        </w:trPr>
        <w:tc>
          <w:tcPr>
            <w:tcW w:w="6705" w:type="dxa"/>
            <w:tcBorders>
              <w:right w:val="single" w:sz="4" w:space="0" w:color="000000"/>
            </w:tcBorders>
          </w:tcPr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</w:p>
          <w:p w:rsidR="00D50132" w:rsidRDefault="004A1F2F">
            <w:pPr>
              <w:ind w:left="0" w:firstLine="0"/>
              <w:contextualSpacing w:val="0"/>
            </w:pPr>
            <w:r>
              <w:rPr>
                <w:lang w:val="pt-BR" w:bidi="pt-BR"/>
              </w:rPr>
              <w:t>Apresentar o exercício do Facebook. Explicar o enunciado aos alunos e pedir para eles criarem o modelo UML.</w:t>
            </w:r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  <w:rPr>
                <w:b/>
              </w:rPr>
            </w:pPr>
            <w:hyperlink r:id="rId8">
              <w:r>
                <w:rPr>
                  <w:color w:val="1155CC"/>
                  <w:u w:val="single"/>
                  <w:lang w:val="pt-BR" w:bidi="pt-BR"/>
                </w:rPr>
                <w:t>https://docs.google.com/a/digitalhouse.com/document/d/1exWOWLIT-GfMLH_Vn3_tsNL0PETQhmPKZSgdGse9xcQ/edit?usp=drive_web</w:t>
              </w:r>
            </w:hyperlink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</w:p>
        </w:tc>
        <w:tc>
          <w:tcPr>
            <w:tcW w:w="2295" w:type="dxa"/>
            <w:tcBorders>
              <w:left w:val="single" w:sz="4" w:space="0" w:color="000000"/>
            </w:tcBorders>
          </w:tcPr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4A1F2F">
            <w:pPr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D50132">
        <w:trPr>
          <w:trHeight w:val="620"/>
        </w:trPr>
        <w:tc>
          <w:tcPr>
            <w:tcW w:w="6705" w:type="dxa"/>
            <w:tcBorders>
              <w:right w:val="single" w:sz="4" w:space="0" w:color="000000"/>
            </w:tcBorders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Reflexão sobre o que foi trabalhado na prática curta:</w:t>
            </w:r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</w:p>
          <w:p w:rsidR="00D50132" w:rsidRDefault="004A1F2F">
            <w:pPr>
              <w:ind w:left="0" w:firstLine="0"/>
              <w:contextualSpacing w:val="0"/>
              <w:rPr>
                <w:b/>
                <w:color w:val="000000"/>
              </w:rPr>
            </w:pPr>
            <w:r>
              <w:rPr>
                <w:lang w:val="pt-BR" w:bidi="pt-BR"/>
              </w:rPr>
              <w:t>Pedir para várias equipes apresentarem suas soluções. Analisar as soluções e pedir para os alunos justificarem as decisões que tomaram. Pedir também para eles mostrarem onde seria possível aplicar o polimorfismo.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620"/>
        </w:trPr>
        <w:tc>
          <w:tcPr>
            <w:tcW w:w="6705" w:type="dxa"/>
            <w:tcBorders>
              <w:right w:val="nil"/>
            </w:tcBorders>
            <w:shd w:val="clear" w:color="auto" w:fill="D9D9D9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Introdução a conteúdo novo</w:t>
            </w:r>
          </w:p>
        </w:tc>
        <w:tc>
          <w:tcPr>
            <w:tcW w:w="2295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620"/>
        </w:trPr>
        <w:tc>
          <w:tcPr>
            <w:tcW w:w="6705" w:type="dxa"/>
            <w:tcBorders>
              <w:right w:val="single" w:sz="4" w:space="0" w:color="000000"/>
            </w:tcBorders>
            <w:shd w:val="clear" w:color="auto" w:fill="FFFFFF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Matéria:</w:t>
            </w:r>
          </w:p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</w:pPr>
            <w:r>
              <w:rPr>
                <w:lang w:val="pt-BR" w:bidi="pt-BR"/>
              </w:rPr>
              <w:br/>
            </w:r>
            <w:r>
              <w:rPr>
                <w:lang w:val="pt-BR" w:bidi="pt-BR"/>
              </w:rPr>
              <w:lastRenderedPageBreak/>
              <w:t>Revisão rápida de herança em JAVA.</w:t>
            </w:r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</w:pPr>
          </w:p>
          <w:p w:rsidR="00D50132" w:rsidRDefault="004A1F2F">
            <w:pPr>
              <w:numPr>
                <w:ilvl w:val="0"/>
                <w:numId w:val="4"/>
              </w:numPr>
            </w:pPr>
            <w:r>
              <w:rPr>
                <w:lang w:val="pt-BR" w:bidi="pt-BR"/>
              </w:rPr>
              <w:t>O que utilizamos para indicar que uma classe é subclasse de outra?</w:t>
            </w:r>
          </w:p>
          <w:p w:rsidR="00D50132" w:rsidRDefault="004A1F2F">
            <w:pPr>
              <w:numPr>
                <w:ilvl w:val="0"/>
                <w:numId w:val="4"/>
              </w:numPr>
            </w:pPr>
            <w:r>
              <w:rPr>
                <w:lang w:val="pt-BR" w:bidi="pt-BR"/>
              </w:rPr>
              <w:t>Qual é o modificador de visibilidade utilizado para que os atributos possam ser herdados?</w:t>
            </w:r>
          </w:p>
          <w:p w:rsidR="00D50132" w:rsidRDefault="004A1F2F">
            <w:pPr>
              <w:numPr>
                <w:ilvl w:val="0"/>
                <w:numId w:val="4"/>
              </w:numPr>
            </w:pPr>
            <w:r>
              <w:rPr>
                <w:lang w:val="pt-BR" w:bidi="pt-BR"/>
              </w:rPr>
              <w:t xml:space="preserve">Os métodos do pai sempre são herdados? </w:t>
            </w:r>
          </w:p>
          <w:p w:rsidR="00D50132" w:rsidRDefault="004A1F2F">
            <w:pPr>
              <w:numPr>
                <w:ilvl w:val="0"/>
                <w:numId w:val="4"/>
              </w:numPr>
            </w:pPr>
            <w:r>
              <w:rPr>
                <w:lang w:val="pt-BR" w:bidi="pt-BR"/>
              </w:rPr>
              <w:t>O que é overriding?</w:t>
            </w:r>
          </w:p>
        </w:tc>
        <w:tc>
          <w:tcPr>
            <w:tcW w:w="2295" w:type="dxa"/>
            <w:tcBorders>
              <w:left w:val="single" w:sz="4" w:space="0" w:color="000000"/>
            </w:tcBorders>
            <w:shd w:val="clear" w:color="auto" w:fill="FFFFFF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1140"/>
        </w:trPr>
        <w:tc>
          <w:tcPr>
            <w:tcW w:w="6705" w:type="dxa"/>
            <w:tcBorders>
              <w:right w:val="single" w:sz="4" w:space="0" w:color="000000"/>
            </w:tcBorders>
            <w:shd w:val="clear" w:color="auto" w:fill="FFFFFF"/>
          </w:tcPr>
          <w:p w:rsidR="00D50132" w:rsidRDefault="004A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  <w:lang w:val="pt-BR" w:bidi="pt-BR"/>
              </w:rPr>
              <w:t>Resumo da matéria apresentada:</w:t>
            </w:r>
          </w:p>
          <w:p w:rsidR="00D50132" w:rsidRDefault="00D5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ontextualSpacing w:val="0"/>
              <w:jc w:val="both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</w:pPr>
            <w:r>
              <w:rPr>
                <w:lang w:val="pt-BR" w:bidi="pt-BR"/>
              </w:rPr>
              <w:t>Falar sobre os temas rapidamente. Se necessário, mostrar o código no IntelliJ.</w:t>
            </w:r>
          </w:p>
        </w:tc>
        <w:tc>
          <w:tcPr>
            <w:tcW w:w="2295" w:type="dxa"/>
            <w:tcBorders>
              <w:left w:val="single" w:sz="4" w:space="0" w:color="000000"/>
            </w:tcBorders>
            <w:shd w:val="clear" w:color="auto" w:fill="FFFFFF"/>
          </w:tcPr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4A1F2F">
            <w:pPr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D50132" w:rsidRDefault="00D50132">
      <w:pPr>
        <w:contextualSpacing w:val="0"/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5"/>
        <w:gridCol w:w="1785"/>
      </w:tblGrid>
      <w:tr w:rsidR="00D50132">
        <w:trPr>
          <w:trHeight w:val="620"/>
        </w:trPr>
        <w:tc>
          <w:tcPr>
            <w:tcW w:w="7215" w:type="dxa"/>
            <w:tcBorders>
              <w:right w:val="nil"/>
            </w:tcBorders>
            <w:shd w:val="clear" w:color="auto" w:fill="D9D9D9"/>
          </w:tcPr>
          <w:p w:rsidR="00D50132" w:rsidRDefault="004A1F2F">
            <w:pPr>
              <w:contextualSpacing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 xml:space="preserve">Prática 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  <w:tr w:rsidR="00D50132">
        <w:trPr>
          <w:trHeight w:val="620"/>
        </w:trPr>
        <w:tc>
          <w:tcPr>
            <w:tcW w:w="7215" w:type="dxa"/>
            <w:tcBorders>
              <w:right w:val="single" w:sz="4" w:space="0" w:color="000000"/>
            </w:tcBorders>
          </w:tcPr>
          <w:p w:rsidR="00D50132" w:rsidRDefault="00D50132">
            <w:pPr>
              <w:contextualSpacing w:val="0"/>
              <w:jc w:val="both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</w:pPr>
            <w:r>
              <w:rPr>
                <w:lang w:val="pt-BR" w:bidi="pt-BR"/>
              </w:rPr>
              <w:t>Apresentar o próximo exercício. A ideia é que os alunos criem o design e, em seguida, desenvolvam o código.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</w:pPr>
            <w:hyperlink r:id="rId9">
              <w:r>
                <w:rPr>
                  <w:color w:val="1155CC"/>
                  <w:u w:val="single"/>
                  <w:lang w:val="pt-BR" w:bidi="pt-BR"/>
                </w:rPr>
                <w:t>https://docs.google.com/document/d/1n0nEjZ1uDXXgEi0NC9k6YBlkHk-7CTSeG04aEE7-NEQ/edit</w:t>
              </w:r>
            </w:hyperlink>
          </w:p>
          <w:p w:rsidR="00D50132" w:rsidRDefault="00D50132">
            <w:pPr>
              <w:contextualSpacing w:val="0"/>
              <w:jc w:val="both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</w:pPr>
            <w:r>
              <w:rPr>
                <w:lang w:val="pt-BR" w:bidi="pt-BR"/>
              </w:rPr>
              <w:t>Se necessário, apresentar os seguintes exercícios adicionais:</w:t>
            </w:r>
          </w:p>
          <w:p w:rsidR="00D50132" w:rsidRDefault="00D50132">
            <w:pPr>
              <w:contextualSpacing w:val="0"/>
              <w:jc w:val="both"/>
            </w:pPr>
          </w:p>
          <w:p w:rsidR="00D50132" w:rsidRDefault="004A1F2F">
            <w:pPr>
              <w:ind w:left="0" w:firstLine="0"/>
              <w:contextualSpacing w:val="0"/>
            </w:pPr>
            <w:hyperlink r:id="rId10">
              <w:r>
                <w:rPr>
                  <w:color w:val="1155CC"/>
                  <w:u w:val="single"/>
                  <w:lang w:val="pt-BR" w:bidi="pt-BR"/>
                </w:rPr>
                <w:t>https://docs.google.com/document/d/19-qfIvylChwyQD68jHFKK9VjoaGrqU9daMw1NFH3JgQ/edit</w:t>
              </w:r>
            </w:hyperlink>
          </w:p>
          <w:p w:rsidR="00D50132" w:rsidRDefault="00D50132">
            <w:pPr>
              <w:contextualSpacing w:val="0"/>
              <w:jc w:val="both"/>
              <w:rPr>
                <w:b/>
              </w:rPr>
            </w:pPr>
          </w:p>
        </w:tc>
        <w:tc>
          <w:tcPr>
            <w:tcW w:w="1785" w:type="dxa"/>
            <w:tcBorders>
              <w:left w:val="single" w:sz="4" w:space="0" w:color="000000"/>
            </w:tcBorders>
          </w:tcPr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D50132">
            <w:pPr>
              <w:contextualSpacing w:val="0"/>
              <w:jc w:val="center"/>
              <w:rPr>
                <w:b/>
              </w:rPr>
            </w:pPr>
          </w:p>
          <w:p w:rsidR="00D50132" w:rsidRDefault="004A1F2F">
            <w:pPr>
              <w:ind w:left="159" w:firstLine="0"/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135 minutos</w:t>
            </w:r>
          </w:p>
        </w:tc>
      </w:tr>
      <w:tr w:rsidR="00D50132">
        <w:trPr>
          <w:trHeight w:val="620"/>
        </w:trPr>
        <w:tc>
          <w:tcPr>
            <w:tcW w:w="7215" w:type="dxa"/>
            <w:tcBorders>
              <w:right w:val="single" w:sz="4" w:space="0" w:color="000000"/>
            </w:tcBorders>
          </w:tcPr>
          <w:p w:rsidR="00D50132" w:rsidRDefault="004A1F2F">
            <w:pPr>
              <w:contextualSpacing w:val="0"/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Reflexão sobre o que foi trabalhado na prática curta:</w:t>
            </w:r>
          </w:p>
          <w:p w:rsidR="00D50132" w:rsidRDefault="00D50132">
            <w:pPr>
              <w:contextualSpacing w:val="0"/>
              <w:jc w:val="both"/>
              <w:rPr>
                <w:b/>
              </w:rPr>
            </w:pPr>
          </w:p>
          <w:p w:rsidR="00D50132" w:rsidRDefault="004A1F2F">
            <w:pPr>
              <w:ind w:left="0" w:firstLine="0"/>
              <w:contextualSpacing w:val="0"/>
            </w:pPr>
            <w:r>
              <w:rPr>
                <w:lang w:val="pt-BR" w:bidi="pt-BR"/>
              </w:rPr>
              <w:t xml:space="preserve">Antes que os alunos comecem a implementar o código de cada exercício, conferir se o design realizado está correto. </w:t>
            </w:r>
          </w:p>
          <w:p w:rsidR="00D50132" w:rsidRDefault="00D50132">
            <w:pPr>
              <w:ind w:left="0" w:firstLine="0"/>
              <w:contextualSpacing w:val="0"/>
            </w:pPr>
          </w:p>
          <w:p w:rsidR="00D50132" w:rsidRDefault="004A1F2F">
            <w:pPr>
              <w:ind w:left="0" w:firstLine="0"/>
              <w:contextualSpacing w:val="0"/>
              <w:rPr>
                <w:b/>
              </w:rPr>
            </w:pPr>
            <w:r>
              <w:rPr>
                <w:lang w:val="pt-BR" w:bidi="pt-BR"/>
              </w:rPr>
              <w:t>Abrir uma discussão sobre cada exercício e pedir para várias equipes apresentarem suas soluções. Analisar as soluções e pedir para os aluno</w:t>
            </w:r>
            <w:r>
              <w:rPr>
                <w:lang w:val="pt-BR" w:bidi="pt-BR"/>
              </w:rPr>
              <w:t>s justificarem as decisões que tomaram. Pedir também para eles mostrarem onde seria possível aplicar o polimorfismo.</w:t>
            </w:r>
          </w:p>
          <w:p w:rsidR="00D50132" w:rsidRDefault="00D50132">
            <w:pPr>
              <w:contextualSpacing w:val="0"/>
              <w:jc w:val="both"/>
              <w:rPr>
                <w:b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 w:rsidR="00D50132" w:rsidRDefault="00D50132">
            <w:pPr>
              <w:contextualSpacing w:val="0"/>
              <w:rPr>
                <w:b/>
              </w:rPr>
            </w:pPr>
          </w:p>
        </w:tc>
      </w:tr>
    </w:tbl>
    <w:p w:rsidR="00D50132" w:rsidRDefault="00D50132">
      <w:pPr>
        <w:contextualSpacing w:val="0"/>
        <w:rPr>
          <w:b/>
        </w:rPr>
      </w:pPr>
    </w:p>
    <w:tbl>
      <w:tblPr>
        <w:tblStyle w:val="a5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30"/>
        <w:gridCol w:w="1770"/>
      </w:tblGrid>
      <w:tr w:rsidR="00D50132">
        <w:trPr>
          <w:trHeight w:val="320"/>
        </w:trPr>
        <w:tc>
          <w:tcPr>
            <w:tcW w:w="7230" w:type="dxa"/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bookmarkStart w:id="4" w:name="_gjdgxs" w:colFirst="0" w:colLast="0"/>
            <w:bookmarkEnd w:id="4"/>
            <w:r>
              <w:rPr>
                <w:b/>
                <w:lang w:val="pt-BR" w:bidi="pt-BR"/>
              </w:rPr>
              <w:t>Encerramento da aula</w:t>
            </w:r>
          </w:p>
        </w:tc>
        <w:tc>
          <w:tcPr>
            <w:tcW w:w="1770" w:type="dxa"/>
            <w:shd w:val="clear" w:color="auto" w:fill="9CC3E5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 xml:space="preserve">Duração </w:t>
            </w:r>
          </w:p>
        </w:tc>
      </w:tr>
      <w:tr w:rsidR="00D50132">
        <w:trPr>
          <w:trHeight w:val="480"/>
        </w:trPr>
        <w:tc>
          <w:tcPr>
            <w:tcW w:w="7230" w:type="dxa"/>
          </w:tcPr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Atividade de encerramento:</w:t>
            </w:r>
          </w:p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4A1F2F">
            <w:pPr>
              <w:contextualSpacing w:val="0"/>
              <w:rPr>
                <w:b/>
              </w:rPr>
            </w:pPr>
            <w:r>
              <w:rPr>
                <w:b/>
                <w:lang w:val="pt-BR" w:bidi="pt-BR"/>
              </w:rPr>
              <w:t>Fazer uma recapitulação de todos os conceitos vistos.</w:t>
            </w:r>
          </w:p>
        </w:tc>
        <w:tc>
          <w:tcPr>
            <w:tcW w:w="1770" w:type="dxa"/>
          </w:tcPr>
          <w:p w:rsidR="00D50132" w:rsidRDefault="00D50132">
            <w:pPr>
              <w:contextualSpacing w:val="0"/>
              <w:rPr>
                <w:b/>
              </w:rPr>
            </w:pPr>
          </w:p>
          <w:p w:rsidR="00D50132" w:rsidRDefault="004A1F2F">
            <w:pPr>
              <w:contextualSpacing w:val="0"/>
              <w:jc w:val="center"/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D50132" w:rsidRDefault="00D50132">
      <w:pPr>
        <w:contextualSpacing w:val="0"/>
      </w:pPr>
    </w:p>
    <w:sectPr w:rsidR="00D50132">
      <w:headerReference w:type="default" r:id="rId11"/>
      <w:footerReference w:type="default" r:id="rId1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A1F2F">
      <w:r>
        <w:separator/>
      </w:r>
    </w:p>
  </w:endnote>
  <w:endnote w:type="continuationSeparator" w:id="0">
    <w:p w:rsidR="00000000" w:rsidRDefault="004A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132" w:rsidRDefault="00D50132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A1F2F">
      <w:r>
        <w:separator/>
      </w:r>
    </w:p>
  </w:footnote>
  <w:footnote w:type="continuationSeparator" w:id="0">
    <w:p w:rsidR="00000000" w:rsidRDefault="004A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132" w:rsidRDefault="004A1F2F">
    <w:pPr>
      <w:widowControl w:val="0"/>
      <w:contextualSpacing w:val="0"/>
      <w:rPr>
        <w:b/>
        <w:color w:val="0000FF"/>
        <w:sz w:val="28"/>
        <w:szCs w:val="28"/>
      </w:rPr>
    </w:pPr>
    <w:r>
      <w:rPr>
        <w:b/>
        <w:color w:val="0000FF"/>
        <w:sz w:val="28"/>
        <w:szCs w:val="28"/>
        <w:lang w:val="pt-BR" w:bidi="pt-BR"/>
      </w:rPr>
      <w:t>Aula:</w:t>
    </w:r>
    <w:r>
      <w:rPr>
        <w:b/>
        <w:color w:val="0000FF"/>
        <w:sz w:val="28"/>
        <w:szCs w:val="28"/>
        <w:lang w:val="pt-BR" w:bidi="pt-BR"/>
      </w:rPr>
      <w:tab/>
      <w:t xml:space="preserve"> Programação Orientada a Objetos 3</w:t>
    </w:r>
  </w:p>
  <w:p w:rsidR="00D50132" w:rsidRDefault="004A1F2F">
    <w:pPr>
      <w:widowControl w:val="0"/>
      <w:contextualSpacing w:val="0"/>
    </w:pPr>
    <w:r>
      <w:rPr>
        <w:b/>
        <w:color w:val="0000FF"/>
        <w:sz w:val="28"/>
        <w:szCs w:val="28"/>
        <w:lang w:val="pt-BR" w:bidi="pt-BR"/>
      </w:rPr>
      <w:t>Código: M01C03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E84"/>
    <w:multiLevelType w:val="multilevel"/>
    <w:tmpl w:val="6A4EA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87F22"/>
    <w:multiLevelType w:val="multilevel"/>
    <w:tmpl w:val="15025D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99D59F1"/>
    <w:multiLevelType w:val="multilevel"/>
    <w:tmpl w:val="6ECC0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AB5EA9"/>
    <w:multiLevelType w:val="multilevel"/>
    <w:tmpl w:val="AA02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8A708A"/>
    <w:multiLevelType w:val="multilevel"/>
    <w:tmpl w:val="37C4E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6E3CC0"/>
    <w:multiLevelType w:val="multilevel"/>
    <w:tmpl w:val="8BB8A73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132"/>
    <w:rsid w:val="004A1F2F"/>
    <w:rsid w:val="00D5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36632-ED14-4966-8218-2DF55465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en-US" w:bidi="ar-SA"/>
      </w:rPr>
    </w:rPrDefault>
    <w:pPrDefault>
      <w:pPr>
        <w:ind w:left="720" w:hanging="36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3765"/>
      </w:tabs>
      <w:spacing w:before="200" w:after="120"/>
      <w:contextualSpacing w:val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digitalhouse.com/document/d/1exWOWLIT-GfMLH_Vn3_tsNL0PETQhmPKZSgdGse9xcQ/edit?usp=drive_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-house/clasesMobile/tree/master/Unidad%2001%20-%20Programacion%20Orientada%20a%20Objetos/Modulo%2001_%20Disen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9-qfIvylChwyQD68jHFKK9VjoaGrqU9daMw1NFH3Jg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0nEjZ1uDXXgEi0NC9k6YBlkHk-7CTSeG04aEE7-NEQ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3472</Characters>
  <Application>Microsoft Office Word</Application>
  <DocSecurity>4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2018-11-08T19:39:00Z</dcterms:created>
  <dcterms:modified xsi:type="dcterms:W3CDTF">2018-11-08T19:39:00Z</dcterms:modified>
</cp:coreProperties>
</file>