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900" w:rsidRPr="000C04AA" w:rsidRDefault="00893900" w:rsidP="00893900">
      <w:pPr>
        <w:ind w:firstLine="567"/>
        <w:jc w:val="both"/>
        <w:rPr>
          <w:rFonts w:ascii="Times New Roman" w:hAnsi="Times New Roman" w:cs="Times New Roman"/>
          <w:b/>
          <w:szCs w:val="21"/>
          <w:lang w:val="en-US"/>
        </w:rPr>
      </w:pPr>
      <w:r>
        <w:rPr>
          <w:rFonts w:ascii="Times New Roman" w:hAnsi="Times New Roman" w:cs="Times New Roman"/>
          <w:b/>
          <w:szCs w:val="21"/>
          <w:lang w:val="en-US"/>
        </w:rPr>
        <w:t>Hardware in the Loop Validation</w:t>
      </w:r>
    </w:p>
    <w:p w:rsidR="009F65CA" w:rsidRDefault="00893900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>Hardware-in-the-loop</w:t>
      </w:r>
      <w:r w:rsidR="00B53F97">
        <w:rPr>
          <w:rFonts w:ascii="Times New Roman" w:hAnsi="Times New Roman" w:cs="Times New Roman"/>
          <w:sz w:val="21"/>
          <w:szCs w:val="21"/>
          <w:lang w:val="en-US"/>
        </w:rPr>
        <w:t xml:space="preserve"> (HIL)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simulation is</w:t>
      </w:r>
      <w:r w:rsidR="007B26BF">
        <w:rPr>
          <w:rFonts w:ascii="Times New Roman" w:hAnsi="Times New Roman" w:cs="Times New Roman"/>
          <w:sz w:val="21"/>
          <w:szCs w:val="21"/>
          <w:lang w:val="en-US"/>
        </w:rPr>
        <w:t xml:space="preserve"> a type of real time simulation. HIL simulation shows how </w:t>
      </w:r>
      <w:r w:rsidR="004D4E90">
        <w:rPr>
          <w:rFonts w:ascii="Times New Roman" w:hAnsi="Times New Roman" w:cs="Times New Roman"/>
          <w:sz w:val="21"/>
          <w:szCs w:val="21"/>
          <w:lang w:val="en-US"/>
        </w:rPr>
        <w:t>the</w:t>
      </w:r>
      <w:r w:rsidR="007B26BF">
        <w:rPr>
          <w:rFonts w:ascii="Times New Roman" w:hAnsi="Times New Roman" w:cs="Times New Roman"/>
          <w:sz w:val="21"/>
          <w:szCs w:val="21"/>
          <w:lang w:val="en-US"/>
        </w:rPr>
        <w:t xml:space="preserve"> controller responds to realistic virtual signals. It </w:t>
      </w:r>
      <w:proofErr w:type="gramStart"/>
      <w:r w:rsidR="007B26BF">
        <w:rPr>
          <w:rFonts w:ascii="Times New Roman" w:hAnsi="Times New Roman" w:cs="Times New Roman"/>
          <w:sz w:val="21"/>
          <w:szCs w:val="21"/>
          <w:lang w:val="en-US"/>
        </w:rPr>
        <w:t>is also used</w:t>
      </w:r>
      <w:proofErr w:type="gramEnd"/>
      <w:r w:rsidR="007B26BF">
        <w:rPr>
          <w:rFonts w:ascii="Times New Roman" w:hAnsi="Times New Roman" w:cs="Times New Roman"/>
          <w:sz w:val="21"/>
          <w:szCs w:val="21"/>
          <w:lang w:val="en-US"/>
        </w:rPr>
        <w:t xml:space="preserve"> to check if the model of the physical system (plant) is valid.</w:t>
      </w:r>
    </w:p>
    <w:p w:rsidR="00893900" w:rsidRDefault="007B26BF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7B26BF">
        <w:rPr>
          <w:rFonts w:ascii="Times New Roman" w:hAnsi="Times New Roman" w:cs="Times New Roman"/>
          <w:sz w:val="21"/>
          <w:szCs w:val="21"/>
          <w:lang w:val="en-US"/>
        </w:rPr>
        <w:t xml:space="preserve">The complexity of the plant under control is included in test and development by adding a mathematical representation of all related dynamic systems. These mathematical representations </w:t>
      </w:r>
      <w:proofErr w:type="gramStart"/>
      <w:r w:rsidRPr="007B26BF">
        <w:rPr>
          <w:rFonts w:ascii="Times New Roman" w:hAnsi="Times New Roman" w:cs="Times New Roman"/>
          <w:sz w:val="21"/>
          <w:szCs w:val="21"/>
          <w:lang w:val="en-US"/>
        </w:rPr>
        <w:t>are refer</w:t>
      </w:r>
      <w:r>
        <w:rPr>
          <w:rFonts w:ascii="Times New Roman" w:hAnsi="Times New Roman" w:cs="Times New Roman"/>
          <w:sz w:val="21"/>
          <w:szCs w:val="21"/>
          <w:lang w:val="en-US"/>
        </w:rPr>
        <w:t>red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as the plant simulation</w:t>
      </w:r>
      <w:r w:rsidR="004D4E90">
        <w:rPr>
          <w:rFonts w:ascii="Times New Roman" w:hAnsi="Times New Roman" w:cs="Times New Roman"/>
          <w:sz w:val="21"/>
          <w:szCs w:val="21"/>
          <w:lang w:val="en-US"/>
        </w:rPr>
        <w:t>.</w:t>
      </w:r>
    </w:p>
    <w:p w:rsidR="00E96E04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E96E04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>FIGURE HERE</w:t>
      </w:r>
    </w:p>
    <w:p w:rsidR="00E96E04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5B187F" w:rsidRDefault="004D4E90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HIL simulation include emulation of sensors and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actuators which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act as the interface between the modeled plant and the embedded system under test. The value of each emulated sensor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controlled by the HIL simulation and read by the embedded system under test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. Likewise, the embedded system outputs signals that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are sent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the actuators on the plant simulation. Changes in the signal sent to the actuator results in changes </w:t>
      </w:r>
      <w:r w:rsidRPr="004D4E90">
        <w:rPr>
          <w:rFonts w:ascii="Times New Roman" w:hAnsi="Times New Roman" w:cs="Times New Roman"/>
          <w:sz w:val="21"/>
          <w:szCs w:val="21"/>
          <w:lang w:val="en-US"/>
        </w:rPr>
        <w:t>to variable values in the plant simulation.</w:t>
      </w:r>
    </w:p>
    <w:p w:rsidR="004D4E90" w:rsidRDefault="00B53F97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Summing up, A HIL simulation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test the control technique chose in a given application. With the use of a real-time computer as a virtual representation of the physical system and a real implementation of the controller used, one can test the embedded system before using it in a real hardware with actual components.</w:t>
      </w:r>
    </w:p>
    <w:p w:rsidR="00B53F97" w:rsidRPr="004D4E90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In this work, a Typhoon HIL 402 Hardware-in-the-loop system, shown in </w:t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_Ref531617489 \h  \* MERGEFORMAT </w:instrText>
      </w:r>
      <w:r w:rsidR="00A5055D">
        <w:rPr>
          <w:rFonts w:ascii="Times New Roman" w:hAnsi="Times New Roman" w:cs="Times New Roman"/>
          <w:sz w:val="21"/>
          <w:szCs w:val="21"/>
          <w:lang w:val="en-US"/>
        </w:rPr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="00A5055D" w:rsidRPr="00A5055D">
        <w:rPr>
          <w:rFonts w:ascii="Times New Roman" w:hAnsi="Times New Roman" w:cs="Times New Roman"/>
          <w:sz w:val="21"/>
          <w:szCs w:val="21"/>
          <w:lang w:val="en-US"/>
        </w:rPr>
        <w:t>Fig. 1</w:t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test the different control techniques proposed to control the current injected into the grid. </w:t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t>Typhoon HIL 402 has the specifications shown in TABLE 11111111.</w:t>
      </w:r>
    </w:p>
    <w:p w:rsidR="00E96E04" w:rsidRDefault="00E96E04" w:rsidP="00E96E04">
      <w:pPr>
        <w:keepNext/>
        <w:jc w:val="center"/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2454966" cy="1615440"/>
            <wp:effectExtent l="0" t="0" r="254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yphoon_HIL.wmf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787" r="1742"/>
                    <a:stretch/>
                  </pic:blipFill>
                  <pic:spPr bwMode="auto">
                    <a:xfrm>
                      <a:off x="0" y="0"/>
                      <a:ext cx="2456998" cy="161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87F" w:rsidRPr="00A5055D" w:rsidRDefault="00E96E04" w:rsidP="00A5055D">
      <w:pPr>
        <w:pStyle w:val="Legenda"/>
        <w:rPr>
          <w:sz w:val="21"/>
          <w:szCs w:val="21"/>
          <w:lang w:val="en-US"/>
        </w:rPr>
      </w:pPr>
      <w:bookmarkStart w:id="0" w:name="_Ref531617489"/>
      <w:bookmarkStart w:id="1" w:name="_Ref531617484"/>
      <w:r w:rsidRPr="00A5055D">
        <w:t xml:space="preserve">Fig. </w:t>
      </w:r>
      <w:fldSimple w:instr=" SEQ Fig. \* ARABIC ">
        <w:r w:rsidR="00803CBC">
          <w:rPr>
            <w:noProof/>
          </w:rPr>
          <w:t>1</w:t>
        </w:r>
      </w:fldSimple>
      <w:bookmarkEnd w:id="0"/>
      <w:r w:rsidRPr="00A5055D">
        <w:t xml:space="preserve"> </w:t>
      </w:r>
      <w:proofErr w:type="spellStart"/>
      <w:r w:rsidRPr="00A5055D">
        <w:t>Typhoon</w:t>
      </w:r>
      <w:proofErr w:type="spellEnd"/>
      <w:r w:rsidRPr="00A5055D">
        <w:t xml:space="preserve"> HIL 402</w:t>
      </w:r>
      <w:bookmarkEnd w:id="1"/>
    </w:p>
    <w:tbl>
      <w:tblPr>
        <w:tblStyle w:val="TabelaSimples5"/>
        <w:tblW w:w="3969" w:type="dxa"/>
        <w:tblLayout w:type="fixed"/>
        <w:tblLook w:val="06A0" w:firstRow="1" w:lastRow="0" w:firstColumn="1" w:lastColumn="0" w:noHBand="1" w:noVBand="1"/>
      </w:tblPr>
      <w:tblGrid>
        <w:gridCol w:w="1914"/>
        <w:gridCol w:w="2055"/>
      </w:tblGrid>
      <w:tr w:rsidR="00E57C11" w:rsidRPr="00E57C11" w:rsidTr="00482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69" w:type="dxa"/>
            <w:gridSpan w:val="2"/>
          </w:tcPr>
          <w:p w:rsidR="00E57C11" w:rsidRPr="00E57C11" w:rsidRDefault="00E57C11" w:rsidP="00E57C11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  <w:lang w:val="en-US"/>
              </w:rPr>
            </w:pPr>
            <w:r w:rsidRPr="00E57C11">
              <w:rPr>
                <w:rFonts w:ascii="Times New Roman" w:eastAsiaTheme="minorHAnsi" w:hAnsi="Times New Roman" w:cs="Times New Roman"/>
                <w:b/>
                <w:sz w:val="16"/>
                <w:szCs w:val="16"/>
                <w:lang w:val="en-US"/>
              </w:rPr>
              <w:t>HIL402</w:t>
            </w:r>
            <w:r w:rsidRPr="00E57C11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 xml:space="preserve"> </w:t>
            </w:r>
            <w:r w:rsidRPr="00E57C11">
              <w:rPr>
                <w:rFonts w:ascii="Times New Roman" w:eastAsiaTheme="minorHAnsi" w:hAnsi="Times New Roman" w:cs="Times New Roman"/>
                <w:b/>
                <w:sz w:val="16"/>
                <w:szCs w:val="16"/>
                <w:lang w:val="en-US"/>
              </w:rPr>
              <w:t>technical details.</w:t>
            </w: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Processor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 cores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482EE4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Channels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16 x </w:t>
            </w:r>
            <w:proofErr w:type="spell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Analog</w:t>
            </w:r>
            <w:proofErr w:type="spell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inputs (AI)</w:t>
            </w:r>
            <w:r w:rsidR="00E57C1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16 x </w:t>
            </w:r>
            <w:proofErr w:type="spell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Analog</w:t>
            </w:r>
            <w:proofErr w:type="spell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outputs (AO)</w:t>
            </w:r>
          </w:p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32 </w:t>
            </w:r>
            <w:proofErr w:type="gram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x Digital</w:t>
            </w:r>
            <w:proofErr w:type="gram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inputs (DI)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32 </w:t>
            </w:r>
            <w:proofErr w:type="gram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x Digital</w:t>
            </w:r>
            <w:proofErr w:type="gram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outputs (DO)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Resolution</w:t>
            </w:r>
          </w:p>
        </w:tc>
        <w:tc>
          <w:tcPr>
            <w:tcW w:w="2055" w:type="dxa"/>
            <w:hideMark/>
          </w:tcPr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16 bit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482EE4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Analog IO voltage range</w:t>
            </w:r>
          </w:p>
        </w:tc>
        <w:tc>
          <w:tcPr>
            <w:tcW w:w="2055" w:type="dxa"/>
            <w:hideMark/>
          </w:tcPr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± 10 V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Built-in scope</w:t>
            </w:r>
          </w:p>
        </w:tc>
        <w:tc>
          <w:tcPr>
            <w:tcW w:w="2055" w:type="dxa"/>
            <w:hideMark/>
          </w:tcPr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Yes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Machine models support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Basic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Advanced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Connectivity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USB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Ethernet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482EE4" w:rsidRPr="00A226C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</w:pPr>
            <w:proofErr w:type="spellStart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>Compatibility</w:t>
            </w:r>
            <w:proofErr w:type="spellEnd"/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HIL DSP Interface</w:t>
            </w:r>
          </w:p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HIL Breakout board</w:t>
            </w:r>
          </w:p>
          <w:p w:rsidR="00E57C11" w:rsidRDefault="00E57C11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HIL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dSpace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 Interface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HIL </w:t>
            </w:r>
            <w:proofErr w:type="spellStart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uGrid</w:t>
            </w:r>
            <w:proofErr w:type="spellEnd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 DSP Interface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>Software</w:t>
            </w:r>
          </w:p>
        </w:tc>
        <w:tc>
          <w:tcPr>
            <w:tcW w:w="2055" w:type="dxa"/>
            <w:hideMark/>
          </w:tcPr>
          <w:p w:rsidR="00E96E04" w:rsidRP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 xml:space="preserve">HIL </w:t>
            </w:r>
            <w:proofErr w:type="spellStart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>Control</w:t>
            </w:r>
            <w:proofErr w:type="spellEnd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 xml:space="preserve"> Center</w:t>
            </w:r>
          </w:p>
        </w:tc>
      </w:tr>
    </w:tbl>
    <w:p w:rsidR="005B187F" w:rsidRDefault="005B187F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5B187F" w:rsidRDefault="005B187F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5B187F" w:rsidRDefault="005B187F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273921" w:rsidRDefault="00273921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lastRenderedPageBreak/>
        <w:t xml:space="preserve">The model used to represent the photovoltaic micro inverter </w:t>
      </w:r>
      <w:r w:rsidR="0080220E">
        <w:rPr>
          <w:rFonts w:ascii="Times New Roman" w:hAnsi="Times New Roman" w:cs="Times New Roman"/>
          <w:sz w:val="21"/>
          <w:szCs w:val="21"/>
          <w:lang w:val="en-US"/>
        </w:rPr>
        <w:t>feeding a resistive load with nominal power of 250 W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built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in Typhoon HIL Control Center, and is shown in </w:t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_Ref531622917 \h  \* MERGEFORMAT </w:instrText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Fig. </w:t>
      </w:r>
      <w:r w:rsidR="00803CBC" w:rsidRPr="00803CBC">
        <w:rPr>
          <w:rFonts w:ascii="Times New Roman" w:hAnsi="Times New Roman" w:cs="Times New Roman"/>
          <w:noProof/>
          <w:sz w:val="21"/>
          <w:szCs w:val="21"/>
          <w:lang w:val="en-US"/>
        </w:rPr>
        <w:t>2</w:t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>.</w:t>
      </w:r>
    </w:p>
    <w:p w:rsidR="00803CBC" w:rsidRDefault="00273921" w:rsidP="00803CBC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260940AA" wp14:editId="15045018">
            <wp:extent cx="3870325" cy="1717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7F" w:rsidRDefault="00803CBC" w:rsidP="00803CBC">
      <w:pPr>
        <w:pStyle w:val="Legenda"/>
        <w:jc w:val="both"/>
        <w:rPr>
          <w:sz w:val="21"/>
          <w:szCs w:val="21"/>
          <w:lang w:val="en-US"/>
        </w:rPr>
      </w:pPr>
      <w:bookmarkStart w:id="2" w:name="_Ref531622917"/>
      <w:r w:rsidRPr="00803CBC">
        <w:rPr>
          <w:lang w:val="en-US"/>
        </w:rPr>
        <w:t xml:space="preserve">Fig. </w:t>
      </w:r>
      <w:r>
        <w:fldChar w:fldCharType="begin"/>
      </w:r>
      <w:r w:rsidRPr="00803CBC">
        <w:rPr>
          <w:lang w:val="en-US"/>
        </w:rPr>
        <w:instrText xml:space="preserve"> SEQ Fig. \* ARABIC </w:instrText>
      </w:r>
      <w:r>
        <w:fldChar w:fldCharType="separate"/>
      </w:r>
      <w:r w:rsidRPr="00803CBC">
        <w:rPr>
          <w:noProof/>
          <w:lang w:val="en-US"/>
        </w:rPr>
        <w:t>2</w:t>
      </w:r>
      <w:r>
        <w:fldChar w:fldCharType="end"/>
      </w:r>
      <w:bookmarkEnd w:id="2"/>
      <w:r w:rsidRPr="00803CBC">
        <w:rPr>
          <w:lang w:val="en-US"/>
        </w:rPr>
        <w:t>. Model of the micro inverter built in Typhoon HIL Control Center</w:t>
      </w:r>
    </w:p>
    <w:p w:rsidR="005B187F" w:rsidRDefault="00803CBC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There are two options for controlling the 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Photovoltaic Micro Inverter </w:t>
      </w:r>
      <w:r w:rsidRPr="00803CBC">
        <w:rPr>
          <w:rFonts w:ascii="Times New Roman" w:hAnsi="Times New Roman" w:cs="Times New Roman"/>
          <w:sz w:val="21"/>
          <w:szCs w:val="21"/>
          <w:lang w:val="en-US"/>
        </w:rPr>
        <w:t>switches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of 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_Ref531622917 \h </w:instrText>
      </w:r>
      <w:r w:rsidR="0080220E">
        <w:rPr>
          <w:rFonts w:ascii="Times New Roman" w:hAnsi="Times New Roman" w:cs="Times New Roman"/>
          <w:sz w:val="21"/>
          <w:szCs w:val="21"/>
          <w:lang w:val="en-US"/>
        </w:rPr>
        <w:instrText xml:space="preserve"> \* MERGEFORMAT </w:instrText>
      </w:r>
      <w:r>
        <w:rPr>
          <w:rFonts w:ascii="Times New Roman" w:hAnsi="Times New Roman" w:cs="Times New Roman"/>
          <w:sz w:val="21"/>
          <w:szCs w:val="21"/>
          <w:lang w:val="en-US"/>
        </w:rPr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="0080220E" w:rsidRPr="0080220E">
        <w:rPr>
          <w:rFonts w:ascii="Times New Roman" w:hAnsi="Times New Roman" w:cs="Times New Roman"/>
          <w:sz w:val="21"/>
          <w:szCs w:val="21"/>
          <w:lang w:val="en-US"/>
        </w:rPr>
        <w:t>Fig. 2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>:</w:t>
      </w:r>
      <w:r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 through digital inputs or using an internal modulator.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Using the HIL digital inputs means that the micro controller will command the inverter and, thus, the control technique that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will be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in the physical prototype can be first tested in the HIL device.</w:t>
      </w:r>
    </w:p>
    <w:p w:rsidR="00024B87" w:rsidRDefault="00024B87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803CBC" w:rsidRDefault="00024B87" w:rsidP="00024B87">
      <w:pPr>
        <w:pStyle w:val="PargrafodaLista"/>
        <w:numPr>
          <w:ilvl w:val="0"/>
          <w:numId w:val="1"/>
        </w:numPr>
        <w:ind w:left="142" w:firstLine="142"/>
        <w:jc w:val="both"/>
        <w:rPr>
          <w:rFonts w:ascii="Times New Roman" w:hAnsi="Times New Roman" w:cs="Times New Roman"/>
          <w:b/>
          <w:sz w:val="21"/>
          <w:szCs w:val="21"/>
          <w:lang w:val="en-US"/>
        </w:rPr>
      </w:pPr>
      <w:r w:rsidRPr="00024B87">
        <w:rPr>
          <w:rFonts w:ascii="Times New Roman" w:hAnsi="Times New Roman" w:cs="Times New Roman"/>
          <w:b/>
          <w:sz w:val="21"/>
          <w:szCs w:val="21"/>
          <w:lang w:val="en-US"/>
        </w:rPr>
        <w:t>Validation of the micro inverter model with a resistive load</w:t>
      </w:r>
    </w:p>
    <w:p w:rsidR="00024B87" w:rsidRDefault="00024B87" w:rsidP="00024B87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In order to validate the model that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will be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in HIL simulation, the circuit shown in 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_Ref531622917 \h  \* MERGEFORMAT </w:instrText>
      </w:r>
      <w:r>
        <w:rPr>
          <w:rFonts w:ascii="Times New Roman" w:hAnsi="Times New Roman" w:cs="Times New Roman"/>
          <w:sz w:val="21"/>
          <w:szCs w:val="21"/>
          <w:lang w:val="en-US"/>
        </w:rPr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Pr="0080220E">
        <w:rPr>
          <w:rFonts w:ascii="Times New Roman" w:hAnsi="Times New Roman" w:cs="Times New Roman"/>
          <w:sz w:val="21"/>
          <w:szCs w:val="21"/>
          <w:lang w:val="en-US"/>
        </w:rPr>
        <w:t>Fig. 2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is compared with the same circuit simulated in </w:t>
      </w:r>
      <w:r w:rsidR="002E7BAD">
        <w:rPr>
          <w:rFonts w:ascii="Times New Roman" w:hAnsi="Times New Roman" w:cs="Times New Roman"/>
          <w:sz w:val="21"/>
          <w:szCs w:val="21"/>
          <w:lang w:val="en-US"/>
        </w:rPr>
        <w:t xml:space="preserve">PSIM, 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a computer simulation tool. </w:t>
      </w:r>
    </w:p>
    <w:p w:rsidR="00024B87" w:rsidRDefault="00024B87" w:rsidP="00024B87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There are two options for controlling the 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Photovoltaic Micro Inverter </w:t>
      </w:r>
      <w:r w:rsidRPr="00803CBC">
        <w:rPr>
          <w:rFonts w:ascii="Times New Roman" w:hAnsi="Times New Roman" w:cs="Times New Roman"/>
          <w:sz w:val="21"/>
          <w:szCs w:val="21"/>
          <w:lang w:val="en-US"/>
        </w:rPr>
        <w:t>switches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of 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_Ref531622917 \h  \* MERGEFORMAT </w:instrText>
      </w:r>
      <w:r>
        <w:rPr>
          <w:rFonts w:ascii="Times New Roman" w:hAnsi="Times New Roman" w:cs="Times New Roman"/>
          <w:sz w:val="21"/>
          <w:szCs w:val="21"/>
          <w:lang w:val="en-US"/>
        </w:rPr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Pr="0080220E">
        <w:rPr>
          <w:rFonts w:ascii="Times New Roman" w:hAnsi="Times New Roman" w:cs="Times New Roman"/>
          <w:sz w:val="21"/>
          <w:szCs w:val="21"/>
          <w:lang w:val="en-US"/>
        </w:rPr>
        <w:t>Fig. 2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>:</w:t>
      </w:r>
      <w:r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 through digital inputs or using an internal modulator.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Using the HIL digital inputs means that the micro controller will command the inverter and, thus, the control technique that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will be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in the physical prototype can be first tested in the HIL device.</w:t>
      </w:r>
    </w:p>
    <w:p w:rsidR="00024B87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A226C4"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3870325" cy="290101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9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bookmarkStart w:id="3" w:name="_GoBack"/>
      <w:bookmarkEnd w:id="3"/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A226C4"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3870325" cy="29010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9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A226C4" w:rsidRPr="00024B87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>
            <wp:extent cx="3870325" cy="29044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oom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6C4" w:rsidRPr="00024B87" w:rsidSect="00644815">
      <w:pgSz w:w="8391" w:h="11907" w:code="11"/>
      <w:pgMar w:top="1417" w:right="878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853651"/>
    <w:multiLevelType w:val="hybridMultilevel"/>
    <w:tmpl w:val="EA74E41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BE1"/>
    <w:rsid w:val="00007B20"/>
    <w:rsid w:val="00024B87"/>
    <w:rsid w:val="00053779"/>
    <w:rsid w:val="000C04AA"/>
    <w:rsid w:val="000D0A03"/>
    <w:rsid w:val="00120E91"/>
    <w:rsid w:val="00135243"/>
    <w:rsid w:val="0015692A"/>
    <w:rsid w:val="001E5421"/>
    <w:rsid w:val="00201168"/>
    <w:rsid w:val="00273921"/>
    <w:rsid w:val="002E7BAD"/>
    <w:rsid w:val="002F3565"/>
    <w:rsid w:val="003C3FA7"/>
    <w:rsid w:val="003E1686"/>
    <w:rsid w:val="00440F3E"/>
    <w:rsid w:val="00482EE4"/>
    <w:rsid w:val="00496DF6"/>
    <w:rsid w:val="004D4E90"/>
    <w:rsid w:val="00511CB3"/>
    <w:rsid w:val="00586960"/>
    <w:rsid w:val="005B187F"/>
    <w:rsid w:val="00642448"/>
    <w:rsid w:val="00644815"/>
    <w:rsid w:val="0068193B"/>
    <w:rsid w:val="00684DA1"/>
    <w:rsid w:val="006E0B08"/>
    <w:rsid w:val="0071280D"/>
    <w:rsid w:val="007971CE"/>
    <w:rsid w:val="007B26BF"/>
    <w:rsid w:val="007C5EE0"/>
    <w:rsid w:val="0080220E"/>
    <w:rsid w:val="00803CBC"/>
    <w:rsid w:val="00816090"/>
    <w:rsid w:val="00830EFA"/>
    <w:rsid w:val="00893900"/>
    <w:rsid w:val="00904252"/>
    <w:rsid w:val="00906219"/>
    <w:rsid w:val="00941ACD"/>
    <w:rsid w:val="009A41B8"/>
    <w:rsid w:val="009C4E37"/>
    <w:rsid w:val="009F65CA"/>
    <w:rsid w:val="00A03FAC"/>
    <w:rsid w:val="00A226C4"/>
    <w:rsid w:val="00A5055D"/>
    <w:rsid w:val="00A6099A"/>
    <w:rsid w:val="00AE526F"/>
    <w:rsid w:val="00B06220"/>
    <w:rsid w:val="00B5379B"/>
    <w:rsid w:val="00B53F97"/>
    <w:rsid w:val="00B85EA6"/>
    <w:rsid w:val="00BB22F1"/>
    <w:rsid w:val="00C627EC"/>
    <w:rsid w:val="00C77102"/>
    <w:rsid w:val="00C77CA5"/>
    <w:rsid w:val="00C9341F"/>
    <w:rsid w:val="00C97226"/>
    <w:rsid w:val="00CD428D"/>
    <w:rsid w:val="00CE3D37"/>
    <w:rsid w:val="00D04A19"/>
    <w:rsid w:val="00D14640"/>
    <w:rsid w:val="00D2198C"/>
    <w:rsid w:val="00D34075"/>
    <w:rsid w:val="00D4409F"/>
    <w:rsid w:val="00D75BE1"/>
    <w:rsid w:val="00E1220A"/>
    <w:rsid w:val="00E23953"/>
    <w:rsid w:val="00E57C11"/>
    <w:rsid w:val="00E96E04"/>
    <w:rsid w:val="00F8077E"/>
    <w:rsid w:val="00FC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F5F06B-A866-4D86-AEA1-5B7BD205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B22F1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5055D"/>
    <w:pPr>
      <w:spacing w:after="200" w:line="240" w:lineRule="auto"/>
      <w:jc w:val="center"/>
    </w:pPr>
    <w:rPr>
      <w:rFonts w:ascii="Times New Roman" w:hAnsi="Times New Roman" w:cs="Times New Roman"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E96E04"/>
    <w:rPr>
      <w:b/>
      <w:bCs/>
    </w:rPr>
  </w:style>
  <w:style w:type="table" w:styleId="TabeladeGradeClara">
    <w:name w:val="Grid Table Light"/>
    <w:basedOn w:val="Tabelanormal"/>
    <w:uiPriority w:val="40"/>
    <w:rsid w:val="00482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5">
    <w:name w:val="Plain Table 5"/>
    <w:basedOn w:val="Tabelanormal"/>
    <w:uiPriority w:val="45"/>
    <w:rsid w:val="00482EE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24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2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38AC3-075E-4C01-B279-C771AA59E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9930</TotalTime>
  <Pages>1</Pages>
  <Words>539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 Jung</cp:lastModifiedBy>
  <cp:revision>9</cp:revision>
  <dcterms:created xsi:type="dcterms:W3CDTF">2018-09-23T18:23:00Z</dcterms:created>
  <dcterms:modified xsi:type="dcterms:W3CDTF">2019-01-09T22:55:00Z</dcterms:modified>
</cp:coreProperties>
</file>