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EB" w:rsidRDefault="007F447E" w:rsidP="00710A2A">
      <w:pPr>
        <w:pStyle w:val="Ttulo"/>
      </w:pPr>
      <w:r>
        <w:tab/>
        <w:t>Conversor CC-CC</w:t>
      </w:r>
    </w:p>
    <w:p w:rsidR="00710A2A" w:rsidRPr="00710A2A" w:rsidRDefault="00710A2A" w:rsidP="00710A2A">
      <w:pPr>
        <w:pStyle w:val="Ttulo1"/>
      </w:pPr>
      <w:r>
        <w:t>Especificações do conversor</w:t>
      </w:r>
    </w:p>
    <w:p w:rsidR="007F447E" w:rsidRDefault="007F447E" w:rsidP="00710A2A">
      <w:pPr>
        <w:pStyle w:val="PargrafodaLista"/>
        <w:numPr>
          <w:ilvl w:val="0"/>
          <w:numId w:val="6"/>
        </w:numPr>
      </w:pPr>
      <w:r>
        <w:t>Tensão do Barramento = 380 V</w:t>
      </w:r>
      <w:r w:rsidR="00552A37">
        <w:t xml:space="preserve"> (Ondulação da tensão barramento - 5%</w:t>
      </w:r>
      <w:r w:rsidR="00CB5792">
        <w:t xml:space="preserve"> da tensão nominal</w:t>
      </w:r>
      <w:r w:rsidR="00552A37">
        <w:t xml:space="preserve"> = 19 V)</w:t>
      </w:r>
    </w:p>
    <w:p w:rsidR="007F447E" w:rsidRDefault="007F447E" w:rsidP="00710A2A">
      <w:pPr>
        <w:pStyle w:val="PargrafodaLista"/>
        <w:numPr>
          <w:ilvl w:val="0"/>
          <w:numId w:val="6"/>
        </w:numPr>
      </w:pPr>
      <w:r>
        <w:t xml:space="preserve">Tensão de entrada = Tensão do banco de baterias laboratório de </w:t>
      </w:r>
      <w:proofErr w:type="spellStart"/>
      <w:r>
        <w:t>uRedes</w:t>
      </w:r>
      <w:proofErr w:type="spellEnd"/>
      <w:r w:rsidR="00CB5792">
        <w:t xml:space="preserve"> (240V)</w:t>
      </w:r>
    </w:p>
    <w:p w:rsidR="007F447E" w:rsidRDefault="007F447E" w:rsidP="00710A2A">
      <w:pPr>
        <w:pStyle w:val="PargrafodaLista"/>
        <w:numPr>
          <w:ilvl w:val="0"/>
          <w:numId w:val="6"/>
        </w:numPr>
      </w:pPr>
      <w:r>
        <w:t>Potência nominal = 30 kW</w:t>
      </w:r>
    </w:p>
    <w:p w:rsidR="007F447E" w:rsidRDefault="00710A2A" w:rsidP="00710A2A">
      <w:pPr>
        <w:pStyle w:val="Ttulo1"/>
      </w:pPr>
      <w:r>
        <w:t>Etapas de desenvolvimento</w:t>
      </w:r>
    </w:p>
    <w:p w:rsidR="007F447E" w:rsidRDefault="007F447E" w:rsidP="001267AC">
      <w:pPr>
        <w:pStyle w:val="PargrafodaLista"/>
        <w:numPr>
          <w:ilvl w:val="0"/>
          <w:numId w:val="3"/>
        </w:numPr>
      </w:pPr>
      <w:r>
        <w:t>Energização com referência subindo em rampa</w:t>
      </w:r>
    </w:p>
    <w:p w:rsidR="007F447E" w:rsidRDefault="007F447E" w:rsidP="007F447E">
      <w:pPr>
        <w:pStyle w:val="PargrafodaLista"/>
        <w:numPr>
          <w:ilvl w:val="0"/>
          <w:numId w:val="3"/>
        </w:numPr>
      </w:pPr>
      <w:r>
        <w:t>Proteções:</w:t>
      </w:r>
    </w:p>
    <w:p w:rsidR="007F447E" w:rsidRDefault="007F447E" w:rsidP="007F447E">
      <w:pPr>
        <w:pStyle w:val="PargrafodaLista"/>
        <w:numPr>
          <w:ilvl w:val="0"/>
          <w:numId w:val="1"/>
        </w:numPr>
      </w:pPr>
      <w:proofErr w:type="spellStart"/>
      <w:r>
        <w:t>Sobrecorrente</w:t>
      </w:r>
      <w:proofErr w:type="spellEnd"/>
    </w:p>
    <w:p w:rsidR="007F447E" w:rsidRDefault="007F447E" w:rsidP="007F447E">
      <w:pPr>
        <w:pStyle w:val="PargrafodaLista"/>
        <w:numPr>
          <w:ilvl w:val="0"/>
          <w:numId w:val="1"/>
        </w:numPr>
      </w:pPr>
      <w:proofErr w:type="spellStart"/>
      <w:r>
        <w:t>Subtensão</w:t>
      </w:r>
      <w:proofErr w:type="spellEnd"/>
      <w:r>
        <w:t xml:space="preserve"> (do lado da bateria)</w:t>
      </w:r>
    </w:p>
    <w:p w:rsidR="007F447E" w:rsidRDefault="007F447E" w:rsidP="007F447E">
      <w:pPr>
        <w:pStyle w:val="PargrafodaLista"/>
        <w:numPr>
          <w:ilvl w:val="0"/>
          <w:numId w:val="1"/>
        </w:numPr>
      </w:pPr>
      <w:proofErr w:type="spellStart"/>
      <w:r>
        <w:t>Sobretensão</w:t>
      </w:r>
      <w:proofErr w:type="spellEnd"/>
      <w:r>
        <w:t xml:space="preserve"> (do lado da bateria)</w:t>
      </w:r>
      <w:bookmarkStart w:id="0" w:name="_GoBack"/>
      <w:bookmarkEnd w:id="0"/>
    </w:p>
    <w:p w:rsidR="007F447E" w:rsidRDefault="007F447E" w:rsidP="007F447E">
      <w:pPr>
        <w:pStyle w:val="PargrafodaLista"/>
      </w:pPr>
    </w:p>
    <w:p w:rsidR="007F447E" w:rsidRDefault="007F447E" w:rsidP="007F447E">
      <w:pPr>
        <w:pStyle w:val="PargrafodaLista"/>
        <w:numPr>
          <w:ilvl w:val="0"/>
          <w:numId w:val="3"/>
        </w:numPr>
      </w:pPr>
      <w:r>
        <w:t>Controle de corrente</w:t>
      </w:r>
    </w:p>
    <w:p w:rsidR="007F447E" w:rsidRDefault="001267AC" w:rsidP="007F447E">
      <w:pPr>
        <w:pStyle w:val="PargrafodaLista"/>
        <w:numPr>
          <w:ilvl w:val="0"/>
          <w:numId w:val="4"/>
        </w:numPr>
      </w:pPr>
      <w:r>
        <w:t>Conectado em paralelo com outros conversores (inversor conectado à rede)</w:t>
      </w:r>
    </w:p>
    <w:p w:rsidR="001267AC" w:rsidRDefault="001267AC" w:rsidP="001267AC">
      <w:pPr>
        <w:pStyle w:val="PargrafodaLista"/>
        <w:numPr>
          <w:ilvl w:val="0"/>
          <w:numId w:val="3"/>
        </w:numPr>
      </w:pPr>
      <w:r>
        <w:t>Controle de tensão</w:t>
      </w:r>
    </w:p>
    <w:p w:rsidR="001267AC" w:rsidRDefault="001267AC" w:rsidP="001267AC">
      <w:pPr>
        <w:pStyle w:val="PargrafodaLista"/>
        <w:numPr>
          <w:ilvl w:val="1"/>
          <w:numId w:val="3"/>
        </w:numPr>
      </w:pPr>
      <w:r>
        <w:t>Conectado a carga resistiva mantendo tensão na saída constante</w:t>
      </w:r>
    </w:p>
    <w:p w:rsidR="001267AC" w:rsidRDefault="001267AC" w:rsidP="001267AC">
      <w:pPr>
        <w:pStyle w:val="PargrafodaLista"/>
        <w:numPr>
          <w:ilvl w:val="0"/>
          <w:numId w:val="3"/>
        </w:numPr>
      </w:pPr>
      <w:r>
        <w:t>SCADA – Interface do sistema com usuário</w:t>
      </w:r>
    </w:p>
    <w:p w:rsidR="001267AC" w:rsidRDefault="001267AC" w:rsidP="00710A2A">
      <w:pPr>
        <w:pStyle w:val="Ttulo1"/>
      </w:pPr>
      <w:r>
        <w:t>Prioridades</w:t>
      </w:r>
    </w:p>
    <w:p w:rsidR="001267AC" w:rsidRDefault="001267AC" w:rsidP="001267AC">
      <w:pPr>
        <w:pStyle w:val="PargrafodaLista"/>
        <w:numPr>
          <w:ilvl w:val="0"/>
          <w:numId w:val="5"/>
        </w:numPr>
      </w:pPr>
      <w:r>
        <w:t>Controle de tensão</w:t>
      </w:r>
      <w:r w:rsidR="0035346C">
        <w:t xml:space="preserve"> (Modo Ilhado)</w:t>
      </w:r>
    </w:p>
    <w:p w:rsidR="001267AC" w:rsidRDefault="001267AC" w:rsidP="001267AC">
      <w:pPr>
        <w:pStyle w:val="PargrafodaLista"/>
        <w:numPr>
          <w:ilvl w:val="1"/>
          <w:numId w:val="5"/>
        </w:numPr>
      </w:pPr>
      <w:r>
        <w:t>Especificação e montagem do conversor</w:t>
      </w:r>
    </w:p>
    <w:p w:rsidR="001267AC" w:rsidRDefault="001267AC" w:rsidP="001267AC">
      <w:pPr>
        <w:pStyle w:val="PargrafodaLista"/>
        <w:numPr>
          <w:ilvl w:val="1"/>
          <w:numId w:val="5"/>
        </w:numPr>
      </w:pPr>
      <w:r>
        <w:t>Interface mínima para ligar/desligar</w:t>
      </w:r>
    </w:p>
    <w:p w:rsidR="001267AC" w:rsidRDefault="00552A37" w:rsidP="001267AC">
      <w:pPr>
        <w:pStyle w:val="PargrafodaLista"/>
        <w:numPr>
          <w:ilvl w:val="1"/>
          <w:numId w:val="5"/>
        </w:numPr>
      </w:pPr>
      <w:r>
        <w:t>Projeto e implementação da malha de tensão</w:t>
      </w:r>
    </w:p>
    <w:p w:rsidR="001267AC" w:rsidRDefault="001267AC" w:rsidP="001267AC">
      <w:pPr>
        <w:pStyle w:val="PargrafodaLista"/>
        <w:numPr>
          <w:ilvl w:val="0"/>
          <w:numId w:val="5"/>
        </w:numPr>
      </w:pPr>
      <w:r>
        <w:t>Proteções</w:t>
      </w:r>
    </w:p>
    <w:p w:rsidR="00710A2A" w:rsidRDefault="00710A2A" w:rsidP="00710A2A">
      <w:pPr>
        <w:pStyle w:val="PargrafodaLista"/>
        <w:numPr>
          <w:ilvl w:val="1"/>
          <w:numId w:val="5"/>
        </w:numPr>
      </w:pPr>
      <w:proofErr w:type="spellStart"/>
      <w:r>
        <w:t>Sobrecorrente</w:t>
      </w:r>
      <w:proofErr w:type="spellEnd"/>
    </w:p>
    <w:p w:rsidR="00710A2A" w:rsidRDefault="00710A2A" w:rsidP="00710A2A">
      <w:pPr>
        <w:pStyle w:val="PargrafodaLista"/>
        <w:numPr>
          <w:ilvl w:val="1"/>
          <w:numId w:val="5"/>
        </w:numPr>
      </w:pPr>
      <w:proofErr w:type="spellStart"/>
      <w:r>
        <w:t>Subtensão</w:t>
      </w:r>
      <w:proofErr w:type="spellEnd"/>
      <w:r>
        <w:t xml:space="preserve"> (do lado da bateria)</w:t>
      </w:r>
    </w:p>
    <w:p w:rsidR="00710A2A" w:rsidRDefault="00710A2A" w:rsidP="00710A2A">
      <w:pPr>
        <w:pStyle w:val="PargrafodaLista"/>
        <w:numPr>
          <w:ilvl w:val="1"/>
          <w:numId w:val="5"/>
        </w:numPr>
      </w:pPr>
      <w:proofErr w:type="spellStart"/>
      <w:r>
        <w:t>Sobretensão</w:t>
      </w:r>
      <w:proofErr w:type="spellEnd"/>
      <w:r>
        <w:t xml:space="preserve"> (do lado da bateria)</w:t>
      </w:r>
    </w:p>
    <w:p w:rsidR="001267AC" w:rsidRDefault="001267AC" w:rsidP="001267AC">
      <w:pPr>
        <w:pStyle w:val="PargrafodaLista"/>
        <w:numPr>
          <w:ilvl w:val="0"/>
          <w:numId w:val="5"/>
        </w:numPr>
      </w:pPr>
      <w:r>
        <w:t>Energização com referência subindo em rampa</w:t>
      </w:r>
    </w:p>
    <w:p w:rsidR="001267AC" w:rsidRDefault="001267AC" w:rsidP="001267AC">
      <w:pPr>
        <w:pStyle w:val="PargrafodaLista"/>
        <w:numPr>
          <w:ilvl w:val="0"/>
          <w:numId w:val="5"/>
        </w:numPr>
      </w:pPr>
      <w:r>
        <w:t>Controle de corrente</w:t>
      </w:r>
      <w:r w:rsidR="00710A2A">
        <w:t xml:space="preserve"> (Modo conectado ao barramento</w:t>
      </w:r>
      <w:r w:rsidR="0035346C">
        <w:t>)</w:t>
      </w:r>
    </w:p>
    <w:p w:rsidR="0035346C" w:rsidRDefault="0035346C" w:rsidP="0035346C">
      <w:pPr>
        <w:pStyle w:val="PargrafodaLista"/>
        <w:ind w:left="1440"/>
      </w:pPr>
    </w:p>
    <w:p w:rsidR="00461F7A" w:rsidRDefault="00461F7A" w:rsidP="00461F7A">
      <w:pPr>
        <w:pStyle w:val="Ttulo"/>
      </w:pPr>
      <w:r>
        <w:t xml:space="preserve">Sprint 1 – </w:t>
      </w:r>
      <w:r w:rsidRPr="00461F7A">
        <w:t>14/01 - 21/01</w:t>
      </w:r>
    </w:p>
    <w:p w:rsidR="00461F7A" w:rsidRPr="00461F7A" w:rsidRDefault="00461F7A" w:rsidP="00461F7A"/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- Especificação e montagem do conversor</w:t>
      </w: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- Interface mínima para ligar/desligar conversor</w:t>
      </w: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- Projeto e implementação da malha de tensão</w:t>
      </w: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461F7A" w:rsidRDefault="00461F7A" w:rsidP="00461F7A">
      <w:pPr>
        <w:pStyle w:val="Ttulo"/>
      </w:pPr>
      <w:r>
        <w:lastRenderedPageBreak/>
        <w:t>Sprint 2 – 21/01 – 28/01</w:t>
      </w: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- Implementação das proteções</w:t>
      </w: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- Referência subindo em rampa</w:t>
      </w: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461F7A" w:rsidRDefault="00461F7A" w:rsidP="00461F7A">
      <w:pPr>
        <w:pStyle w:val="Ttulo"/>
      </w:pPr>
      <w:r>
        <w:t>Sprint 3 – 28/01 – 04/02</w:t>
      </w: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- Finalizar implementação do protótipo</w:t>
      </w:r>
    </w:p>
    <w:p w:rsidR="00461F7A" w:rsidRDefault="00461F7A" w:rsidP="00461F7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- Controle de corrente com barramento ligado na saída</w:t>
      </w:r>
    </w:p>
    <w:p w:rsidR="00461F7A" w:rsidRPr="00461F7A" w:rsidRDefault="00461F7A" w:rsidP="00461F7A">
      <w:r>
        <w:rPr>
          <w:rFonts w:ascii="Arial" w:hAnsi="Arial" w:cs="Arial"/>
          <w:color w:val="202124"/>
          <w:spacing w:val="2"/>
          <w:shd w:val="clear" w:color="auto" w:fill="FFFFFF"/>
        </w:rPr>
        <w:t>- SCADA para operação do conversor</w:t>
      </w:r>
    </w:p>
    <w:p w:rsidR="001267AC" w:rsidRDefault="001267AC" w:rsidP="001267AC">
      <w:pPr>
        <w:pStyle w:val="PargrafodaLista"/>
      </w:pPr>
    </w:p>
    <w:sectPr w:rsidR="0012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96778"/>
    <w:multiLevelType w:val="hybridMultilevel"/>
    <w:tmpl w:val="648CAE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3E19"/>
    <w:multiLevelType w:val="hybridMultilevel"/>
    <w:tmpl w:val="ED486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42376"/>
    <w:multiLevelType w:val="hybridMultilevel"/>
    <w:tmpl w:val="D9C4C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90183"/>
    <w:multiLevelType w:val="hybridMultilevel"/>
    <w:tmpl w:val="3C388E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0A20E4"/>
    <w:multiLevelType w:val="hybridMultilevel"/>
    <w:tmpl w:val="2DF20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909DE"/>
    <w:multiLevelType w:val="hybridMultilevel"/>
    <w:tmpl w:val="8F3EC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7E"/>
    <w:rsid w:val="00065AE4"/>
    <w:rsid w:val="00077E99"/>
    <w:rsid w:val="001267AC"/>
    <w:rsid w:val="00135243"/>
    <w:rsid w:val="0031651D"/>
    <w:rsid w:val="0035346C"/>
    <w:rsid w:val="00387E0D"/>
    <w:rsid w:val="00411702"/>
    <w:rsid w:val="00461F7A"/>
    <w:rsid w:val="00552A37"/>
    <w:rsid w:val="00710A2A"/>
    <w:rsid w:val="00712B92"/>
    <w:rsid w:val="00732BB0"/>
    <w:rsid w:val="007971CE"/>
    <w:rsid w:val="007F447E"/>
    <w:rsid w:val="009D38BD"/>
    <w:rsid w:val="00C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3E3F8-9F96-4941-8109-CC132417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47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61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10A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Jung</dc:creator>
  <cp:keywords/>
  <dc:description/>
  <cp:lastModifiedBy>Felipe Jung</cp:lastModifiedBy>
  <cp:revision>7</cp:revision>
  <dcterms:created xsi:type="dcterms:W3CDTF">2019-01-14T16:20:00Z</dcterms:created>
  <dcterms:modified xsi:type="dcterms:W3CDTF">2019-02-04T13:22:00Z</dcterms:modified>
</cp:coreProperties>
</file>