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tulo"/>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nfase"/>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nfase"/>
          <w:b/>
          <w:color w:val="000000"/>
          <w:sz w:val="18"/>
          <w:szCs w:val="18"/>
          <w:shd w:val="clear" w:color="auto" w:fill="FFFFFF"/>
        </w:rPr>
        <w:t>IEEE Thesaurus</w:t>
      </w:r>
      <w:r w:rsidR="00D10AC8">
        <w:rPr>
          <w:rStyle w:val="nfase"/>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7F0100B2" w:rsidR="00732E46" w:rsidRPr="0003442C" w:rsidRDefault="00DB3364" w:rsidP="00827FB8">
      <w:pPr>
        <w:pStyle w:val="Ttulo1"/>
      </w:pPr>
      <w:r w:rsidRPr="008856C3">
        <w:t xml:space="preserve">I. </w:t>
      </w:r>
      <w:r w:rsidR="000F2C11" w:rsidRPr="008856C3">
        <w:t>I</w:t>
      </w:r>
      <w:r w:rsidR="00256BE5"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w:t>
        </w:r>
        <w:r>
          <w:rPr>
            <w:color w:val="0000FF"/>
            <w:u w:val="single"/>
          </w:rPr>
          <w:t>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Ttulo1"/>
        <w:spacing w:before="250"/>
      </w:pPr>
      <w:r>
        <w:lastRenderedPageBreak/>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Ttulo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Ttulo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8D744EB" w14:textId="18DF93B1" w:rsidR="0096199E" w:rsidRDefault="0096199E" w:rsidP="008625AE">
      <w:pPr>
        <w:widowControl w:val="0"/>
        <w:pBdr>
          <w:top w:val="nil"/>
          <w:left w:val="nil"/>
          <w:bottom w:val="nil"/>
          <w:right w:val="nil"/>
          <w:between w:val="nil"/>
        </w:pBdr>
        <w:spacing w:line="252" w:lineRule="auto"/>
        <w:ind w:firstLine="202"/>
        <w:jc w:val="center"/>
      </w:pPr>
      <w:r>
        <w:t>TABLE I</w:t>
      </w:r>
      <w:r w:rsidR="008625AE">
        <w:rPr>
          <w:rFonts w:hint="eastAsia"/>
          <w:lang w:eastAsia="zh-CN"/>
        </w:rPr>
        <w:t xml:space="preserve"> </w:t>
      </w: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Ttulo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Ttulo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6B9FBDE0">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Ttulo1"/>
      </w:pPr>
      <w:r w:rsidRPr="00621141">
        <w:lastRenderedPageBreak/>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Ttulo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PargrafodaLista"/>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PargrafodaLista"/>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PargrafodaLista"/>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PargrafodaLista"/>
        <w:ind w:left="450"/>
        <w:rPr>
          <w:rFonts w:ascii="Times" w:eastAsia="Times" w:hAnsi="Times" w:cs="Times"/>
          <w:i/>
          <w:color w:val="000000"/>
        </w:rPr>
      </w:pPr>
    </w:p>
    <w:p w14:paraId="30945116" w14:textId="5B220BB5" w:rsidR="00732E46" w:rsidRPr="00DB3364" w:rsidRDefault="00DB3364" w:rsidP="00DB3364">
      <w:pPr>
        <w:pStyle w:val="Ttulo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Ttulo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Ttulo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Ttulo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Ttulo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Ttulo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Ttulo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Ttulo2"/>
        <w:numPr>
          <w:ilvl w:val="0"/>
          <w:numId w:val="0"/>
        </w:numPr>
      </w:pPr>
      <w:r>
        <w:t xml:space="preserve">I. </w:t>
      </w:r>
      <w:r w:rsidR="000F2C11">
        <w:t>Using Labels Within Figures</w:t>
      </w:r>
    </w:p>
    <w:p w14:paraId="57E960B8" w14:textId="77777777" w:rsidR="00E653B5" w:rsidRDefault="000F2C11" w:rsidP="00DB3364">
      <w:pPr>
        <w:pStyle w:val="PargrafodaLista"/>
        <w:numPr>
          <w:ilvl w:val="0"/>
          <w:numId w:val="11"/>
        </w:numPr>
        <w:ind w:left="540"/>
      </w:pPr>
      <w:r w:rsidRPr="00EF6430">
        <w:rPr>
          <w:b/>
        </w:rPr>
        <w:t>Figure Axis Labels</w:t>
      </w:r>
    </w:p>
    <w:p w14:paraId="301C6715" w14:textId="77777777" w:rsidR="007054D1" w:rsidRPr="00F33F99" w:rsidRDefault="000F2C11" w:rsidP="007054D1">
      <w:pPr>
        <w:pStyle w:val="PargrafodaLista"/>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pt;height:6pt;mso-width-percent:0;mso-height-percent:0;mso-width-percent:0;mso-height-percent:0" o:ole="" fillcolor="window">
            <v:imagedata r:id="rId23" o:title=""/>
          </v:shape>
          <o:OLEObject Type="Embed" ProgID="Equation.3" ShapeID="_x0000_i1025" DrawAspect="Content" ObjectID="_1825685344"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PargrafodaLista"/>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w:t>
      </w:r>
      <w:r w:rsidRPr="00D050EC">
        <w:rPr>
          <w:spacing w:val="-3"/>
        </w:rPr>
        <w:lastRenderedPageBreak/>
        <w:t>16000 A/m or 0.016 A/m. Figure labels should be legible, approximately 8- to 10-point type.</w:t>
      </w:r>
    </w:p>
    <w:p w14:paraId="5D5FC1EB" w14:textId="77777777" w:rsidR="00732E46" w:rsidRDefault="00732E46" w:rsidP="00A65256">
      <w:pPr>
        <w:pStyle w:val="PargrafodaLista"/>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PargrafodaLista"/>
        <w:numPr>
          <w:ilvl w:val="0"/>
          <w:numId w:val="11"/>
        </w:numPr>
        <w:ind w:left="540"/>
      </w:pPr>
      <w:r w:rsidRPr="00EF6430">
        <w:rPr>
          <w:b/>
        </w:rPr>
        <w:t>Subfigure Labels in Multipart Figures and Tables</w:t>
      </w:r>
    </w:p>
    <w:p w14:paraId="20C20803" w14:textId="666703C8" w:rsidR="00732E46" w:rsidRDefault="000F2C11" w:rsidP="00E653B5">
      <w:pPr>
        <w:pStyle w:val="PargrafodaLista"/>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Ttulo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Ttulo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Ttulo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Ttulo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Ttulo1"/>
      </w:pPr>
      <w:bookmarkStart w:id="2" w:name="_heading=h.ji51hl1e8dp3" w:colFirst="0" w:colLast="0"/>
      <w:bookmarkEnd w:id="2"/>
      <w:r w:rsidRPr="00F33F99">
        <w:t>References and Footnotes</w:t>
      </w:r>
    </w:p>
    <w:p w14:paraId="6417537E" w14:textId="3B3D54D6" w:rsidR="00732E46" w:rsidRDefault="00EF6430" w:rsidP="00827FB8">
      <w:pPr>
        <w:pStyle w:val="Ttulo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w:t>
      </w:r>
      <w:r>
        <w:rPr>
          <w:color w:val="000000"/>
        </w:rPr>
        <w:t xml:space="preserve">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Ttulo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Ttulo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Ttulo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w:t>
      </w:r>
      <w:r>
        <w:lastRenderedPageBreak/>
        <w:t>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Ttulo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Ttulo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Ttulo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 xml:space="preserve">earn more about </w:t>
      </w:r>
      <w:r>
        <w:rPr>
          <w:color w:val="222222"/>
          <w:highlight w:val="white"/>
        </w:rPr>
        <w:t>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Ttulo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lastRenderedPageBreak/>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strike/>
          <w:color w:val="000000"/>
        </w:rPr>
      </w:pPr>
    </w:p>
    <w:p w14:paraId="36C8B9CA" w14:textId="5F43CE3F" w:rsidR="001712D9" w:rsidRPr="001712D9" w:rsidRDefault="001712D9">
      <w:pPr>
        <w:rPr>
          <w:b/>
          <w:bCs/>
          <w:color w:val="000000"/>
          <w:highlight w:val="yellow"/>
          <w:lang w:eastAsia="zh-CN"/>
        </w:rPr>
      </w:pPr>
      <w:r w:rsidRPr="001712D9">
        <w:rPr>
          <w:rFonts w:hint="eastAsia"/>
          <w:b/>
          <w:bCs/>
          <w:color w:val="000000"/>
          <w:highlight w:val="yellow"/>
          <w:lang w:eastAsia="zh-CN"/>
        </w:rPr>
        <w:t>D</w:t>
      </w:r>
      <w:r w:rsidRPr="001712D9">
        <w:rPr>
          <w:b/>
          <w:bCs/>
          <w:color w:val="000000"/>
          <w:highlight w:val="yellow"/>
          <w:lang w:eastAsia="zh-CN"/>
        </w:rPr>
        <w:t xml:space="preserve">o not include the following biography section for ASEMD special issue. </w:t>
      </w:r>
    </w:p>
    <w:p w14:paraId="73C90705" w14:textId="54C276F4" w:rsidR="00732E46" w:rsidRPr="001712D9" w:rsidRDefault="00954BD6" w:rsidP="001E7EDB">
      <w:pPr>
        <w:pBdr>
          <w:top w:val="nil"/>
          <w:left w:val="nil"/>
          <w:bottom w:val="nil"/>
          <w:right w:val="nil"/>
          <w:between w:val="nil"/>
        </w:pBdr>
        <w:jc w:val="both"/>
        <w:rPr>
          <w:strike/>
          <w:color w:val="000000"/>
        </w:rPr>
      </w:pPr>
      <w:r w:rsidRPr="001712D9">
        <w:rPr>
          <w:strike/>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1712D9">
        <w:rPr>
          <w:b/>
          <w:strike/>
          <w:color w:val="000000"/>
        </w:rPr>
        <w:t>First A. Author</w:t>
      </w:r>
      <w:r w:rsidR="000F2C11" w:rsidRPr="001712D9">
        <w:rPr>
          <w:strike/>
          <w:color w:val="000000"/>
        </w:rPr>
        <w:t xml:space="preserve"> (</w:t>
      </w:r>
      <w:r w:rsidR="000F2C11" w:rsidRPr="001712D9">
        <w:rPr>
          <w:strike/>
        </w:rPr>
        <w:t>Fellow, IEEE</w:t>
      </w:r>
      <w:r w:rsidR="000F2C11" w:rsidRPr="001712D9">
        <w:rPr>
          <w:strike/>
          <w:color w:val="000000"/>
        </w:rPr>
        <w:t xml:space="preserve">) and all authors may include biographies if </w:t>
      </w:r>
      <w:r w:rsidR="000F2C11" w:rsidRPr="001712D9">
        <w:rPr>
          <w:strike/>
        </w:rPr>
        <w:t>the publication allows. Biographies are often not included in conference-related papers. Please check the Information for Authors to confirm</w:t>
      </w:r>
      <w:r w:rsidR="000F2C11" w:rsidRPr="001712D9">
        <w:rPr>
          <w:strike/>
          <w:color w:val="000000"/>
        </w:rPr>
        <w:t xml:space="preserve">. </w:t>
      </w:r>
      <w:r w:rsidR="000F2C11" w:rsidRPr="001712D9">
        <w:rPr>
          <w:strike/>
        </w:rPr>
        <w:t>Author photos should be current, professional images of the head and shoulders.</w:t>
      </w:r>
      <w:r w:rsidR="000F2C11" w:rsidRPr="001712D9">
        <w:rPr>
          <w:strike/>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Pr="001712D9" w:rsidRDefault="000F2C11">
      <w:pPr>
        <w:pBdr>
          <w:top w:val="nil"/>
          <w:left w:val="nil"/>
          <w:bottom w:val="nil"/>
          <w:right w:val="nil"/>
          <w:between w:val="nil"/>
        </w:pBdr>
        <w:ind w:firstLine="202"/>
        <w:jc w:val="both"/>
        <w:rPr>
          <w:strike/>
          <w:color w:val="000000"/>
        </w:rPr>
      </w:pPr>
      <w:r w:rsidRPr="001712D9">
        <w:rPr>
          <w:strike/>
          <w:color w:val="000000"/>
        </w:rPr>
        <w:t>The second paragraph uses the preferred third</w:t>
      </w:r>
      <w:r w:rsidRPr="001712D9">
        <w:rPr>
          <w:strike/>
        </w:rPr>
        <w:t xml:space="preserve"> person </w:t>
      </w:r>
      <w:r w:rsidRPr="001712D9">
        <w:rPr>
          <w:strike/>
          <w:color w:val="000000"/>
        </w:rPr>
        <w:t>pronoun (he</w:t>
      </w:r>
      <w:r w:rsidRPr="001712D9">
        <w:rPr>
          <w:strike/>
        </w:rPr>
        <w:t>,</w:t>
      </w:r>
      <w:r w:rsidRPr="001712D9">
        <w:rPr>
          <w:strike/>
          <w:color w:val="000000"/>
        </w:rPr>
        <w:t xml:space="preserve"> she, they, et</w:t>
      </w:r>
      <w:r w:rsidRPr="001712D9">
        <w:rPr>
          <w:strike/>
        </w:rPr>
        <w:t>c.</w:t>
      </w:r>
      <w:r w:rsidRPr="001712D9">
        <w:rPr>
          <w:strike/>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sidRPr="001712D9">
        <w:rPr>
          <w:strike/>
          <w:color w:val="000000"/>
        </w:rPr>
        <w:t>.</w:t>
      </w:r>
      <w:r w:rsidRPr="001712D9">
        <w:rPr>
          <w:strike/>
          <w:color w:val="000000"/>
        </w:rPr>
        <w:t xml:space="preserve"> The format for listing publishers of a book within the biography is: </w:t>
      </w:r>
      <w:r w:rsidRPr="001712D9">
        <w:rPr>
          <w:i/>
          <w:strike/>
        </w:rPr>
        <w:t>T</w:t>
      </w:r>
      <w:r w:rsidRPr="001712D9">
        <w:rPr>
          <w:i/>
          <w:strike/>
          <w:color w:val="000000"/>
        </w:rPr>
        <w:t xml:space="preserve">itle of </w:t>
      </w:r>
      <w:r w:rsidRPr="001712D9">
        <w:rPr>
          <w:i/>
          <w:strike/>
        </w:rPr>
        <w:t>B</w:t>
      </w:r>
      <w:r w:rsidRPr="001712D9">
        <w:rPr>
          <w:i/>
          <w:strike/>
          <w:color w:val="000000"/>
        </w:rPr>
        <w:t>ook</w:t>
      </w:r>
      <w:r w:rsidRPr="001712D9">
        <w:rPr>
          <w:strike/>
          <w:color w:val="000000"/>
        </w:rPr>
        <w:t xml:space="preserve"> (publisher name, year) similar to a reference. Current and previous research interests end the paragraph.</w:t>
      </w:r>
    </w:p>
    <w:p w14:paraId="035A69EA" w14:textId="7FABB5E4" w:rsidR="00732E46" w:rsidRPr="001712D9" w:rsidRDefault="000F2C11" w:rsidP="00D050EC">
      <w:pPr>
        <w:pBdr>
          <w:top w:val="nil"/>
          <w:left w:val="nil"/>
          <w:bottom w:val="nil"/>
          <w:right w:val="nil"/>
          <w:between w:val="nil"/>
        </w:pBdr>
        <w:ind w:firstLine="202"/>
        <w:jc w:val="both"/>
        <w:rPr>
          <w:strike/>
          <w:color w:val="000000"/>
        </w:rPr>
      </w:pPr>
      <w:r w:rsidRPr="001712D9">
        <w:rPr>
          <w:strike/>
          <w:color w:val="000000"/>
        </w:rPr>
        <w:t xml:space="preserve">The third paragraph begins with the author’s preferred title and last name (e.g., Dr. Smith, Prof. Jones, Mr. Kajor, Ms. Hunter, Mx. Riley). List any memberships in professional </w:t>
      </w:r>
      <w:r w:rsidRPr="001712D9">
        <w:rPr>
          <w:strike/>
          <w:color w:val="000000"/>
        </w:rPr>
        <w:lastRenderedPageBreak/>
        <w:t xml:space="preserve">societies other than the IEEE. Finally, list any awards and work for IEEE committees and publications. </w:t>
      </w:r>
    </w:p>
    <w:p w14:paraId="2F9336D9" w14:textId="77777777" w:rsidR="00A853F3" w:rsidRPr="001712D9" w:rsidRDefault="00A853F3">
      <w:pPr>
        <w:pBdr>
          <w:top w:val="nil"/>
          <w:left w:val="nil"/>
          <w:bottom w:val="nil"/>
          <w:right w:val="nil"/>
          <w:between w:val="nil"/>
        </w:pBdr>
        <w:tabs>
          <w:tab w:val="left" w:pos="450"/>
        </w:tabs>
        <w:jc w:val="both"/>
        <w:rPr>
          <w:strike/>
          <w:color w:val="000000"/>
        </w:rPr>
      </w:pPr>
    </w:p>
    <w:p w14:paraId="5F4B47C0" w14:textId="77777777" w:rsidR="00C04F49" w:rsidRPr="001712D9" w:rsidRDefault="00C04F49">
      <w:pPr>
        <w:pBdr>
          <w:top w:val="nil"/>
          <w:left w:val="nil"/>
          <w:bottom w:val="nil"/>
          <w:right w:val="nil"/>
          <w:between w:val="nil"/>
        </w:pBdr>
        <w:tabs>
          <w:tab w:val="left" w:pos="450"/>
        </w:tabs>
        <w:jc w:val="both"/>
        <w:rPr>
          <w:strike/>
          <w:color w:val="000000"/>
        </w:rPr>
      </w:pPr>
    </w:p>
    <w:p w14:paraId="3E9DF21A" w14:textId="7AD9B6B2" w:rsidR="00732E46" w:rsidRPr="001712D9" w:rsidRDefault="000F2C11">
      <w:pPr>
        <w:jc w:val="both"/>
        <w:rPr>
          <w:rFonts w:ascii="Times" w:eastAsia="Times" w:hAnsi="Times" w:cs="Times"/>
          <w:strike/>
        </w:rPr>
      </w:pPr>
      <w:r w:rsidRPr="001712D9">
        <w:rPr>
          <w:b/>
          <w:strike/>
        </w:rPr>
        <w:t>Second B. Author</w:t>
      </w:r>
      <w:r w:rsidR="00EA352F" w:rsidRPr="001712D9">
        <w:rPr>
          <w:bCs/>
          <w:strike/>
        </w:rPr>
        <w:t>,</w:t>
      </w:r>
      <w:r w:rsidRPr="001712D9">
        <w:rPr>
          <w:strike/>
        </w:rPr>
        <w:t xml:space="preserve"> </w:t>
      </w:r>
      <w:r w:rsidRPr="001712D9">
        <w:rPr>
          <w:rFonts w:ascii="Times" w:eastAsia="Times" w:hAnsi="Times" w:cs="Times"/>
          <w:strike/>
        </w:rPr>
        <w:t xml:space="preserve">photograph and biography not available at the time of publication.  </w:t>
      </w:r>
    </w:p>
    <w:p w14:paraId="660C7766" w14:textId="77777777" w:rsidR="00C04F49" w:rsidRPr="001712D9" w:rsidRDefault="00C04F49">
      <w:pPr>
        <w:jc w:val="both"/>
        <w:rPr>
          <w:rFonts w:ascii="Times" w:eastAsia="Times" w:hAnsi="Times" w:cs="Times"/>
          <w:strike/>
        </w:rPr>
      </w:pPr>
    </w:p>
    <w:p w14:paraId="41C918F2" w14:textId="438E3F31" w:rsidR="00732E46" w:rsidRDefault="000F2C11">
      <w:pPr>
        <w:jc w:val="both"/>
        <w:rPr>
          <w:rFonts w:ascii="Times" w:eastAsia="Times" w:hAnsi="Times" w:cs="Times"/>
          <w:strike/>
        </w:rPr>
      </w:pPr>
      <w:r w:rsidRPr="001712D9">
        <w:rPr>
          <w:b/>
          <w:strike/>
        </w:rPr>
        <w:t xml:space="preserve">Third C. Author Jr. </w:t>
      </w:r>
      <w:r w:rsidRPr="001712D9">
        <w:rPr>
          <w:rFonts w:ascii="Times" w:eastAsia="Times" w:hAnsi="Times" w:cs="Times"/>
          <w:strike/>
        </w:rPr>
        <w:t>(Member, IEEE), photograph and biography not availa</w:t>
      </w:r>
      <w:r w:rsidR="00851B4D" w:rsidRPr="001712D9">
        <w:rPr>
          <w:rFonts w:ascii="Times" w:eastAsia="Times" w:hAnsi="Times" w:cs="Times"/>
          <w:strike/>
        </w:rPr>
        <w:t>ble at the time of publication.</w:t>
      </w:r>
      <w:r w:rsidR="001712D9">
        <w:rPr>
          <w:rFonts w:ascii="Times" w:eastAsia="Times" w:hAnsi="Times" w:cs="Times"/>
          <w:strike/>
        </w:rPr>
        <w:t xml:space="preserve">  </w:t>
      </w:r>
    </w:p>
    <w:p w14:paraId="0038D1A9" w14:textId="77777777" w:rsidR="001712D9" w:rsidRDefault="001712D9">
      <w:pPr>
        <w:jc w:val="both"/>
        <w:rPr>
          <w:rFonts w:ascii="Times" w:eastAsia="Times" w:hAnsi="Times" w:cs="Times"/>
          <w:strike/>
        </w:rPr>
      </w:pPr>
    </w:p>
    <w:p w14:paraId="2AA065A0" w14:textId="77777777" w:rsidR="001712D9" w:rsidRDefault="001712D9">
      <w:pPr>
        <w:jc w:val="both"/>
        <w:rPr>
          <w:rFonts w:ascii="Times" w:eastAsia="Times" w:hAnsi="Times" w:cs="Times"/>
          <w:strike/>
        </w:rPr>
      </w:pPr>
    </w:p>
    <w:p w14:paraId="2C3F6B16" w14:textId="77777777" w:rsidR="001712D9" w:rsidRPr="001712D9" w:rsidRDefault="001712D9">
      <w:pPr>
        <w:jc w:val="both"/>
        <w:rPr>
          <w:rFonts w:ascii="Times" w:eastAsia="Times" w:hAnsi="Times" w:cs="Times"/>
          <w:strike/>
        </w:rPr>
      </w:pPr>
    </w:p>
    <w:sectPr w:rsidR="001712D9" w:rsidRPr="001712D9"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363BC" w14:textId="77777777" w:rsidR="008B37D0" w:rsidRDefault="008B37D0">
      <w:r>
        <w:separator/>
      </w:r>
    </w:p>
  </w:endnote>
  <w:endnote w:type="continuationSeparator" w:id="0">
    <w:p w14:paraId="52A2C9AE" w14:textId="77777777" w:rsidR="008B37D0" w:rsidRDefault="008B3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panose1 w:val="00000000000000000000"/>
    <w:charset w:val="00"/>
    <w:family w:val="roman"/>
    <w:notTrueType/>
    <w:pitch w:val="default"/>
  </w:font>
  <w:font w:name="Formata-Regular">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3C194" w14:textId="77777777" w:rsidR="008B37D0" w:rsidRPr="009A0AA6" w:rsidRDefault="008B37D0" w:rsidP="009A0AA6">
      <w:pPr>
        <w:pStyle w:val="Rodap"/>
      </w:pPr>
    </w:p>
  </w:footnote>
  <w:footnote w:type="continuationSeparator" w:id="0">
    <w:p w14:paraId="61456460" w14:textId="77777777" w:rsidR="008B37D0" w:rsidRDefault="008B37D0">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Textodenotaderodap"/>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Refdenotaderodap"/>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00626">
    <w:abstractNumId w:val="9"/>
  </w:num>
  <w:num w:numId="2" w16cid:durableId="167643579">
    <w:abstractNumId w:val="2"/>
  </w:num>
  <w:num w:numId="3" w16cid:durableId="198980166">
    <w:abstractNumId w:val="1"/>
  </w:num>
  <w:num w:numId="4" w16cid:durableId="1153645094">
    <w:abstractNumId w:val="8"/>
  </w:num>
  <w:num w:numId="5" w16cid:durableId="640772515">
    <w:abstractNumId w:val="5"/>
  </w:num>
  <w:num w:numId="6" w16cid:durableId="1179655720">
    <w:abstractNumId w:val="6"/>
  </w:num>
  <w:num w:numId="7" w16cid:durableId="884609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4136400">
    <w:abstractNumId w:val="4"/>
  </w:num>
  <w:num w:numId="9" w16cid:durableId="409934575">
    <w:abstractNumId w:val="3"/>
  </w:num>
  <w:num w:numId="10" w16cid:durableId="592661730">
    <w:abstractNumId w:val="7"/>
  </w:num>
  <w:num w:numId="11" w16cid:durableId="53047279">
    <w:abstractNumId w:val="0"/>
  </w:num>
  <w:num w:numId="12" w16cid:durableId="1928420858">
    <w:abstractNumId w:val="11"/>
  </w:num>
  <w:num w:numId="13" w16cid:durableId="522592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NjQ0NjI2B9Imxko6SsGpxcWZ+XkgBYa1ANoJRSAsAAAA"/>
  </w:docVars>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12D9"/>
    <w:rsid w:val="001743EC"/>
    <w:rsid w:val="00180047"/>
    <w:rsid w:val="0019206C"/>
    <w:rsid w:val="001B020C"/>
    <w:rsid w:val="001B0334"/>
    <w:rsid w:val="001B2E51"/>
    <w:rsid w:val="001E7EDB"/>
    <w:rsid w:val="001F1173"/>
    <w:rsid w:val="001F2329"/>
    <w:rsid w:val="001F512A"/>
    <w:rsid w:val="00201147"/>
    <w:rsid w:val="00233A4C"/>
    <w:rsid w:val="00234ABB"/>
    <w:rsid w:val="00256BE5"/>
    <w:rsid w:val="002577ED"/>
    <w:rsid w:val="00262D2F"/>
    <w:rsid w:val="0027159A"/>
    <w:rsid w:val="002775B6"/>
    <w:rsid w:val="00282E76"/>
    <w:rsid w:val="00285E41"/>
    <w:rsid w:val="002947C5"/>
    <w:rsid w:val="002B21C3"/>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200AE"/>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625AE"/>
    <w:rsid w:val="00874977"/>
    <w:rsid w:val="008856C3"/>
    <w:rsid w:val="0089298D"/>
    <w:rsid w:val="008B37D0"/>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41F1"/>
    <w:rsid w:val="00E45781"/>
    <w:rsid w:val="00E57D3D"/>
    <w:rsid w:val="00E625A7"/>
    <w:rsid w:val="00E653B5"/>
    <w:rsid w:val="00E65DF7"/>
    <w:rsid w:val="00E8000B"/>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h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denotaderodap">
    <w:name w:val="footnote text"/>
    <w:basedOn w:val="Normal"/>
    <w:link w:val="Textodenotaderodap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derodap">
    <w:name w:val="footnote reference"/>
    <w:semiHidden/>
    <w:rPr>
      <w:vertAlign w:val="superscript"/>
    </w:rPr>
  </w:style>
  <w:style w:type="paragraph" w:styleId="Rodap">
    <w:name w:val="footer"/>
    <w:basedOn w:val="Normal"/>
    <w:link w:val="Rodap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Cabealh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HiperlinkVisitado">
    <w:name w:val="FollowedHyperlink"/>
    <w:rPr>
      <w:color w:val="800080"/>
      <w:u w:val="single"/>
    </w:rPr>
  </w:style>
  <w:style w:type="paragraph" w:styleId="Recuodecorpodetexto">
    <w:name w:val="Body Text Indent"/>
    <w:basedOn w:val="Normal"/>
    <w:link w:val="RecuodecorpodetextoChar"/>
    <w:pPr>
      <w:ind w:left="630" w:hanging="630"/>
    </w:pPr>
    <w:rPr>
      <w:szCs w:val="24"/>
    </w:rPr>
  </w:style>
  <w:style w:type="paragraph" w:styleId="Mapado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balo">
    <w:name w:val="Balloon Text"/>
    <w:basedOn w:val="Normal"/>
    <w:link w:val="TextodebaloChar"/>
    <w:rsid w:val="00F33D49"/>
    <w:rPr>
      <w:rFonts w:ascii="Tahoma" w:hAnsi="Tahoma" w:cs="Tahoma"/>
      <w:sz w:val="16"/>
      <w:szCs w:val="16"/>
    </w:rPr>
  </w:style>
  <w:style w:type="character" w:customStyle="1" w:styleId="TextodebaloChar">
    <w:name w:val="Texto de balão Char"/>
    <w:link w:val="Textodebal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har">
    <w:name w:val="Título 1 Ch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har">
    <w:name w:val="Título 2 Ch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RodapChar">
    <w:name w:val="Rodapé Char"/>
    <w:basedOn w:val="Fontepargpadro"/>
    <w:link w:val="Rodap"/>
    <w:uiPriority w:val="99"/>
    <w:rsid w:val="00D90C10"/>
  </w:style>
  <w:style w:type="character" w:customStyle="1" w:styleId="TextodenotaderodapChar">
    <w:name w:val="Texto de nota de rodapé Char"/>
    <w:link w:val="Textodenotaderodap"/>
    <w:semiHidden/>
    <w:rsid w:val="00C075EF"/>
    <w:rPr>
      <w:sz w:val="16"/>
      <w:szCs w:val="16"/>
    </w:rPr>
  </w:style>
  <w:style w:type="character" w:customStyle="1" w:styleId="RecuodecorpodetextoChar">
    <w:name w:val="Recuo de corpo de texto Char"/>
    <w:link w:val="Recuodecorpodetexto"/>
    <w:rsid w:val="003F26BD"/>
    <w:rPr>
      <w:szCs w:val="24"/>
    </w:rPr>
  </w:style>
  <w:style w:type="character" w:customStyle="1" w:styleId="m5113501246024331607m-6864882937387638336gmail-il">
    <w:name w:val="m_5113501246024331607m_-6864882937387638336gmail-il"/>
    <w:basedOn w:val="Fontepargpadro"/>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ontepargpadro"/>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ontepargpadro"/>
    <w:uiPriority w:val="99"/>
    <w:semiHidden/>
    <w:unhideWhenUsed/>
    <w:rsid w:val="00A853F3"/>
    <w:rPr>
      <w:color w:val="605E5C"/>
      <w:shd w:val="clear" w:color="auto" w:fill="E1DFDD"/>
    </w:rPr>
  </w:style>
  <w:style w:type="character" w:styleId="Refdecomentrio">
    <w:name w:val="annotation reference"/>
    <w:basedOn w:val="Fontepargpadro"/>
    <w:uiPriority w:val="99"/>
    <w:semiHidden/>
    <w:unhideWhenUsed/>
    <w:rsid w:val="001E7EDB"/>
    <w:rPr>
      <w:sz w:val="16"/>
      <w:szCs w:val="16"/>
    </w:rPr>
  </w:style>
  <w:style w:type="paragraph" w:styleId="Textodecomentrio">
    <w:name w:val="annotation text"/>
    <w:basedOn w:val="Normal"/>
    <w:link w:val="TextodecomentrioChar"/>
    <w:uiPriority w:val="99"/>
    <w:semiHidden/>
    <w:unhideWhenUsed/>
    <w:rsid w:val="001E7EDB"/>
  </w:style>
  <w:style w:type="character" w:customStyle="1" w:styleId="TextodecomentrioChar">
    <w:name w:val="Texto de comentário Char"/>
    <w:basedOn w:val="Fontepargpadro"/>
    <w:link w:val="Textodecomentrio"/>
    <w:uiPriority w:val="99"/>
    <w:semiHidden/>
    <w:rsid w:val="001E7EDB"/>
  </w:style>
  <w:style w:type="paragraph" w:styleId="Assuntodocomentrio">
    <w:name w:val="annotation subject"/>
    <w:basedOn w:val="Textodecomentrio"/>
    <w:next w:val="Textodecomentrio"/>
    <w:link w:val="AssuntodocomentrioChar"/>
    <w:uiPriority w:val="99"/>
    <w:semiHidden/>
    <w:unhideWhenUsed/>
    <w:rsid w:val="001E7EDB"/>
    <w:rPr>
      <w:b/>
      <w:bCs/>
    </w:rPr>
  </w:style>
  <w:style w:type="character" w:customStyle="1" w:styleId="AssuntodocomentrioChar">
    <w:name w:val="Assunto do comentário Char"/>
    <w:basedOn w:val="TextodecomentrioChar"/>
    <w:link w:val="Assuntodocomentrio"/>
    <w:uiPriority w:val="99"/>
    <w:semiHidden/>
    <w:rsid w:val="001E7EDB"/>
    <w:rPr>
      <w:b/>
      <w:bCs/>
    </w:rPr>
  </w:style>
  <w:style w:type="paragraph" w:styleId="PargrafodaLista">
    <w:name w:val="List Paragraph"/>
    <w:basedOn w:val="Normal"/>
    <w:uiPriority w:val="34"/>
    <w:qFormat/>
    <w:rsid w:val="00DB3364"/>
    <w:pPr>
      <w:ind w:left="720"/>
      <w:contextualSpacing/>
    </w:pPr>
  </w:style>
  <w:style w:type="character" w:styleId="nfase">
    <w:name w:val="Emphasis"/>
    <w:basedOn w:val="Fontepargpadro"/>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4822</Words>
  <Characters>26763</Characters>
  <Application>Microsoft Office Word</Application>
  <DocSecurity>0</DocSecurity>
  <Lines>669</Lines>
  <Paragraphs>216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FELIPE LENSCHOW</cp:lastModifiedBy>
  <cp:revision>3</cp:revision>
  <cp:lastPrinted>2022-10-11T10:58:00Z</cp:lastPrinted>
  <dcterms:created xsi:type="dcterms:W3CDTF">2023-12-04T15:14:00Z</dcterms:created>
  <dcterms:modified xsi:type="dcterms:W3CDTF">2025-11-26T21:03:00Z</dcterms:modified>
</cp:coreProperties>
</file>