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  <w:t xml:space="preserve">ZELOS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Documento de Requisitos do Sistema (DRS)</w:t>
        <w:br/>
      </w:r>
      <w:r>
        <w:rPr>
          <w:rFonts w:ascii="Times New Roman" w:hAnsi="Times New Roman" w:eastAsia="Times New Roman" w:cs="Times New Roman"/>
          <w:sz w:val="48"/>
        </w:rPr>
      </w:r>
    </w:p>
    <w:p>
      <w:pPr>
        <w:pBdr/>
        <w:shd w:val="nil"/>
        <w:spacing/>
        <w:ind/>
        <w:rPr/>
      </w:pPr>
      <w:r>
        <w:br w:type="page" w:clear="all"/>
      </w: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Introdução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 Objetivo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documento tem como objetivo descrever os requisitos necessários para o desenvolvimento do sistema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Zelos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será responsável por controlar os chamados de manutenção e suporte dentro da escola SENAI Armando de Arruda Pereira, utilizando o número de patrimônio dos itens da escola como identificador principal para os chamados.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 Escopo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Zelos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visa gerenciar a solicitação, acompanhamento e resolução de chamados relacionados aos itens da escola, como móveis, equipamentos e outros recursos, identificados pelo número de patrimônio. O sistema permitirá a criação, atribuição, atualização e fechament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de chamados, fornecendo visibilidade aos responsáveis.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 Definições, Acrônimos e Abreviações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Patrimônio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Código único que identifica um item específico da escola.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Solicitação de manutenção ou suporte relacionado a um item da escola.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Usuário com privilégios de gerenciamento e configuração do sistema.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Visão Geral do Sistema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Funcionalidades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seguir, estão as funcionalidades principais que o sistema deverá suportar: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Criação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Registrar novos chamados a partir do número de patrimônio.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Acompanhamento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Acompanhar o status de chamados criados, com possibilidade de atualizações.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Fechamento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Encerrar chamados quando a solicitação for atendida.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Relatórios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Gerar relatórios com o histórico de chamados e manutenção de itens.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Usuários e Permissões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utilizado pelos seguintes tipos de usuários: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Pode criar, atualizar, atribuir, fechar chamados e gerar relatórios.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 Comum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Pode criar chamados e visualizar o status de chamados associados ao número de patrimônio que gerou a solicitação.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Arquitetura do Sistema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baseado na arquitetura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cliente-servidor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utilizando as seguintes tecnologias: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Framework javascript (React.JS, Next.js, etc.) para, com design responsivo.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Node.js, com Express.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MySQL.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Requisitos Funcionais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Criação de Chamados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sistema deve permitir a criação de novos chamados informando o número de patrimônio do item ou, caso 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ão seja poss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ível identificar pelo patrim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ônio, se faz necess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ário uma descriç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ão espec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ífica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Número de patrimônio ou descriç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ão de item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descrição do problema e tipo de 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Chamado criado com ID único e status inicial aberto.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Cada número de patrimônio pode gerar múltiplos chamados, mas um mesmo número de patrimônio não pode estar associado a dois chamados de mesmo tipo simultaneamente. Caso o usu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ário tente gerar um chamado de mesmo tipo ele dever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á ser alertado.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Acompanhamento de Chamados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usuário poderá acompanhar os chamados que gerou, verificando o status e as atualizações feitas.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chamado ou número de patrimônio.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Status atual do chamado (ex: "Em andamento", "Concluído").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status do chamado só pode ser alterado por um administrador ou técnico responsável.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3.3 Fechamento de Chamados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ou técnico responsável poderá fechar um chamado quando o problema for resolvido.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chamado, resolução do problema.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Chamado fechado com data de resolução.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chamado só pode ser fechado se o status estiver como "Em andamento" ou "Aguardando aprovação".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Requisitos Não Funcionais</w:t>
      </w:r>
      <w:r/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 Performance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capaz de processar até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500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simultaneamente.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tempo de resposta para criação e atualização de chamados será de no máximo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segundos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 Segurança</w:t>
      </w:r>
      <w:r/>
    </w:p>
    <w:p>
      <w:pPr>
        <w:pStyle w:val="66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garantir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segura dos usuários, utilizando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JWT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sessões de usuário.</w:t>
      </w:r>
      <w:r/>
    </w:p>
    <w:p>
      <w:pPr>
        <w:pStyle w:val="66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Todos os dados sensíveis, como informações pessoais e detalhes de chamados, devem ser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criptografados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4.3 Usabilidade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ser intuitivo e de fácil navegação para usuários com pouca experiência técnica.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layout deve ser responsivo, com adaptações para dispositivos móveis e desktops.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4.4 Disponibilidade</w:t>
      </w:r>
      <w:r/>
    </w:p>
    <w:p>
      <w:pPr>
        <w:pStyle w:val="66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ter uma disponibilidade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99%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durante o horário de funcionamento da escola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segunda a sexta-feira, das 8h às 18h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Requisitos Técnicos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5.1 Tecnologia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desenvolvido utilizando as seguintes tecnologias: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React.js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Node.js (Express)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PostgreSQL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5.2 Integração com Outros Sistemas</w:t>
      </w:r>
      <w:r/>
    </w:p>
    <w:p>
      <w:pPr>
        <w:pStyle w:val="66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pode integrar-se a um sistema de inventário para buscar os números de patrimônio e suas descrições.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5.3 Desempenho e Escalabilidade</w:t>
      </w:r>
      <w:r/>
    </w:p>
    <w:p>
      <w:pPr>
        <w:pStyle w:val="66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capaz de escalabilidade horizontal para lidar com picos de uso, garantindo a continuidade da operação durante o horário de maior tráfego.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Restrições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6.1 Tecnológicas</w:t>
      </w:r>
      <w:r/>
    </w:p>
    <w:p>
      <w:pPr>
        <w:pStyle w:val="66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desenvolvido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plataforma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deverá ser compatível com os navegadores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Chrome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Mozilla Firefox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6.2 Orçamentárias</w:t>
      </w:r>
      <w:r/>
    </w:p>
    <w:p>
      <w:pPr>
        <w:pStyle w:val="66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orçamento para o desenvolvimento do sistema é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R$ 15.000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 prazo de entrega até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 meses após a assinatura do contrato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6.3 Legais</w:t>
      </w:r>
      <w:r/>
    </w:p>
    <w:p>
      <w:pPr>
        <w:pStyle w:val="66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estar em conformidade com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LGPD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(Lei Geral de Proteção de Dados Pessoais).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Critérios de Aceitação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7.1 Critérios de Aceitação de Funcionalidades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funcionalidade será considerada aceita se: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criação, acompanhamento e fechamento de chamados estiverem funcionando corretamente.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apresentar desempenho adequado mesmo com o volume de dados previstos.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segurança e integridade dos dados forem mantidas.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7.2 Critérios de Aceitação do Sistema</w:t>
      </w:r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considerado aceito quando atender aos requisitos descritos neste documento e todas as funcionalidades estiverem operacionais sem falhas críticas.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Anexos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8.1 Diagramas</w:t>
      </w:r>
      <w:r/>
    </w:p>
    <w:p>
      <w:pPr>
        <w:pStyle w:val="66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 de Arquitetura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[Incluir diagrama aqui]</w:t>
      </w:r>
      <w:r/>
    </w:p>
    <w:p>
      <w:pPr>
        <w:pStyle w:val="66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 de Casos de Uso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[Incluir diagrama aqui]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8.2 Glossário</w:t>
      </w:r>
      <w:r/>
    </w:p>
    <w:p>
      <w:pPr>
        <w:pStyle w:val="668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Patrimônio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Código único que identifica um item da escola.</w:t>
      </w:r>
      <w:r/>
    </w:p>
    <w:p>
      <w:pPr>
        <w:pStyle w:val="668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Solicitação de manutenção ou suporte relacionado ao patrimônio.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</w: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2025-07-16T12:09:37Z</dcterms:modified>
</cp:coreProperties>
</file>