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 w:val="0"/>
          <w:bCs w:val="0"/>
          <w:lang w:val="es-ES"/>
        </w:rPr>
      </w:pPr>
      <w:r>
        <w:rPr>
          <w:rFonts w:hint="default" w:ascii="Times New Roman" w:hAnsi="Times New Roman" w:cs="Times New Roman"/>
          <w:b/>
          <w:bCs/>
          <w:lang w:val="es-ES"/>
        </w:rPr>
        <w:t xml:space="preserve">Integrantes: 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>Zenán Fernández, Josue Palma</w:t>
      </w:r>
    </w:p>
    <w:p>
      <w:pPr>
        <w:rPr>
          <w:rFonts w:hint="default" w:ascii="Times New Roman" w:hAnsi="Times New Roman" w:cs="Times New Roman"/>
          <w:b w:val="0"/>
          <w:bCs w:val="0"/>
          <w:lang w:val="es-ES"/>
        </w:rPr>
      </w:pPr>
    </w:p>
    <w:p>
      <w:pPr>
        <w:rPr>
          <w:rFonts w:hint="default" w:ascii="Times New Roman" w:hAnsi="Times New Roman" w:cs="Times New Roman"/>
          <w:b/>
          <w:bCs/>
          <w:lang w:val="es-ES"/>
        </w:rPr>
      </w:pPr>
      <w:r>
        <w:rPr>
          <w:rFonts w:hint="default" w:ascii="Times New Roman" w:hAnsi="Times New Roman" w:cs="Times New Roman"/>
          <w:b/>
          <w:bCs/>
          <w:lang w:val="es-ES"/>
        </w:rPr>
        <w:t>Capturas de Ejecución:</w:t>
      </w:r>
    </w:p>
    <w:p>
      <w:pPr>
        <w:rPr>
          <w:rFonts w:hint="default" w:ascii="Times New Roman" w:hAnsi="Times New Roman" w:cs="Times New Roman"/>
          <w:b/>
          <w:bCs/>
          <w:lang w:val="es-ES"/>
        </w:rPr>
      </w:pPr>
    </w:p>
    <w:p>
      <w:r>
        <w:drawing>
          <wp:inline distT="0" distB="0" distL="114300" distR="114300">
            <wp:extent cx="5271770" cy="3718560"/>
            <wp:effectExtent l="0" t="0" r="508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5420" cy="2401570"/>
            <wp:effectExtent l="0" t="0" r="1143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4070350"/>
            <wp:effectExtent l="0" t="0" r="571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4356735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jc w:val="both"/>
        <w:rPr>
          <w:rFonts w:hint="default" w:ascii="Times New Roman" w:hAnsi="Times New Roman" w:cs="Times New Roman"/>
          <w:b/>
          <w:bCs/>
          <w:lang w:val="es-ES"/>
        </w:rPr>
      </w:pPr>
      <w:r>
        <w:rPr>
          <w:rFonts w:hint="default" w:ascii="Times New Roman" w:hAnsi="Times New Roman" w:cs="Times New Roman"/>
          <w:b/>
          <w:bCs/>
          <w:lang w:val="es-ES"/>
        </w:rPr>
        <w:t>Observaciones del Ejercicio:</w:t>
      </w:r>
    </w:p>
    <w:p>
      <w:pPr>
        <w:jc w:val="both"/>
      </w:pPr>
    </w:p>
    <w:p>
      <w:pPr>
        <w:jc w:val="both"/>
        <w:rPr>
          <w:rFonts w:hint="default" w:ascii="Times New Roman" w:hAnsi="Times New Roman" w:cs="Times New Roman"/>
          <w:lang w:val="es-ES"/>
        </w:rPr>
      </w:pPr>
      <w:r>
        <w:rPr>
          <w:rFonts w:hint="default"/>
          <w:lang w:val="es-ES"/>
        </w:rPr>
        <w:t xml:space="preserve">- </w:t>
      </w:r>
      <w:r>
        <w:rPr>
          <w:rFonts w:hint="default" w:ascii="Times New Roman" w:hAnsi="Times New Roman" w:cs="Times New Roman"/>
          <w:lang w:val="es-ES"/>
        </w:rPr>
        <w:t>Aprendimos a implementar un programa en lex que analice un archivo entrada.txt y devuelva el tipo de cadena que estamos ingresando.</w:t>
      </w:r>
    </w:p>
    <w:p>
      <w:pPr>
        <w:jc w:val="both"/>
        <w:rPr>
          <w:rFonts w:hint="default" w:ascii="Times New Roman" w:hAnsi="Times New Roman" w:cs="Times New Roman"/>
          <w:lang w:val="es-ES"/>
        </w:rPr>
      </w:pPr>
    </w:p>
    <w:p>
      <w:pPr>
        <w:jc w:val="both"/>
        <w:rPr>
          <w:rFonts w:hint="default" w:ascii="Times New Roman" w:hAnsi="Times New Roman" w:cs="Times New Roman"/>
          <w:b w:val="0"/>
          <w:bCs w:val="0"/>
          <w:lang w:val="es-ES"/>
        </w:rPr>
      </w:pPr>
      <w:r>
        <w:rPr>
          <w:rFonts w:hint="default" w:ascii="Times New Roman" w:hAnsi="Times New Roman" w:cs="Times New Roman"/>
          <w:lang w:val="es-ES"/>
        </w:rPr>
        <w:t xml:space="preserve">- Destacó el uso de expresiones regulares para determinar condiciones de ejecución dentro del programa, en la primera instrucción se explica una condición donde se imprimirá </w:t>
      </w:r>
      <w:r>
        <w:rPr>
          <w:rFonts w:hint="default" w:ascii="Times New Roman" w:hAnsi="Times New Roman" w:cs="Times New Roman"/>
          <w:b/>
          <w:bCs/>
          <w:lang w:val="es-ES"/>
        </w:rPr>
        <w:t>NUMERO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si es una cadena con elementos del 0 al 9 en 1 o más existencias y se imprimirá </w:t>
      </w:r>
      <w:r>
        <w:rPr>
          <w:rFonts w:hint="default" w:ascii="Times New Roman" w:hAnsi="Times New Roman" w:cs="Times New Roman"/>
          <w:b/>
          <w:bCs/>
          <w:lang w:val="es-ES"/>
        </w:rPr>
        <w:t xml:space="preserve">IDENTIFICADOR 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>si es una cadena que comienza con letras y que termina con letras o numeros en 0 o más existencias.</w:t>
      </w:r>
    </w:p>
    <w:p>
      <w:pPr>
        <w:rPr>
          <w:rFonts w:hint="default"/>
          <w:lang w:val="es-E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FD65A6"/>
    <w:rsid w:val="DEFD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2026-05-30T02:17:00Z</dcterms:created>
  <dc:creator>palmajosue</dc:creator>
  <cp:lastModifiedBy>palmajosue</cp:lastModifiedBy>
  <dcterms:modified xsi:type="dcterms:W3CDTF">2026-05-30T02:27:56Z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