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D8E" w:rsidRPr="004C5D28" w:rsidRDefault="007B21D1" w:rsidP="004C5D28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4C5D28">
        <w:rPr>
          <w:rFonts w:ascii="Arial" w:hAnsi="Arial" w:cs="Arial"/>
          <w:b/>
          <w:sz w:val="24"/>
          <w:szCs w:val="24"/>
          <w:u w:val="single"/>
        </w:rPr>
        <w:t>UM</w:t>
      </w:r>
      <w:proofErr w:type="gramStart"/>
      <w:r w:rsidR="004C5D28" w:rsidRPr="004C5D28">
        <w:rPr>
          <w:rFonts w:ascii="Arial" w:hAnsi="Arial" w:cs="Arial"/>
          <w:b/>
          <w:sz w:val="24"/>
          <w:szCs w:val="24"/>
          <w:u w:val="single"/>
        </w:rPr>
        <w:t xml:space="preserve">  </w:t>
      </w:r>
      <w:proofErr w:type="gramEnd"/>
      <w:r w:rsidR="004C5D28" w:rsidRPr="004C5D28">
        <w:rPr>
          <w:rFonts w:ascii="Arial" w:hAnsi="Arial" w:cs="Arial"/>
          <w:b/>
          <w:sz w:val="24"/>
          <w:szCs w:val="24"/>
          <w:u w:val="single"/>
        </w:rPr>
        <w:t>OLHAR  CRIATIVO  SOBRE  A  PRÁ</w:t>
      </w:r>
      <w:r w:rsidRPr="004C5D28">
        <w:rPr>
          <w:rFonts w:ascii="Arial" w:hAnsi="Arial" w:cs="Arial"/>
          <w:b/>
          <w:sz w:val="24"/>
          <w:szCs w:val="24"/>
          <w:u w:val="single"/>
        </w:rPr>
        <w:t>TICA  EM  PSICOLOGIA</w:t>
      </w:r>
    </w:p>
    <w:p w:rsidR="007B21D1" w:rsidRPr="004C5D28" w:rsidRDefault="004C5D28" w:rsidP="004C5D28">
      <w:pPr>
        <w:jc w:val="both"/>
        <w:rPr>
          <w:rFonts w:ascii="Arial" w:hAnsi="Arial" w:cs="Arial"/>
          <w:b/>
          <w:sz w:val="24"/>
          <w:szCs w:val="24"/>
        </w:rPr>
      </w:pPr>
      <w:r w:rsidRPr="004C5D28">
        <w:rPr>
          <w:rFonts w:ascii="Arial" w:hAnsi="Arial" w:cs="Arial"/>
          <w:b/>
          <w:sz w:val="24"/>
          <w:szCs w:val="24"/>
        </w:rPr>
        <w:t>Capí</w:t>
      </w:r>
      <w:r w:rsidR="007B21D1" w:rsidRPr="004C5D28">
        <w:rPr>
          <w:rFonts w:ascii="Arial" w:hAnsi="Arial" w:cs="Arial"/>
          <w:b/>
          <w:sz w:val="24"/>
          <w:szCs w:val="24"/>
        </w:rPr>
        <w:t>tulo 3: A</w:t>
      </w:r>
      <w:proofErr w:type="gramStart"/>
      <w:r w:rsidR="007B21D1" w:rsidRPr="004C5D28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="007B21D1" w:rsidRPr="004C5D28">
        <w:rPr>
          <w:rFonts w:ascii="Arial" w:hAnsi="Arial" w:cs="Arial"/>
          <w:b/>
          <w:sz w:val="24"/>
          <w:szCs w:val="24"/>
        </w:rPr>
        <w:t>técnica de recorte- col</w:t>
      </w:r>
      <w:r w:rsidRPr="004C5D28">
        <w:rPr>
          <w:rFonts w:ascii="Arial" w:hAnsi="Arial" w:cs="Arial"/>
          <w:b/>
          <w:sz w:val="24"/>
          <w:szCs w:val="24"/>
        </w:rPr>
        <w:t>agem e suas aplicações nas  prá</w:t>
      </w:r>
      <w:r w:rsidR="007B21D1" w:rsidRPr="004C5D28">
        <w:rPr>
          <w:rFonts w:ascii="Arial" w:hAnsi="Arial" w:cs="Arial"/>
          <w:b/>
          <w:sz w:val="24"/>
          <w:szCs w:val="24"/>
        </w:rPr>
        <w:t>ticas psicológicas.</w:t>
      </w:r>
    </w:p>
    <w:p w:rsidR="007B21D1" w:rsidRPr="004C5D28" w:rsidRDefault="007B21D1" w:rsidP="004C5D28">
      <w:pPr>
        <w:jc w:val="both"/>
        <w:rPr>
          <w:rFonts w:ascii="Arial" w:hAnsi="Arial" w:cs="Arial"/>
          <w:sz w:val="24"/>
          <w:szCs w:val="24"/>
        </w:rPr>
      </w:pPr>
      <w:r w:rsidRPr="004C5D28">
        <w:rPr>
          <w:rFonts w:ascii="Arial" w:hAnsi="Arial" w:cs="Arial"/>
          <w:sz w:val="24"/>
          <w:szCs w:val="24"/>
        </w:rPr>
        <w:t>Técnicas projetivas: Utilização do mecanismo psicológico e defensivo da projeção</w:t>
      </w:r>
      <w:r w:rsidR="004C5D28" w:rsidRPr="004C5D28">
        <w:rPr>
          <w:rFonts w:ascii="Arial" w:hAnsi="Arial" w:cs="Arial"/>
          <w:sz w:val="24"/>
          <w:szCs w:val="24"/>
        </w:rPr>
        <w:t xml:space="preserve"> </w:t>
      </w:r>
      <w:r w:rsidRPr="004C5D28">
        <w:rPr>
          <w:rFonts w:ascii="Arial" w:hAnsi="Arial" w:cs="Arial"/>
          <w:sz w:val="24"/>
          <w:szCs w:val="24"/>
        </w:rPr>
        <w:t>(</w:t>
      </w:r>
      <w:r w:rsidR="004C5D28">
        <w:rPr>
          <w:rFonts w:ascii="Arial" w:hAnsi="Arial" w:cs="Arial"/>
          <w:sz w:val="24"/>
          <w:szCs w:val="24"/>
        </w:rPr>
        <w:t>desenho, contar histó</w:t>
      </w:r>
      <w:r w:rsidRPr="004C5D28">
        <w:rPr>
          <w:rFonts w:ascii="Arial" w:hAnsi="Arial" w:cs="Arial"/>
          <w:sz w:val="24"/>
          <w:szCs w:val="24"/>
        </w:rPr>
        <w:t>rias</w:t>
      </w:r>
      <w:r w:rsidR="004C5D28" w:rsidRPr="004C5D28">
        <w:rPr>
          <w:rFonts w:ascii="Arial" w:hAnsi="Arial" w:cs="Arial"/>
          <w:sz w:val="24"/>
          <w:szCs w:val="24"/>
        </w:rPr>
        <w:t xml:space="preserve"> e</w:t>
      </w:r>
      <w:r w:rsidRPr="004C5D28">
        <w:rPr>
          <w:rFonts w:ascii="Arial" w:hAnsi="Arial" w:cs="Arial"/>
          <w:sz w:val="24"/>
          <w:szCs w:val="24"/>
        </w:rPr>
        <w:t xml:space="preserve"> recorte e colagem).</w:t>
      </w:r>
    </w:p>
    <w:p w:rsidR="004C5D28" w:rsidRPr="004C5D28" w:rsidRDefault="007B21D1" w:rsidP="004C5D2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4C5D28">
        <w:rPr>
          <w:rFonts w:ascii="Arial" w:hAnsi="Arial" w:cs="Arial"/>
          <w:sz w:val="24"/>
          <w:szCs w:val="24"/>
        </w:rPr>
        <w:t>O recorte e colagem possibilita</w:t>
      </w:r>
      <w:proofErr w:type="gramEnd"/>
      <w:r w:rsidRPr="004C5D28">
        <w:rPr>
          <w:rFonts w:ascii="Arial" w:hAnsi="Arial" w:cs="Arial"/>
          <w:sz w:val="24"/>
          <w:szCs w:val="24"/>
        </w:rPr>
        <w:t xml:space="preserve"> a busca ou desprendimento bem como o discernimento e a realização criativa para construir um produto acabado.</w:t>
      </w:r>
    </w:p>
    <w:p w:rsidR="004C5D28" w:rsidRPr="004C5D28" w:rsidRDefault="007B21D1" w:rsidP="004C5D28">
      <w:pPr>
        <w:jc w:val="both"/>
        <w:rPr>
          <w:rFonts w:ascii="Arial" w:hAnsi="Arial" w:cs="Arial"/>
          <w:sz w:val="24"/>
          <w:szCs w:val="24"/>
        </w:rPr>
      </w:pPr>
      <w:r w:rsidRPr="004C5D28">
        <w:rPr>
          <w:rFonts w:ascii="Arial" w:hAnsi="Arial" w:cs="Arial"/>
          <w:sz w:val="24"/>
          <w:szCs w:val="24"/>
        </w:rPr>
        <w:t xml:space="preserve">Ao utilizar imagens recortadas em uma colagem, ela </w:t>
      </w:r>
      <w:r w:rsidR="0082485F" w:rsidRPr="004C5D28">
        <w:rPr>
          <w:rFonts w:ascii="Arial" w:hAnsi="Arial" w:cs="Arial"/>
          <w:sz w:val="24"/>
          <w:szCs w:val="24"/>
        </w:rPr>
        <w:t xml:space="preserve">pode fazer </w:t>
      </w:r>
      <w:r w:rsidR="004C5D28" w:rsidRPr="004C5D28">
        <w:rPr>
          <w:rFonts w:ascii="Arial" w:hAnsi="Arial" w:cs="Arial"/>
          <w:sz w:val="24"/>
          <w:szCs w:val="24"/>
        </w:rPr>
        <w:t xml:space="preserve">uso da liberdade de construir sem ter a </w:t>
      </w:r>
      <w:r w:rsidR="0082485F" w:rsidRPr="004C5D28">
        <w:rPr>
          <w:rFonts w:ascii="Arial" w:hAnsi="Arial" w:cs="Arial"/>
          <w:sz w:val="24"/>
          <w:szCs w:val="24"/>
        </w:rPr>
        <w:t>preocupação técnica.</w:t>
      </w:r>
      <w:r w:rsidR="004C5D28" w:rsidRPr="004C5D28">
        <w:rPr>
          <w:rFonts w:ascii="Arial" w:hAnsi="Arial" w:cs="Arial"/>
          <w:sz w:val="24"/>
          <w:szCs w:val="24"/>
        </w:rPr>
        <w:t xml:space="preserve"> </w:t>
      </w:r>
      <w:r w:rsidR="0082485F" w:rsidRPr="004C5D28">
        <w:rPr>
          <w:rFonts w:ascii="Arial" w:hAnsi="Arial" w:cs="Arial"/>
          <w:sz w:val="24"/>
          <w:szCs w:val="24"/>
        </w:rPr>
        <w:t>Nesse contexto o uso de recorte- colagem tem se mostrado um instrumento bastante interessante para auxiliar os processos diagnósticos em orientação profissional.</w:t>
      </w:r>
    </w:p>
    <w:p w:rsidR="007B21D1" w:rsidRPr="004C5D28" w:rsidRDefault="0082485F" w:rsidP="004C5D28">
      <w:pPr>
        <w:jc w:val="both"/>
        <w:rPr>
          <w:rFonts w:ascii="Arial" w:hAnsi="Arial" w:cs="Arial"/>
          <w:sz w:val="24"/>
          <w:szCs w:val="24"/>
        </w:rPr>
      </w:pPr>
      <w:r w:rsidRPr="004C5D28">
        <w:rPr>
          <w:rFonts w:ascii="Arial" w:hAnsi="Arial" w:cs="Arial"/>
          <w:sz w:val="24"/>
          <w:szCs w:val="24"/>
        </w:rPr>
        <w:t>Nessa perspectiva, essa técnica pode ser utilizada em vários momentos da orientação profissional.</w:t>
      </w:r>
      <w:r w:rsidR="004C5D28" w:rsidRPr="004C5D28">
        <w:rPr>
          <w:rFonts w:ascii="Arial" w:hAnsi="Arial" w:cs="Arial"/>
          <w:sz w:val="24"/>
          <w:szCs w:val="24"/>
        </w:rPr>
        <w:t xml:space="preserve"> </w:t>
      </w:r>
      <w:r w:rsidRPr="004C5D28">
        <w:rPr>
          <w:rFonts w:ascii="Arial" w:hAnsi="Arial" w:cs="Arial"/>
          <w:sz w:val="24"/>
          <w:szCs w:val="24"/>
        </w:rPr>
        <w:t>Ao utilizarmos a técnica de recorte- colagem na orientação vocacional, constatamos que ela não apenas atende as demandas técnicas existentes em um processo de orientação profissional, mas também viabiliza ao orientado a possibilidade de exp</w:t>
      </w:r>
      <w:r w:rsidR="004C5D28" w:rsidRPr="004C5D28">
        <w:rPr>
          <w:rFonts w:ascii="Arial" w:hAnsi="Arial" w:cs="Arial"/>
          <w:sz w:val="24"/>
          <w:szCs w:val="24"/>
        </w:rPr>
        <w:t>e</w:t>
      </w:r>
      <w:r w:rsidRPr="004C5D28">
        <w:rPr>
          <w:rFonts w:ascii="Arial" w:hAnsi="Arial" w:cs="Arial"/>
          <w:sz w:val="24"/>
          <w:szCs w:val="24"/>
        </w:rPr>
        <w:t>rimentar simbolicamente conteúdos subjeti</w:t>
      </w:r>
      <w:r w:rsidR="004C5D28" w:rsidRPr="004C5D28">
        <w:rPr>
          <w:rFonts w:ascii="Arial" w:hAnsi="Arial" w:cs="Arial"/>
          <w:sz w:val="24"/>
          <w:szCs w:val="24"/>
        </w:rPr>
        <w:t>v</w:t>
      </w:r>
      <w:r w:rsidRPr="004C5D28">
        <w:rPr>
          <w:rFonts w:ascii="Arial" w:hAnsi="Arial" w:cs="Arial"/>
          <w:sz w:val="24"/>
          <w:szCs w:val="24"/>
        </w:rPr>
        <w:t xml:space="preserve">os que </w:t>
      </w:r>
      <w:r w:rsidR="004C5D28" w:rsidRPr="004C5D28">
        <w:rPr>
          <w:rFonts w:ascii="Arial" w:hAnsi="Arial" w:cs="Arial"/>
          <w:sz w:val="24"/>
          <w:szCs w:val="24"/>
        </w:rPr>
        <w:t xml:space="preserve">se </w:t>
      </w:r>
      <w:r w:rsidRPr="004C5D28">
        <w:rPr>
          <w:rFonts w:ascii="Arial" w:hAnsi="Arial" w:cs="Arial"/>
          <w:sz w:val="24"/>
          <w:szCs w:val="24"/>
        </w:rPr>
        <w:t>mostram muit</w:t>
      </w:r>
      <w:r w:rsidR="004C5D28" w:rsidRPr="004C5D28">
        <w:rPr>
          <w:rFonts w:ascii="Arial" w:hAnsi="Arial" w:cs="Arial"/>
          <w:sz w:val="24"/>
          <w:szCs w:val="24"/>
        </w:rPr>
        <w:t>a</w:t>
      </w:r>
      <w:r w:rsidRPr="004C5D28">
        <w:rPr>
          <w:rFonts w:ascii="Arial" w:hAnsi="Arial" w:cs="Arial"/>
          <w:sz w:val="24"/>
          <w:szCs w:val="24"/>
        </w:rPr>
        <w:t>s vezes fundamentais no processo de escolha profissional.</w:t>
      </w:r>
    </w:p>
    <w:sectPr w:rsidR="007B21D1" w:rsidRPr="004C5D28" w:rsidSect="00004D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21D1"/>
    <w:rsid w:val="00004D8E"/>
    <w:rsid w:val="0011174A"/>
    <w:rsid w:val="004C5D28"/>
    <w:rsid w:val="007B21D1"/>
    <w:rsid w:val="0082485F"/>
    <w:rsid w:val="00A52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D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Bertani</dc:creator>
  <cp:lastModifiedBy>Felipe Bertani</cp:lastModifiedBy>
  <cp:revision>2</cp:revision>
  <dcterms:created xsi:type="dcterms:W3CDTF">2023-09-16T22:09:00Z</dcterms:created>
  <dcterms:modified xsi:type="dcterms:W3CDTF">2023-09-16T23:30:00Z</dcterms:modified>
</cp:coreProperties>
</file>