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D42FE" w14:textId="77777777" w:rsidR="00783BFD" w:rsidRDefault="00783BFD">
      <w:pPr>
        <w:spacing w:after="120"/>
        <w:jc w:val="both"/>
      </w:pPr>
    </w:p>
    <w:p w14:paraId="0F4FF7F9" w14:textId="77777777" w:rsidR="00783BFD" w:rsidRDefault="00783BFD">
      <w:pPr>
        <w:spacing w:after="120"/>
        <w:jc w:val="both"/>
      </w:pPr>
    </w:p>
    <w:p w14:paraId="09E8BBF0" w14:textId="77777777" w:rsidR="00783BFD" w:rsidRDefault="00783BFD">
      <w:pPr>
        <w:spacing w:after="120"/>
        <w:jc w:val="both"/>
      </w:pPr>
    </w:p>
    <w:p w14:paraId="407EADAB" w14:textId="77777777" w:rsidR="00783BFD" w:rsidRDefault="00783BFD">
      <w:pPr>
        <w:spacing w:after="120"/>
        <w:jc w:val="both"/>
      </w:pPr>
    </w:p>
    <w:p w14:paraId="56D95DE6" w14:textId="77777777" w:rsidR="00783BFD" w:rsidRDefault="00783BFD">
      <w:pPr>
        <w:spacing w:after="120"/>
        <w:jc w:val="both"/>
      </w:pPr>
    </w:p>
    <w:p w14:paraId="6BF42628" w14:textId="77777777" w:rsidR="00783BFD" w:rsidRDefault="00783BFD">
      <w:pPr>
        <w:spacing w:after="120"/>
        <w:jc w:val="both"/>
      </w:pPr>
    </w:p>
    <w:p w14:paraId="1068B210" w14:textId="77777777" w:rsidR="00783BFD" w:rsidRDefault="00783BFD">
      <w:pPr>
        <w:spacing w:after="120"/>
        <w:jc w:val="both"/>
      </w:pPr>
    </w:p>
    <w:p w14:paraId="1B83C816" w14:textId="77777777" w:rsidR="00783BFD" w:rsidRDefault="00326FD2">
      <w:pPr>
        <w:spacing w:after="60"/>
        <w:jc w:val="right"/>
      </w:pPr>
      <w:r>
        <w:rPr>
          <w:b/>
          <w:bCs/>
          <w:sz w:val="40"/>
          <w:szCs w:val="40"/>
        </w:rPr>
        <w:t>CADÊ MEU TREM?</w:t>
      </w:r>
    </w:p>
    <w:p w14:paraId="299FB748" w14:textId="77777777" w:rsidR="00783BFD" w:rsidRDefault="00326FD2">
      <w:pPr>
        <w:spacing w:after="480"/>
        <w:jc w:val="right"/>
      </w:pPr>
      <w:r>
        <w:rPr>
          <w:b/>
          <w:bCs/>
          <w:sz w:val="26"/>
          <w:szCs w:val="26"/>
        </w:rPr>
        <w:t xml:space="preserve">Cliente: </w:t>
      </w:r>
      <w:r>
        <w:rPr>
          <w:b/>
          <w:bCs/>
          <w:i/>
          <w:iCs/>
          <w:sz w:val="26"/>
          <w:szCs w:val="26"/>
        </w:rPr>
        <w:t>República estudantil (cenário acadêmico)</w:t>
      </w:r>
    </w:p>
    <w:p w14:paraId="6F46FCFA" w14:textId="77777777" w:rsidR="00783BFD" w:rsidRDefault="00326FD2">
      <w:pPr>
        <w:spacing w:after="240"/>
        <w:jc w:val="right"/>
      </w:pPr>
      <w:r>
        <w:rPr>
          <w:b/>
          <w:bCs/>
        </w:rPr>
        <w:t>Cadê Meu Trem? – Sistema de Controle de Empréstimos de Objetos</w:t>
      </w:r>
    </w:p>
    <w:p w14:paraId="1163E907" w14:textId="77777777" w:rsidR="00783BFD" w:rsidRDefault="00326FD2">
      <w:pPr>
        <w:spacing w:after="240"/>
        <w:jc w:val="right"/>
      </w:pPr>
      <w:r>
        <w:rPr>
          <w:b/>
          <w:bCs/>
        </w:rPr>
        <w:t>DOCUMENTO DE REQUISITOS</w:t>
      </w:r>
    </w:p>
    <w:p w14:paraId="40EF5BBA" w14:textId="77777777" w:rsidR="00783BFD" w:rsidRDefault="00326FD2">
      <w:pPr>
        <w:spacing w:after="1600"/>
        <w:jc w:val="right"/>
      </w:pPr>
      <w:r>
        <w:rPr>
          <w:b/>
          <w:bCs/>
          <w:sz w:val="20"/>
          <w:szCs w:val="20"/>
        </w:rPr>
        <w:t>Versão 3.1</w:t>
      </w:r>
    </w:p>
    <w:p w14:paraId="399ED286" w14:textId="77777777" w:rsidR="00783BFD" w:rsidRDefault="00326FD2">
      <w:pPr>
        <w:spacing w:after="40"/>
        <w:jc w:val="right"/>
      </w:pPr>
      <w:r>
        <w:rPr>
          <w:b/>
          <w:bCs/>
        </w:rPr>
        <w:t>Antony Souza Siqueira e Felipe Santana Medeiros</w:t>
      </w:r>
    </w:p>
    <w:p w14:paraId="1CFF445C" w14:textId="77777777" w:rsidR="00783BFD" w:rsidRDefault="00326FD2">
      <w:pPr>
        <w:spacing w:after="40"/>
        <w:jc w:val="right"/>
      </w:pPr>
      <w:r>
        <w:rPr>
          <w:sz w:val="18"/>
          <w:szCs w:val="18"/>
        </w:rPr>
        <w:t>Gerência de Projetos de Software (SDES06)</w:t>
      </w:r>
    </w:p>
    <w:p w14:paraId="07EE438F" w14:textId="77777777" w:rsidR="00783BFD" w:rsidRDefault="00326FD2">
      <w:pPr>
        <w:spacing w:after="40"/>
        <w:jc w:val="right"/>
      </w:pPr>
      <w:r>
        <w:rPr>
          <w:sz w:val="18"/>
          <w:szCs w:val="18"/>
        </w:rPr>
        <w:t>Universidade Federal de Itajubá – UNIFEI</w:t>
      </w:r>
    </w:p>
    <w:p w14:paraId="5AA27906" w14:textId="77777777" w:rsidR="00783BFD" w:rsidRDefault="00326FD2">
      <w:r>
        <w:br w:type="page"/>
      </w:r>
    </w:p>
    <w:p w14:paraId="2609BE3D" w14:textId="77777777" w:rsidR="00783BFD" w:rsidRDefault="00326FD2">
      <w:pPr>
        <w:spacing w:after="120"/>
        <w:jc w:val="center"/>
      </w:pPr>
      <w:r>
        <w:rPr>
          <w:b/>
          <w:bCs/>
          <w:sz w:val="32"/>
          <w:szCs w:val="32"/>
        </w:rPr>
        <w:lastRenderedPageBreak/>
        <w:t>Revisões do Documento</w:t>
      </w:r>
    </w:p>
    <w:p w14:paraId="5ED3E294" w14:textId="77777777" w:rsidR="00783BFD" w:rsidRDefault="00326FD2">
      <w:pPr>
        <w:spacing w:after="120"/>
        <w:jc w:val="both"/>
      </w:pPr>
      <w:r>
        <w:t>Revisões são melhoramentos na estrutura do documento e também no seu conteúdo. O objetivo primário desta tabela é a fácil identificação da versão do documento. Toda modificação no documento deve constar nesta tabela.</w:t>
      </w:r>
    </w:p>
    <w:tbl>
      <w:tblPr>
        <w:tblW w:w="907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801"/>
        <w:gridCol w:w="4769"/>
        <w:gridCol w:w="2000"/>
      </w:tblGrid>
      <w:tr w:rsidR="00783BFD" w14:paraId="722454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83F5B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18"/>
                <w:szCs w:val="18"/>
              </w:rPr>
              <w:t>Data</w:t>
            </w:r>
          </w:p>
        </w:tc>
        <w:tc>
          <w:tcPr>
            <w:tcW w:w="8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335A4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18"/>
                <w:szCs w:val="18"/>
              </w:rPr>
              <w:t>Versão</w:t>
            </w:r>
          </w:p>
        </w:tc>
        <w:tc>
          <w:tcPr>
            <w:tcW w:w="477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D952A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067A0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18"/>
                <w:szCs w:val="18"/>
              </w:rPr>
              <w:t>Ator</w:t>
            </w:r>
          </w:p>
        </w:tc>
      </w:tr>
      <w:tr w:rsidR="00783BFD" w14:paraId="78A6F1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A9582" w14:textId="77777777" w:rsidR="00783BFD" w:rsidRDefault="00326FD2">
            <w:pPr>
              <w:spacing w:after="40"/>
              <w:jc w:val="center"/>
            </w:pPr>
            <w:r>
              <w:rPr>
                <w:sz w:val="18"/>
                <w:szCs w:val="18"/>
              </w:rPr>
              <w:t>Anterior a 20/10/2026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689D9" w14:textId="77777777" w:rsidR="00783BFD" w:rsidRDefault="00326FD2">
            <w:pPr>
              <w:spacing w:after="40"/>
              <w:jc w:val="center"/>
            </w:pPr>
            <w:r>
              <w:rPr>
                <w:sz w:val="18"/>
                <w:szCs w:val="18"/>
              </w:rPr>
              <w:t>1.1</w:t>
            </w:r>
          </w:p>
        </w:tc>
        <w:tc>
          <w:tcPr>
            <w:tcW w:w="47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319C8" w14:textId="77777777" w:rsidR="00783BFD" w:rsidRDefault="00326FD2">
            <w:pPr>
              <w:spacing w:after="40"/>
            </w:pPr>
            <w:r>
              <w:rPr>
                <w:sz w:val="18"/>
                <w:szCs w:val="18"/>
              </w:rPr>
              <w:t>Primeira versão da dupla: equipe com Antony e Felipe; quatro cadastros e dois relatórios.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0E03A" w14:textId="77777777" w:rsidR="00783BFD" w:rsidRDefault="00326FD2">
            <w:pPr>
              <w:spacing w:after="40"/>
            </w:pPr>
            <w:r>
              <w:rPr>
                <w:sz w:val="18"/>
                <w:szCs w:val="18"/>
              </w:rPr>
              <w:t>Antony Souza Siqueira e Felipe Santana Medeiros</w:t>
            </w:r>
          </w:p>
        </w:tc>
      </w:tr>
      <w:tr w:rsidR="00783BFD" w14:paraId="540C2C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5F345" w14:textId="77777777" w:rsidR="00783BFD" w:rsidRDefault="00326FD2">
            <w:pPr>
              <w:spacing w:after="40"/>
              <w:jc w:val="center"/>
            </w:pPr>
            <w:r>
              <w:rPr>
                <w:sz w:val="18"/>
                <w:szCs w:val="18"/>
              </w:rPr>
              <w:t>20/10/2026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2755C" w14:textId="77777777" w:rsidR="00783BFD" w:rsidRDefault="00326FD2">
            <w:pPr>
              <w:spacing w:after="40"/>
              <w:jc w:val="center"/>
            </w:pPr>
            <w:r>
              <w:rPr>
                <w:sz w:val="18"/>
                <w:szCs w:val="18"/>
              </w:rPr>
              <w:t>2.0</w:t>
            </w:r>
          </w:p>
        </w:tc>
        <w:tc>
          <w:tcPr>
            <w:tcW w:w="47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D155A" w14:textId="77777777" w:rsidR="00783BFD" w:rsidRDefault="00326FD2">
            <w:pPr>
              <w:spacing w:after="40"/>
            </w:pPr>
            <w:r>
              <w:rPr>
                <w:sz w:val="18"/>
                <w:szCs w:val="18"/>
              </w:rPr>
              <w:t>Escopo e EAP reescritos; seis RFCs decompostos em 19 RFSs; nome completo corrigido; cronograma transferido para o ProjectLibre. Versão entregue na Release 0 (baseline release-0).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8E9C0" w14:textId="77777777" w:rsidR="00783BFD" w:rsidRDefault="00326FD2">
            <w:pPr>
              <w:spacing w:after="40"/>
            </w:pPr>
            <w:r>
              <w:rPr>
                <w:sz w:val="18"/>
                <w:szCs w:val="18"/>
              </w:rPr>
              <w:t>Antony Souza Siqueira e Felipe Santana Medeiros</w:t>
            </w:r>
          </w:p>
        </w:tc>
      </w:tr>
      <w:tr w:rsidR="00783BFD" w14:paraId="770B01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9F08E" w14:textId="77777777" w:rsidR="00783BFD" w:rsidRDefault="00326FD2">
            <w:pPr>
              <w:spacing w:after="40"/>
              <w:jc w:val="center"/>
            </w:pPr>
            <w:r>
              <w:rPr>
                <w:sz w:val="18"/>
                <w:szCs w:val="18"/>
              </w:rPr>
              <w:t>26/10/2026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E73F9" w14:textId="77777777" w:rsidR="00783BFD" w:rsidRDefault="00326FD2">
            <w:pPr>
              <w:spacing w:after="40"/>
              <w:jc w:val="center"/>
            </w:pPr>
            <w:r>
              <w:rPr>
                <w:sz w:val="18"/>
                <w:szCs w:val="18"/>
              </w:rPr>
              <w:t>3.0</w:t>
            </w:r>
          </w:p>
        </w:tc>
        <w:tc>
          <w:tcPr>
            <w:tcW w:w="47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3B8A6" w14:textId="77777777" w:rsidR="00783BFD" w:rsidRDefault="00326FD2">
            <w:pPr>
              <w:spacing w:after="40"/>
            </w:pPr>
            <w:r>
              <w:rPr>
                <w:sz w:val="18"/>
                <w:szCs w:val="18"/>
              </w:rPr>
              <w:t>Reestruturação conforme orientação do professor após a Release 0:</w:t>
            </w:r>
          </w:p>
          <w:p w14:paraId="4A1FA40E" w14:textId="77777777" w:rsidR="00783BFD" w:rsidRDefault="00326FD2">
            <w:pPr>
              <w:pStyle w:val="PargrafodaLista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>Estrutura do Documento de Requisitos SINFRA: revisões, auditorias, índice, convenções, visão geral, requisitos funcionais e não funcionais agrupados, rastreabilidade e referências.</w:t>
            </w:r>
          </w:p>
          <w:p w14:paraId="3AE57F48" w14:textId="77777777" w:rsidR="00783BFD" w:rsidRDefault="00326FD2">
            <w:pPr>
              <w:pStyle w:val="PargrafodaLista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>Especificação por operação (granularidade do Resumo de Regras): identificador, atores, tabelas numeradas de campos e filtros, obrigatoriedade, validações, escolhas fechadas, campos imutáveis, retorno, ordenação, agrupamento, impedimentos e prioridade.</w:t>
            </w:r>
          </w:p>
          <w:p w14:paraId="1150D0F7" w14:textId="77777777" w:rsidR="00783BFD" w:rsidRDefault="00326FD2">
            <w:pPr>
              <w:pStyle w:val="PargrafodaLista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>Os RFCs deixam de ser requisitos e passam a nomear os agrupamentos da seção 3.</w:t>
            </w:r>
          </w:p>
          <w:p w14:paraId="646D451B" w14:textId="77777777" w:rsidR="00783BFD" w:rsidRDefault="00326FD2">
            <w:pPr>
              <w:pStyle w:val="PargrafodaLista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>Regra de datas detalhada; ordem dos RFS corrigida (RFS11 antes de RFS12 e RFS15 antes de RFS16).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1118C" w14:textId="77777777" w:rsidR="00783BFD" w:rsidRDefault="00326FD2">
            <w:pPr>
              <w:spacing w:after="40"/>
            </w:pPr>
            <w:r>
              <w:rPr>
                <w:sz w:val="18"/>
                <w:szCs w:val="18"/>
              </w:rPr>
              <w:t>Felipe Santana Medeiros</w:t>
            </w:r>
          </w:p>
        </w:tc>
      </w:tr>
      <w:tr w:rsidR="00783BFD" w14:paraId="3ECE98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741F4" w14:textId="77777777" w:rsidR="00783BFD" w:rsidRDefault="00326FD2">
            <w:pPr>
              <w:spacing w:after="40"/>
              <w:jc w:val="center"/>
            </w:pPr>
            <w:r>
              <w:rPr>
                <w:sz w:val="18"/>
                <w:szCs w:val="18"/>
              </w:rPr>
              <w:t>27/10/2026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A35A2" w14:textId="77777777" w:rsidR="00783BFD" w:rsidRDefault="00326FD2">
            <w:pPr>
              <w:spacing w:after="40"/>
              <w:jc w:val="center"/>
            </w:pPr>
            <w:r>
              <w:rPr>
                <w:sz w:val="18"/>
                <w:szCs w:val="18"/>
              </w:rPr>
              <w:t>3.1</w:t>
            </w:r>
          </w:p>
        </w:tc>
        <w:tc>
          <w:tcPr>
            <w:tcW w:w="47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87BC5" w14:textId="77777777" w:rsidR="00783BFD" w:rsidRDefault="00326FD2">
            <w:pPr>
              <w:spacing w:after="40"/>
            </w:pPr>
            <w:r>
              <w:rPr>
                <w:sz w:val="18"/>
                <w:szCs w:val="18"/>
              </w:rPr>
              <w:t>Atualização da Release 1:</w:t>
            </w:r>
          </w:p>
          <w:p w14:paraId="08A0E7F9" w14:textId="77777777" w:rsidR="00783BFD" w:rsidRDefault="00326FD2">
            <w:pPr>
              <w:pStyle w:val="PargrafodaLista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>Ambiente de execução definido: Python com Flask e SQLite; atualizados o ambiente (2.4), os conhecimentos necessários (2.6), os termos (1.1.4), RNF03, RNF05 e os componentes da rastreabilidade (seção 5).</w:t>
            </w:r>
          </w:p>
          <w:p w14:paraId="1FEFDFCD" w14:textId="77777777" w:rsidR="00783BFD" w:rsidRDefault="00326FD2">
            <w:pPr>
              <w:pStyle w:val="PargrafodaLista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>RFS01 a RFS08 implementados e verificados pelos testes CT01 e CT02.</w:t>
            </w:r>
          </w:p>
          <w:p w14:paraId="5069729F" w14:textId="77777777" w:rsidR="00783BFD" w:rsidRDefault="00326FD2">
            <w:pPr>
              <w:pStyle w:val="PargrafodaLista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>Ordenação alfabética explicitada como indiferente a maiúsculas e acentos; total de registros exibidos nas consultas de pessoas e categorias.</w:t>
            </w:r>
          </w:p>
          <w:p w14:paraId="785F0B9C" w14:textId="77777777" w:rsidR="00783BFD" w:rsidRDefault="00326FD2">
            <w:pPr>
              <w:pStyle w:val="PargrafodaLista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>Situação dos requisitos registrada na seção 5.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D554E" w14:textId="77777777" w:rsidR="00783BFD" w:rsidRDefault="00326FD2">
            <w:pPr>
              <w:spacing w:after="40"/>
            </w:pPr>
            <w:r>
              <w:rPr>
                <w:sz w:val="18"/>
                <w:szCs w:val="18"/>
              </w:rPr>
              <w:t>Felipe Santana Medeiros</w:t>
            </w:r>
          </w:p>
        </w:tc>
      </w:tr>
    </w:tbl>
    <w:p w14:paraId="16BAA0FC" w14:textId="77777777" w:rsidR="00783BFD" w:rsidRDefault="00783BFD">
      <w:pPr>
        <w:spacing w:after="240"/>
        <w:jc w:val="both"/>
      </w:pPr>
    </w:p>
    <w:p w14:paraId="10BEA20A" w14:textId="77777777" w:rsidR="00783BFD" w:rsidRDefault="00326FD2">
      <w:pPr>
        <w:spacing w:after="120"/>
        <w:jc w:val="center"/>
      </w:pPr>
      <w:r>
        <w:rPr>
          <w:b/>
          <w:bCs/>
          <w:sz w:val="32"/>
          <w:szCs w:val="32"/>
        </w:rPr>
        <w:t>Auditorias do Documento</w:t>
      </w:r>
    </w:p>
    <w:p w14:paraId="7C5B1FD6" w14:textId="77777777" w:rsidR="00783BFD" w:rsidRDefault="00326FD2">
      <w:pPr>
        <w:spacing w:after="120"/>
        <w:jc w:val="both"/>
      </w:pPr>
      <w:r>
        <w:t xml:space="preserve">Auditorias são inspeções conduzidas pela equipe de PPQA – </w:t>
      </w:r>
      <w:r>
        <w:rPr>
          <w:i/>
          <w:iCs/>
        </w:rPr>
        <w:t>Product Process Quality Assurance</w:t>
      </w:r>
      <w:r>
        <w:t xml:space="preserve"> (Garantia da Qualidade do Produto e Processo) – do projeto, e têm por objetivo garantir uma qualidade mínima dos artefatos gerados durante o processo de desenvolvimento. Nesta disciplina, as revisões cruzadas entre grupos e as orientações do professor serão registradas aqui.</w:t>
      </w:r>
    </w:p>
    <w:tbl>
      <w:tblPr>
        <w:tblW w:w="907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801"/>
        <w:gridCol w:w="4769"/>
        <w:gridCol w:w="2000"/>
      </w:tblGrid>
      <w:tr w:rsidR="00783BFD" w14:paraId="142CFE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15C83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18"/>
                <w:szCs w:val="18"/>
              </w:rPr>
              <w:t>Data</w:t>
            </w:r>
          </w:p>
        </w:tc>
        <w:tc>
          <w:tcPr>
            <w:tcW w:w="8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6EC86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18"/>
                <w:szCs w:val="18"/>
              </w:rPr>
              <w:t>Versão</w:t>
            </w:r>
          </w:p>
        </w:tc>
        <w:tc>
          <w:tcPr>
            <w:tcW w:w="477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CAFD7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298CF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18"/>
                <w:szCs w:val="18"/>
              </w:rPr>
              <w:t>Ator</w:t>
            </w:r>
          </w:p>
        </w:tc>
      </w:tr>
      <w:tr w:rsidR="00783BFD" w14:paraId="60350A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DB699" w14:textId="77777777" w:rsidR="00783BFD" w:rsidRDefault="00326FD2">
            <w:pPr>
              <w:spacing w:after="40"/>
              <w:jc w:val="center"/>
            </w:pPr>
            <w:r>
              <w:rPr>
                <w:sz w:val="18"/>
                <w:szCs w:val="18"/>
              </w:rPr>
              <w:t>dd/mm/aaaa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2C37A" w14:textId="77777777" w:rsidR="00783BFD" w:rsidRDefault="00326FD2">
            <w:pPr>
              <w:spacing w:after="40"/>
              <w:jc w:val="center"/>
            </w:pPr>
            <w:r>
              <w:rPr>
                <w:sz w:val="18"/>
                <w:szCs w:val="18"/>
              </w:rPr>
              <w:t>x.x</w:t>
            </w:r>
          </w:p>
        </w:tc>
        <w:tc>
          <w:tcPr>
            <w:tcW w:w="47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20C7E" w14:textId="77777777" w:rsidR="00783BFD" w:rsidRDefault="00326FD2">
            <w:pPr>
              <w:spacing w:after="40"/>
            </w:pPr>
            <w:r>
              <w:rPr>
                <w:sz w:val="18"/>
                <w:szCs w:val="18"/>
              </w:rPr>
              <w:t>Nenhuma auditoria registrada até esta versão.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60A47" w14:textId="77777777" w:rsidR="00783BFD" w:rsidRDefault="00326FD2">
            <w:pPr>
              <w:spacing w:after="40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6DE95F9A" w14:textId="77777777" w:rsidR="00783BFD" w:rsidRDefault="00326FD2">
      <w:r>
        <w:br w:type="page"/>
      </w:r>
    </w:p>
    <w:p w14:paraId="2D059593" w14:textId="77777777" w:rsidR="00783BFD" w:rsidRDefault="00326FD2">
      <w:pPr>
        <w:spacing w:after="200"/>
      </w:pPr>
      <w:r>
        <w:rPr>
          <w:b/>
          <w:bCs/>
          <w:sz w:val="28"/>
          <w:szCs w:val="28"/>
        </w:rPr>
        <w:lastRenderedPageBreak/>
        <w:t>ÍNDICE</w:t>
      </w:r>
    </w:p>
    <w:sdt>
      <w:sdtPr>
        <w:alias w:val="Índice"/>
        <w:id w:val="1796639213"/>
      </w:sdtPr>
      <w:sdtEndPr/>
      <w:sdtContent>
        <w:p w14:paraId="162BE75D" w14:textId="54ED495C" w:rsidR="00CC469C" w:rsidRDefault="00326FD2">
          <w:pPr>
            <w:pStyle w:val="Sumrio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4053088" w:history="1">
            <w:r w:rsidR="00CC469C" w:rsidRPr="0029715A">
              <w:rPr>
                <w:rStyle w:val="Hyperlink"/>
                <w:noProof/>
              </w:rPr>
              <w:t>1. INTRODUÇÃO</w:t>
            </w:r>
            <w:r w:rsidR="00CC469C">
              <w:rPr>
                <w:noProof/>
              </w:rPr>
              <w:tab/>
            </w:r>
            <w:r w:rsidR="00CC469C">
              <w:rPr>
                <w:noProof/>
              </w:rPr>
              <w:fldChar w:fldCharType="begin"/>
            </w:r>
            <w:r w:rsidR="00CC469C">
              <w:rPr>
                <w:noProof/>
              </w:rPr>
              <w:instrText xml:space="preserve"> PAGEREF _Toc244053088 \h </w:instrText>
            </w:r>
            <w:r w:rsidR="00CC469C">
              <w:rPr>
                <w:noProof/>
              </w:rPr>
            </w:r>
            <w:r w:rsidR="00CC469C">
              <w:rPr>
                <w:noProof/>
              </w:rPr>
              <w:fldChar w:fldCharType="separate"/>
            </w:r>
            <w:r w:rsidR="00CC469C">
              <w:rPr>
                <w:noProof/>
              </w:rPr>
              <w:t>4</w:t>
            </w:r>
            <w:r w:rsidR="00CC469C">
              <w:rPr>
                <w:noProof/>
              </w:rPr>
              <w:fldChar w:fldCharType="end"/>
            </w:r>
          </w:hyperlink>
        </w:p>
        <w:p w14:paraId="2D57A87D" w14:textId="3C490297" w:rsidR="00CC469C" w:rsidRDefault="00CC469C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089" w:history="1">
            <w:r w:rsidRPr="0029715A">
              <w:rPr>
                <w:rStyle w:val="Hyperlink"/>
                <w:noProof/>
              </w:rPr>
              <w:t>1.1 Convenções, termos e abreviações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6E784C0" w14:textId="73D6CF23" w:rsidR="00CC469C" w:rsidRDefault="00CC469C">
          <w:pPr>
            <w:pStyle w:val="Sumrio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090" w:history="1">
            <w:r w:rsidRPr="0029715A">
              <w:rPr>
                <w:rStyle w:val="Hyperlink"/>
                <w:noProof/>
              </w:rPr>
              <w:t>1.1.1 Identificação dos 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ADC7C36" w14:textId="1F554F28" w:rsidR="00CC469C" w:rsidRDefault="00CC469C">
          <w:pPr>
            <w:pStyle w:val="Sumrio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091" w:history="1">
            <w:r w:rsidRPr="0029715A">
              <w:rPr>
                <w:rStyle w:val="Hyperlink"/>
                <w:noProof/>
              </w:rPr>
              <w:t>1.1.2 Prioridades dos 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79601E1" w14:textId="3E0D69D6" w:rsidR="00CC469C" w:rsidRDefault="00CC469C">
          <w:pPr>
            <w:pStyle w:val="Sumrio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092" w:history="1">
            <w:r w:rsidRPr="0029715A">
              <w:rPr>
                <w:rStyle w:val="Hyperlink"/>
                <w:noProof/>
              </w:rPr>
              <w:t>1.1.3 Especificação de 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0D2DB8C" w14:textId="1D823D5C" w:rsidR="00CC469C" w:rsidRDefault="00CC469C">
          <w:pPr>
            <w:pStyle w:val="Sumrio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093" w:history="1">
            <w:r w:rsidRPr="0029715A">
              <w:rPr>
                <w:rStyle w:val="Hyperlink"/>
                <w:noProof/>
              </w:rPr>
              <w:t>1.1.4 Termos e abreviações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43D5649" w14:textId="3B722CD5" w:rsidR="00CC469C" w:rsidRDefault="00CC469C">
          <w:pPr>
            <w:pStyle w:val="Sumrio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094" w:history="1">
            <w:r w:rsidRPr="0029715A">
              <w:rPr>
                <w:rStyle w:val="Hyperlink"/>
                <w:noProof/>
              </w:rPr>
              <w:t>2. VISÃO GERAL DO PRODUTO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02412D9" w14:textId="6C582043" w:rsidR="00CC469C" w:rsidRDefault="00CC469C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095" w:history="1">
            <w:r w:rsidRPr="0029715A">
              <w:rPr>
                <w:rStyle w:val="Hyperlink"/>
                <w:noProof/>
              </w:rPr>
              <w:t>2.1 Descrição do cliente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2F3F0FE" w14:textId="5B6C2F3E" w:rsidR="00CC469C" w:rsidRDefault="00CC469C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096" w:history="1">
            <w:r w:rsidRPr="0029715A">
              <w:rPr>
                <w:rStyle w:val="Hyperlink"/>
                <w:noProof/>
              </w:rPr>
              <w:t>2.2 Módulos do produto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370F1CD" w14:textId="7712AF10" w:rsidR="00CC469C" w:rsidRDefault="00CC469C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097" w:history="1">
            <w:r w:rsidRPr="0029715A">
              <w:rPr>
                <w:rStyle w:val="Hyperlink"/>
                <w:noProof/>
              </w:rPr>
              <w:t>2.3 Limites do produto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EF921CA" w14:textId="0E88EF97" w:rsidR="00CC469C" w:rsidRDefault="00CC469C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098" w:history="1">
            <w:r w:rsidRPr="0029715A">
              <w:rPr>
                <w:rStyle w:val="Hyperlink"/>
                <w:noProof/>
              </w:rPr>
              <w:t>2.4 Ambiente de execução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691ED78" w14:textId="0ABC3E44" w:rsidR="00CC469C" w:rsidRDefault="00CC469C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099" w:history="1">
            <w:r w:rsidRPr="0029715A">
              <w:rPr>
                <w:rStyle w:val="Hyperlink"/>
                <w:noProof/>
              </w:rPr>
              <w:t>2.5 Descrição do usuário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74FD914" w14:textId="03A9830C" w:rsidR="00CC469C" w:rsidRDefault="00CC469C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100" w:history="1">
            <w:r w:rsidRPr="0029715A">
              <w:rPr>
                <w:rStyle w:val="Hyperlink"/>
                <w:noProof/>
              </w:rPr>
              <w:t>2.6 Conhecimentos necessários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D47AEDB" w14:textId="5AA0CFD3" w:rsidR="00CC469C" w:rsidRDefault="00CC469C">
          <w:pPr>
            <w:pStyle w:val="Sumrio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101" w:history="1">
            <w:r w:rsidRPr="0029715A">
              <w:rPr>
                <w:rStyle w:val="Hyperlink"/>
                <w:noProof/>
              </w:rPr>
              <w:t>3. REQUISITOS FUNCIONAIS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20BD231" w14:textId="685A795B" w:rsidR="00CC469C" w:rsidRDefault="00CC469C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102" w:history="1">
            <w:r w:rsidRPr="0029715A">
              <w:rPr>
                <w:rStyle w:val="Hyperlink"/>
                <w:noProof/>
              </w:rPr>
              <w:t>3.1 Manter Pessoas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A8B51FB" w14:textId="646ECC65" w:rsidR="00CC469C" w:rsidRDefault="00CC469C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103" w:history="1">
            <w:r w:rsidRPr="0029715A">
              <w:rPr>
                <w:rStyle w:val="Hyperlink"/>
                <w:noProof/>
              </w:rPr>
              <w:t>3.2 Manter Categorias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DD4DC28" w14:textId="7C10B43E" w:rsidR="00CC469C" w:rsidRDefault="00CC469C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104" w:history="1">
            <w:r w:rsidRPr="0029715A">
              <w:rPr>
                <w:rStyle w:val="Hyperlink"/>
                <w:noProof/>
              </w:rPr>
              <w:t>3.3 Manter Objetos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A0ED070" w14:textId="4808CC4E" w:rsidR="00CC469C" w:rsidRDefault="00CC469C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105" w:history="1">
            <w:r w:rsidRPr="0029715A">
              <w:rPr>
                <w:rStyle w:val="Hyperlink"/>
                <w:noProof/>
              </w:rPr>
              <w:t>3.4 Controlar Empréstimos e Devoluções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55F0D5D" w14:textId="585FC522" w:rsidR="00CC469C" w:rsidRDefault="00CC469C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106" w:history="1">
            <w:r w:rsidRPr="0029715A">
              <w:rPr>
                <w:rStyle w:val="Hyperlink"/>
                <w:noProof/>
              </w:rPr>
              <w:t>3.5 Consultar Pendências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A9076DC" w14:textId="2C8F6754" w:rsidR="00CC469C" w:rsidRDefault="00CC469C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107" w:history="1">
            <w:r w:rsidRPr="0029715A">
              <w:rPr>
                <w:rStyle w:val="Hyperlink"/>
                <w:noProof/>
              </w:rPr>
              <w:t>3.6 Consultar Histórico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32CBA1A" w14:textId="6CC958AE" w:rsidR="00CC469C" w:rsidRDefault="00CC469C">
          <w:pPr>
            <w:pStyle w:val="Sumrio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108" w:history="1">
            <w:r w:rsidRPr="0029715A">
              <w:rPr>
                <w:rStyle w:val="Hyperlink"/>
                <w:noProof/>
              </w:rPr>
              <w:t>4. REQUISITOS NÃO FUNCIONAIS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5EC4BAB" w14:textId="79ADDB9A" w:rsidR="00CC469C" w:rsidRDefault="00CC469C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109" w:history="1">
            <w:r w:rsidRPr="0029715A">
              <w:rPr>
                <w:rStyle w:val="Hyperlink"/>
                <w:noProof/>
              </w:rPr>
              <w:t>4.1 Usabilidade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51F98E3" w14:textId="1986EF73" w:rsidR="00CC469C" w:rsidRDefault="00CC469C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110" w:history="1">
            <w:r w:rsidRPr="0029715A">
              <w:rPr>
                <w:rStyle w:val="Hyperlink"/>
                <w:noProof/>
              </w:rPr>
              <w:t>4.2 Confiabilidade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8393E64" w14:textId="648C7E7A" w:rsidR="00CC469C" w:rsidRDefault="00CC469C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111" w:history="1">
            <w:r w:rsidRPr="0029715A">
              <w:rPr>
                <w:rStyle w:val="Hyperlink"/>
                <w:noProof/>
              </w:rPr>
              <w:t>4.3 Portabilidade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71B5AF8" w14:textId="443E81FC" w:rsidR="00CC469C" w:rsidRDefault="00CC469C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112" w:history="1">
            <w:r w:rsidRPr="0029715A">
              <w:rPr>
                <w:rStyle w:val="Hyperlink"/>
                <w:noProof/>
              </w:rPr>
              <w:t>4.4 Eficiência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F7DB15C" w14:textId="7A8CE914" w:rsidR="00CC469C" w:rsidRDefault="00CC469C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113" w:history="1">
            <w:r w:rsidRPr="0029715A">
              <w:rPr>
                <w:rStyle w:val="Hyperlink"/>
                <w:noProof/>
              </w:rPr>
              <w:t>4.5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40A0B62" w14:textId="68CF1190" w:rsidR="00CC469C" w:rsidRDefault="00CC469C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114" w:history="1">
            <w:r w:rsidRPr="0029715A">
              <w:rPr>
                <w:rStyle w:val="Hyperlink"/>
                <w:noProof/>
              </w:rPr>
              <w:t>4.6 Manutenibilidade e entrega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0639D32" w14:textId="6C68D492" w:rsidR="00CC469C" w:rsidRDefault="00CC469C">
          <w:pPr>
            <w:pStyle w:val="Sumrio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115" w:history="1">
            <w:r w:rsidRPr="0029715A">
              <w:rPr>
                <w:rStyle w:val="Hyperlink"/>
                <w:noProof/>
              </w:rPr>
              <w:t>5. RASTREABILIDADE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89264E6" w14:textId="4FC9F200" w:rsidR="00CC469C" w:rsidRDefault="00CC469C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116" w:history="1">
            <w:r w:rsidRPr="0029715A">
              <w:rPr>
                <w:rStyle w:val="Hyperlink"/>
                <w:noProof/>
              </w:rPr>
              <w:t>5.1 Controle de mudanças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335AE50" w14:textId="206C961E" w:rsidR="00CC469C" w:rsidRDefault="00CC469C">
          <w:pPr>
            <w:pStyle w:val="Sumrio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53117" w:history="1">
            <w:r w:rsidRPr="0029715A">
              <w:rPr>
                <w:rStyle w:val="Hyperlink"/>
                <w:noProof/>
              </w:rPr>
              <w:t>6. REFERÊNCIAS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_Toc244053117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893173A" w14:textId="2D6CF5FA" w:rsidR="00783BFD" w:rsidRDefault="00326FD2">
          <w:r>
            <w:fldChar w:fldCharType="end"/>
          </w:r>
        </w:p>
      </w:sdtContent>
    </w:sdt>
    <w:p w14:paraId="1DEEF99E" w14:textId="77777777" w:rsidR="00783BFD" w:rsidRDefault="00326FD2">
      <w:r>
        <w:br w:type="page"/>
      </w:r>
    </w:p>
    <w:p w14:paraId="73EAEB4D" w14:textId="77777777" w:rsidR="00783BFD" w:rsidRDefault="00326FD2">
      <w:pPr>
        <w:pStyle w:val="Ttulo1"/>
        <w:keepNext/>
        <w:pBdr>
          <w:bottom w:val="single" w:sz="12" w:space="1" w:color="595959"/>
        </w:pBdr>
        <w:shd w:val="clear" w:color="auto" w:fill="D9D9D9"/>
        <w:spacing w:before="240" w:after="160"/>
      </w:pPr>
      <w:bookmarkStart w:id="0" w:name="_Toc244053088"/>
      <w:r>
        <w:lastRenderedPageBreak/>
        <w:t>1. INTRODUÇÃO</w:t>
      </w:r>
      <w:bookmarkEnd w:id="0"/>
    </w:p>
    <w:p w14:paraId="1651DF10" w14:textId="77777777" w:rsidR="00783BFD" w:rsidRDefault="00326FD2">
      <w:pPr>
        <w:spacing w:after="120"/>
        <w:jc w:val="both"/>
      </w:pPr>
      <w:r>
        <w:t>Este documento especifica os requisitos do Cadê Meu Trem?, sistema de controle de empréstimos de objetos de uma república estudantil, fornecendo aos desenvolvedores as informações necessárias para o projeto e a implementação, assim como para a realização dos testes e da homologação.</w:t>
      </w:r>
    </w:p>
    <w:p w14:paraId="5DE7267A" w14:textId="77777777" w:rsidR="00783BFD" w:rsidRDefault="00326FD2">
      <w:pPr>
        <w:spacing w:after="120"/>
        <w:jc w:val="both"/>
      </w:pPr>
      <w:r>
        <w:t>Esta introdução fornece as informações necessárias para fazer bom uso deste documento, explicitando seus objetivos e as convenções adotadas no texto. As demais seções estão organizadas como descrito abaixo:</w:t>
      </w:r>
    </w:p>
    <w:p w14:paraId="07BC02F8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Seção 2 – Visão geral do produto:</w:t>
      </w:r>
      <w:r>
        <w:t xml:space="preserve"> apresenta uma visão geral do produto, caracterizando seu escopo, seus limites e seu usuário.</w:t>
      </w:r>
    </w:p>
    <w:p w14:paraId="52CAA61B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Seção 3 – Requisitos funcionais:</w:t>
      </w:r>
      <w:r>
        <w:t xml:space="preserve"> especifica cada operação do sistema, com atores, campos, validações, filtros, retorno, ordenação, regras de negócio e prioridade.</w:t>
      </w:r>
    </w:p>
    <w:p w14:paraId="4353349F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Seção 4 – Requisitos não funcionais:</w:t>
      </w:r>
      <w:r>
        <w:t xml:space="preserve"> especifica os requisitos de usabilidade, confiabilidade, portabilidade, eficiência, segurança e entrega.</w:t>
      </w:r>
    </w:p>
    <w:p w14:paraId="6A16974B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Seção 5 – Rastreabilidade:</w:t>
      </w:r>
      <w:r>
        <w:t xml:space="preserve"> relaciona os requisitos aos casos de uso da estimativa, às releases, aos componentes, aos testes e à situação atual.</w:t>
      </w:r>
    </w:p>
    <w:p w14:paraId="7FB708C9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Seção 6 – Referências:</w:t>
      </w:r>
      <w:r>
        <w:t xml:space="preserve"> lista os documentos relacionados.</w:t>
      </w:r>
    </w:p>
    <w:p w14:paraId="2BD9007B" w14:textId="77777777" w:rsidR="00783BFD" w:rsidRDefault="00326FD2">
      <w:pPr>
        <w:pStyle w:val="Ttulo2"/>
        <w:keepNext/>
        <w:spacing w:before="240" w:after="120"/>
      </w:pPr>
      <w:bookmarkStart w:id="1" w:name="_Toc244053089"/>
      <w:r>
        <w:t>1.1 Convenções, termos e abreviações</w:t>
      </w:r>
      <w:bookmarkEnd w:id="1"/>
    </w:p>
    <w:p w14:paraId="3EF43318" w14:textId="77777777" w:rsidR="00783BFD" w:rsidRDefault="00326FD2">
      <w:pPr>
        <w:spacing w:after="120"/>
        <w:jc w:val="both"/>
      </w:pPr>
      <w:r>
        <w:t>A correta interpretação deste documento exige o conhecimento de algumas convenções e termos específicos, descritos a seguir.</w:t>
      </w:r>
    </w:p>
    <w:p w14:paraId="3958F357" w14:textId="77777777" w:rsidR="00783BFD" w:rsidRDefault="00326FD2">
      <w:pPr>
        <w:pStyle w:val="Ttulo3"/>
        <w:keepNext/>
        <w:spacing w:before="200" w:after="100"/>
      </w:pPr>
      <w:bookmarkStart w:id="2" w:name="_Toc244053090"/>
      <w:r>
        <w:t>1.1.1 Identificação dos Requisitos</w:t>
      </w:r>
      <w:bookmarkEnd w:id="2"/>
    </w:p>
    <w:p w14:paraId="247C1F5B" w14:textId="77777777" w:rsidR="00783BFD" w:rsidRDefault="00326FD2">
      <w:pPr>
        <w:spacing w:after="120"/>
        <w:jc w:val="both"/>
      </w:pPr>
      <w:r>
        <w:t>Por convenção, a referência a requisitos é feita através do identificador do requisito, de acordo com o esquema abaixo:</w:t>
      </w:r>
    </w:p>
    <w:p w14:paraId="48CBBC3A" w14:textId="77777777" w:rsidR="00783BFD" w:rsidRDefault="00326FD2">
      <w:pPr>
        <w:spacing w:after="120"/>
        <w:jc w:val="center"/>
      </w:pPr>
      <w:r>
        <w:t>[identificador de tipo de requisito.identificador do requisito]</w:t>
      </w:r>
    </w:p>
    <w:p w14:paraId="4B00D290" w14:textId="77777777" w:rsidR="00783BFD" w:rsidRDefault="00326FD2">
      <w:pPr>
        <w:spacing w:after="60"/>
        <w:jc w:val="both"/>
      </w:pPr>
      <w:r>
        <w:t>O identificador de tipo de requisito pode ser:</w:t>
      </w:r>
    </w:p>
    <w:p w14:paraId="799AC1D0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RFS</w:t>
      </w:r>
      <w:r>
        <w:t xml:space="preserve"> – requisito funcional do sistema, que especifica uma única operação (por exemplo, Incluir Pessoa);</w:t>
      </w:r>
    </w:p>
    <w:p w14:paraId="410A5128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RNF</w:t>
      </w:r>
      <w:r>
        <w:t xml:space="preserve"> – requisito não funcional.</w:t>
      </w:r>
    </w:p>
    <w:p w14:paraId="43D84A77" w14:textId="77777777" w:rsidR="00783BFD" w:rsidRDefault="00326FD2">
      <w:pPr>
        <w:spacing w:before="60" w:after="120"/>
        <w:jc w:val="both"/>
      </w:pPr>
      <w:r>
        <w:t>O identificador do requisito é um número, criado sequencialmente, que determina que aquele requisito é único para um determinado tipo de requisito. Ex.: RFS01, RFS02, RNF01, RNF02. Os nomes dos requisitos funcionais começam com um verbo no infinitivo (Incluir, Alterar, Consultar, Excluir, Registrar).</w:t>
      </w:r>
    </w:p>
    <w:p w14:paraId="5BAD9663" w14:textId="77777777" w:rsidR="00783BFD" w:rsidRDefault="00326FD2">
      <w:pPr>
        <w:spacing w:after="120"/>
        <w:jc w:val="both"/>
      </w:pPr>
      <w:r>
        <w:t>Os requisitos funcionais são agrupados por módulo (seções 3.1 a 3.6). Cada agrupamento corresponde a um requisito funcional de cliente (RFC01 a RFC06) da versão 2.0 e a um caso de uso da estimativa (UC01 a UC06), o que mantém a rastreabilidade com a Estimativa de Tamanho (EST), o Cronograma (CRO) e a Matriz de Rastreabilidade Bidirecional (MRB).</w:t>
      </w:r>
    </w:p>
    <w:p w14:paraId="2D6F4808" w14:textId="77777777" w:rsidR="00783BFD" w:rsidRDefault="00326FD2">
      <w:pPr>
        <w:pStyle w:val="Ttulo3"/>
        <w:keepNext/>
        <w:spacing w:before="200" w:after="100"/>
      </w:pPr>
      <w:bookmarkStart w:id="3" w:name="_Toc244053091"/>
      <w:r>
        <w:t>1.1.2 Prioridades dos Requisitos</w:t>
      </w:r>
      <w:bookmarkEnd w:id="3"/>
    </w:p>
    <w:p w14:paraId="212B1C3F" w14:textId="77777777" w:rsidR="00783BFD" w:rsidRDefault="00326FD2">
      <w:pPr>
        <w:spacing w:after="120"/>
        <w:jc w:val="both"/>
      </w:pPr>
      <w:r>
        <w:t>Para estabelecer a prioridade dos requisitos foram adotadas as denominações “essencial”, “importante” e “desejável”.</w:t>
      </w:r>
    </w:p>
    <w:p w14:paraId="0DE75F5A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Essencial</w:t>
      </w:r>
      <w:r>
        <w:t xml:space="preserve"> é o requisito sem o qual o sistema não entra em funcionamento. Requisitos essenciais são imprescindíveis e têm que ser implementados impreterivelmente.</w:t>
      </w:r>
    </w:p>
    <w:p w14:paraId="0041B799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Importante</w:t>
      </w:r>
      <w:r>
        <w:t xml:space="preserve"> é o requisito sem o qual o sistema entra em funcionamento, mas de forma não satisfatória. Requisitos importantes devem ser implementados; se não forem, o sistema poderá ser implantado e usado mesmo assim. Nesta versão, todos os requisitos importantes estão previstos nas releases.</w:t>
      </w:r>
    </w:p>
    <w:p w14:paraId="742D0906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lastRenderedPageBreak/>
        <w:t>Desejável</w:t>
      </w:r>
      <w:r>
        <w:t xml:space="preserve"> é o requisito que não compromete as funcionalidades básicas do sistema. Requisitos desejáveis podem ser deixados para versões posteriores. Não há requisitos desejáveis contratados nesta versão.</w:t>
      </w:r>
    </w:p>
    <w:p w14:paraId="7EC01DF8" w14:textId="77777777" w:rsidR="00783BFD" w:rsidRDefault="00326FD2">
      <w:pPr>
        <w:pStyle w:val="Ttulo3"/>
        <w:keepNext/>
        <w:spacing w:before="200" w:after="100"/>
      </w:pPr>
      <w:bookmarkStart w:id="4" w:name="_Toc244053092"/>
      <w:r>
        <w:t>1.1.3 Especificação de Requisitos</w:t>
      </w:r>
      <w:bookmarkEnd w:id="4"/>
    </w:p>
    <w:p w14:paraId="2B4AA5D0" w14:textId="77777777" w:rsidR="00783BFD" w:rsidRDefault="00326FD2">
      <w:pPr>
        <w:spacing w:after="60"/>
        <w:jc w:val="both"/>
      </w:pPr>
      <w:r>
        <w:t>As especificações dos requisitos deste documento obedecem às propriedades enumeradas a seguir:</w:t>
      </w:r>
    </w:p>
    <w:p w14:paraId="69C7D3A2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Não ambiguidade:</w:t>
      </w:r>
      <w:r>
        <w:t xml:space="preserve"> cada especificação deve ter, idealmente, uma única interpretação.</w:t>
      </w:r>
    </w:p>
    <w:p w14:paraId="320EDB19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Completude:</w:t>
      </w:r>
      <w:r>
        <w:t xml:space="preserve"> descrever cada aspecto significante e relevante do sistema, incluindo todas as informações necessárias.</w:t>
      </w:r>
    </w:p>
    <w:p w14:paraId="7EF82179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Consistência:</w:t>
      </w:r>
      <w:r>
        <w:t xml:space="preserve"> não devem existir requisitos contraditórios.</w:t>
      </w:r>
    </w:p>
    <w:p w14:paraId="10292588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Verificabilidade:</w:t>
      </w:r>
      <w:r>
        <w:t xml:space="preserve"> deve ser possível verificar se a implementação satisfaz cada requisito; por isso, limites, mensagens e ordenações são explícitos.</w:t>
      </w:r>
    </w:p>
    <w:p w14:paraId="15918E94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Validação:</w:t>
      </w:r>
      <w:r>
        <w:t xml:space="preserve"> o cliente deve ser capaz de ler e entender a especificação e indicar se ela reflete suas ideias.</w:t>
      </w:r>
    </w:p>
    <w:p w14:paraId="0C1771C6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Modificação:</w:t>
      </w:r>
      <w:r>
        <w:t xml:space="preserve"> alterações devem ser feitas facilmente, sem a necessidade de revisar toda a especificação.</w:t>
      </w:r>
    </w:p>
    <w:p w14:paraId="7A7480A2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Compreensão:</w:t>
      </w:r>
      <w:r>
        <w:t xml:space="preserve"> clientes, usuários, analistas, projetistas e testadores devem ser capazes de entender os requisitos.</w:t>
      </w:r>
    </w:p>
    <w:p w14:paraId="6277C089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Rastreamento:</w:t>
      </w:r>
      <w:r>
        <w:t xml:space="preserve"> devem ser feitas referências entre os requisitos, os aspectos de projeto, a implementação e os testes (seção 5).</w:t>
      </w:r>
    </w:p>
    <w:p w14:paraId="27222103" w14:textId="77777777" w:rsidR="00783BFD" w:rsidRDefault="00326FD2">
      <w:pPr>
        <w:pStyle w:val="Ttulo3"/>
        <w:keepNext/>
        <w:spacing w:before="200" w:after="100"/>
      </w:pPr>
      <w:bookmarkStart w:id="5" w:name="_Toc244053093"/>
      <w:r>
        <w:t>1.1.4 Termos e abreviações</w:t>
      </w:r>
      <w:bookmarkEnd w:id="5"/>
    </w:p>
    <w:p w14:paraId="63593060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Operador:</w:t>
      </w:r>
      <w:r>
        <w:t xml:space="preserve"> único ator do sistema; realiza todos os cadastros e movimentações.</w:t>
      </w:r>
    </w:p>
    <w:p w14:paraId="6FA1CD3B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Pessoa:</w:t>
      </w:r>
      <w:r>
        <w:t xml:space="preserve"> morador ou amigo que retira objetos. É um registro do cadastro, não um usuário do sistema.</w:t>
      </w:r>
    </w:p>
    <w:p w14:paraId="2D4B4207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Categoria:</w:t>
      </w:r>
      <w:r>
        <w:t xml:space="preserve"> classificação de objetos (por exemplo, Livros, Ferramentas). Não há subcategorias.</w:t>
      </w:r>
    </w:p>
    <w:p w14:paraId="3B30C81B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Objeto:</w:t>
      </w:r>
      <w:r>
        <w:t xml:space="preserve"> unidade física identificada por um código próprio. Duas furadeiras são dois objetos.</w:t>
      </w:r>
    </w:p>
    <w:p w14:paraId="59798B2C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Empréstimo:</w:t>
      </w:r>
      <w:r>
        <w:t xml:space="preserve"> registro de que uma pessoa retirou um objeto, com data da retirada e previsão de devolução.</w:t>
      </w:r>
    </w:p>
    <w:p w14:paraId="26DD0F3F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Empréstimo aberto:</w:t>
      </w:r>
      <w:r>
        <w:t xml:space="preserve"> empréstimo sem data da devolução. </w:t>
      </w:r>
      <w:r>
        <w:rPr>
          <w:b/>
          <w:bCs/>
        </w:rPr>
        <w:t>Empréstimo atrasado:</w:t>
      </w:r>
      <w:r>
        <w:t xml:space="preserve"> empréstimo aberto cuja previsão de devolução é anterior ao dia atual.</w:t>
      </w:r>
    </w:p>
    <w:p w14:paraId="099EABD2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Disponibilidade:</w:t>
      </w:r>
      <w:r>
        <w:t xml:space="preserve"> situação calculada do objeto: Disponível, Emprestado ou Inativo (RFS09).</w:t>
      </w:r>
    </w:p>
    <w:p w14:paraId="27325927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Escolha fechada:</w:t>
      </w:r>
      <w:r>
        <w:t xml:space="preserve"> campo cujo valor é selecionado de uma lista (outra entidade, valores enumerados ou opção Todos/Todas nos filtros).</w:t>
      </w:r>
    </w:p>
    <w:p w14:paraId="5192FA0B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DRE, EST, CRO, MRB:</w:t>
      </w:r>
      <w:r>
        <w:t xml:space="preserve"> Documento de Requisitos, Estimativa de Tamanho, Cronograma e Matriz de Rastreabilidade Bidirecional.</w:t>
      </w:r>
    </w:p>
    <w:p w14:paraId="0E8F5FC6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UC:</w:t>
      </w:r>
      <w:r>
        <w:t xml:space="preserve"> caso de uso agregado utilizado na estimativa por Pontos de Caso de Uso. </w:t>
      </w:r>
      <w:r>
        <w:rPr>
          <w:b/>
          <w:bCs/>
        </w:rPr>
        <w:t>CT:</w:t>
      </w:r>
      <w:r>
        <w:t xml:space="preserve"> cenário de teste da MRB.</w:t>
      </w:r>
    </w:p>
    <w:p w14:paraId="2D59F85C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SQLite, Python, Flask, Jinja2:</w:t>
      </w:r>
      <w:r>
        <w:t xml:space="preserve"> banco de dados local em arquivo, linguagem da aplicação e dos testes, microframework web e modelos de página com escape automático de HTML.</w:t>
      </w:r>
    </w:p>
    <w:p w14:paraId="6F99BB8F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Selenium:</w:t>
      </w:r>
      <w:r>
        <w:t xml:space="preserve"> ferramenta de automação de navegador usada nos testes funcionais.</w:t>
      </w:r>
    </w:p>
    <w:p w14:paraId="77BD4A7E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Release e baseline:</w:t>
      </w:r>
      <w:r>
        <w:t xml:space="preserve"> entrega parcial demonstrável e sua versão identificada por uma </w:t>
      </w:r>
      <w:r>
        <w:rPr>
          <w:i/>
          <w:iCs/>
        </w:rPr>
        <w:t>tag</w:t>
      </w:r>
      <w:r>
        <w:t xml:space="preserve"> no Git (release-0, release-1...).</w:t>
      </w:r>
    </w:p>
    <w:p w14:paraId="33DFB331" w14:textId="77777777" w:rsidR="00783BFD" w:rsidRDefault="00326FD2">
      <w:pPr>
        <w:pStyle w:val="Ttulo1"/>
        <w:keepNext/>
        <w:pBdr>
          <w:bottom w:val="single" w:sz="12" w:space="1" w:color="595959"/>
        </w:pBdr>
        <w:shd w:val="clear" w:color="auto" w:fill="D9D9D9"/>
        <w:spacing w:before="240" w:after="160"/>
      </w:pPr>
      <w:bookmarkStart w:id="6" w:name="_Toc244053094"/>
      <w:r>
        <w:lastRenderedPageBreak/>
        <w:t>2. VISÃO GERAL DO PRODUTO</w:t>
      </w:r>
      <w:bookmarkEnd w:id="6"/>
    </w:p>
    <w:p w14:paraId="27EA3C8A" w14:textId="77777777" w:rsidR="00783BFD" w:rsidRDefault="00326FD2">
      <w:pPr>
        <w:spacing w:after="120"/>
        <w:jc w:val="both"/>
      </w:pPr>
      <w:r>
        <w:t>O Cadê Meu Trem? é um sistema web local para controlar empréstimos de objetos em uma república estudantil. O operador registra as pessoas, as categorias e cada objeto físico; na retirada, associa uma pessoa ativa a um objeto disponível e registra o prazo combinado; na devolução, encerra o empréstimo. As consultas de pendências e de histórico utilizam essas movimentações.</w:t>
      </w:r>
    </w:p>
    <w:p w14:paraId="60213686" w14:textId="77777777" w:rsidR="00783BFD" w:rsidRDefault="00326FD2">
      <w:pPr>
        <w:pStyle w:val="Ttulo2"/>
        <w:keepNext/>
        <w:spacing w:before="240" w:after="120"/>
      </w:pPr>
      <w:bookmarkStart w:id="7" w:name="_Toc244053095"/>
      <w:r>
        <w:t>2.1 Descrição do cliente</w:t>
      </w:r>
      <w:bookmarkEnd w:id="7"/>
    </w:p>
    <w:p w14:paraId="75359BF3" w14:textId="77777777" w:rsidR="00783BFD" w:rsidRDefault="00326FD2">
      <w:pPr>
        <w:spacing w:after="120"/>
        <w:jc w:val="both"/>
      </w:pPr>
      <w:r>
        <w:t>República estudantil, em cenário acadêmico definido pela equipe, sem contratação de cliente externo. O professor da disciplina acompanha as entregas e valida os artefatos em cada release.</w:t>
      </w:r>
    </w:p>
    <w:p w14:paraId="24ACC159" w14:textId="77777777" w:rsidR="00783BFD" w:rsidRDefault="00326FD2">
      <w:pPr>
        <w:pStyle w:val="Ttulo2"/>
        <w:keepNext/>
        <w:spacing w:before="240" w:after="120"/>
      </w:pPr>
      <w:bookmarkStart w:id="8" w:name="_Toc244053096"/>
      <w:r>
        <w:t>2.2 Módulos do produto</w:t>
      </w:r>
      <w:bookmarkEnd w:id="8"/>
    </w:p>
    <w:p w14:paraId="128247C8" w14:textId="77777777" w:rsidR="00783BFD" w:rsidRDefault="00326FD2">
      <w:pPr>
        <w:keepNext/>
        <w:spacing w:before="60" w:after="60"/>
      </w:pPr>
      <w:r>
        <w:rPr>
          <w:b/>
          <w:bCs/>
        </w:rPr>
        <w:t>Tabela 01 – Módulos, requisitos e releases</w:t>
      </w:r>
    </w:p>
    <w:tbl>
      <w:tblPr>
        <w:tblW w:w="907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70"/>
        <w:gridCol w:w="2500"/>
        <w:gridCol w:w="2500"/>
      </w:tblGrid>
      <w:tr w:rsidR="00783BFD" w14:paraId="280571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7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86BF8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2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2D84A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Requisitos</w:t>
            </w:r>
          </w:p>
        </w:tc>
        <w:tc>
          <w:tcPr>
            <w:tcW w:w="2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08EDC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Release</w:t>
            </w:r>
          </w:p>
        </w:tc>
      </w:tr>
      <w:tr w:rsidR="00783BFD" w14:paraId="5148AB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EE579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Manter Pessoas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6466B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RFS01 a RFS04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873A1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R1 – 29/10/2026</w:t>
            </w:r>
          </w:p>
        </w:tc>
      </w:tr>
      <w:tr w:rsidR="00783BFD" w14:paraId="6E33DF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90AD2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Manter Categorias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0FDA4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RFS05 a RFS08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F7763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R1 – 29/10/2026</w:t>
            </w:r>
          </w:p>
        </w:tc>
      </w:tr>
      <w:tr w:rsidR="00783BFD" w14:paraId="1F98F2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765C7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Manter Objetos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85CFC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RFS09 a RFS12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3F348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R2 – 05/11/2026</w:t>
            </w:r>
          </w:p>
        </w:tc>
      </w:tr>
      <w:tr w:rsidR="00783BFD" w14:paraId="6B7040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6FCDC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Controlar Empréstimos e Devoluções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F56B8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RFS13 a RFS17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E9FAB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R2 – 05/11/2026</w:t>
            </w:r>
          </w:p>
        </w:tc>
      </w:tr>
      <w:tr w:rsidR="00783BFD" w14:paraId="296EE5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DF559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Consultar Pendências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A3B5C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RFS18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42511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R3 – 12/11/2026</w:t>
            </w:r>
          </w:p>
        </w:tc>
      </w:tr>
      <w:tr w:rsidR="00783BFD" w14:paraId="5803FA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92D1D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Consultar Histórico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471AD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RFS19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9BFE9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R4 – 19/11/2026</w:t>
            </w:r>
          </w:p>
        </w:tc>
      </w:tr>
    </w:tbl>
    <w:p w14:paraId="2BB77EEE" w14:textId="77777777" w:rsidR="00783BFD" w:rsidRDefault="00783BFD">
      <w:pPr>
        <w:spacing w:after="60"/>
        <w:jc w:val="both"/>
      </w:pPr>
    </w:p>
    <w:p w14:paraId="398D2882" w14:textId="77777777" w:rsidR="00783BFD" w:rsidRDefault="00326FD2">
      <w:pPr>
        <w:pStyle w:val="Ttulo2"/>
        <w:keepNext/>
        <w:spacing w:before="240" w:after="120"/>
      </w:pPr>
      <w:bookmarkStart w:id="9" w:name="_Toc244053097"/>
      <w:r>
        <w:t>2.3 Limites do produto</w:t>
      </w:r>
      <w:bookmarkEnd w:id="9"/>
    </w:p>
    <w:p w14:paraId="7757D7F8" w14:textId="77777777" w:rsidR="00783BFD" w:rsidRDefault="00326FD2">
      <w:pPr>
        <w:spacing w:after="120"/>
        <w:jc w:val="both"/>
      </w:pPr>
      <w:r>
        <w:t>Ficam fora do escopo: autenticação, perfis de acesso, acesso simultâneo, publicação na internet, aplicativo móvel, integração externa, pagamentos, multas, notificações, reservas, ocorrências e exportação de relatórios (PDF, planilha ou gráficos). Local e estado de conservação poderão ser anotados na observação do objeto, sem cadastros próprios.</w:t>
      </w:r>
    </w:p>
    <w:p w14:paraId="00052FA5" w14:textId="77777777" w:rsidR="00783BFD" w:rsidRDefault="00326FD2">
      <w:pPr>
        <w:pStyle w:val="Ttulo2"/>
        <w:keepNext/>
        <w:spacing w:before="240" w:after="120"/>
      </w:pPr>
      <w:bookmarkStart w:id="10" w:name="_Toc244053098"/>
      <w:r>
        <w:t>2.4 Ambiente de execução</w:t>
      </w:r>
      <w:bookmarkEnd w:id="10"/>
    </w:p>
    <w:p w14:paraId="62018BCE" w14:textId="77777777" w:rsidR="00783BFD" w:rsidRDefault="00326FD2">
      <w:pPr>
        <w:spacing w:after="120"/>
        <w:jc w:val="both"/>
      </w:pPr>
      <w:r>
        <w:t>O sistema é executado em um computador Windows, acessado pelo navegador Google Chrome em http://127.0.0.1, com Python 3.11 ou superior, o microframework Flask e o módulo sqlite3 da biblioteca padrão do Python. Após a preparação do ambiente, funciona sem internet: não utiliza CDN, serviços externos ou licenças de hospedagem (RNF03).</w:t>
      </w:r>
    </w:p>
    <w:p w14:paraId="705D46E2" w14:textId="77777777" w:rsidR="00783BFD" w:rsidRDefault="00326FD2">
      <w:pPr>
        <w:pStyle w:val="Ttulo2"/>
        <w:keepNext/>
        <w:spacing w:before="240" w:after="120"/>
      </w:pPr>
      <w:bookmarkStart w:id="11" w:name="_Toc244053099"/>
      <w:r>
        <w:t>2.5 Descrição do usuário</w:t>
      </w:r>
      <w:bookmarkEnd w:id="11"/>
    </w:p>
    <w:p w14:paraId="45754D21" w14:textId="77777777" w:rsidR="00783BFD" w:rsidRDefault="00326FD2">
      <w:pPr>
        <w:spacing w:after="120"/>
        <w:jc w:val="both"/>
      </w:pPr>
      <w:r>
        <w:t>Há um único perfil, o Operador, responsável por todos os cadastros e movimentações. O sistema não faz autenticação. As pessoas que recebem objetos são registros do cadastro e não usam o sistema.</w:t>
      </w:r>
    </w:p>
    <w:p w14:paraId="401CBCBC" w14:textId="77777777" w:rsidR="00783BFD" w:rsidRDefault="00326FD2">
      <w:pPr>
        <w:pStyle w:val="Ttulo2"/>
        <w:keepNext/>
        <w:spacing w:before="240" w:after="120"/>
      </w:pPr>
      <w:bookmarkStart w:id="12" w:name="_Toc244053100"/>
      <w:r>
        <w:t>2.6 Conhecimentos necessários</w:t>
      </w:r>
      <w:bookmarkEnd w:id="12"/>
    </w:p>
    <w:p w14:paraId="298158A8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Operação:</w:t>
      </w:r>
      <w:r>
        <w:t xml:space="preserve"> conhecimento básico de navegador e de formulários web.</w:t>
      </w:r>
    </w:p>
    <w:p w14:paraId="6232EF22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rPr>
          <w:b/>
          <w:bCs/>
        </w:rPr>
        <w:t>Instalação:</w:t>
      </w:r>
      <w:r>
        <w:t xml:space="preserve"> instalar o Python, as dependências listadas em requirements.txt (Flask e, para os testes, Selenium e pytest) e executar o script de inicialização, conforme o README do repositório.</w:t>
      </w:r>
    </w:p>
    <w:p w14:paraId="570CDDD7" w14:textId="77777777" w:rsidR="00783BFD" w:rsidRDefault="00326FD2">
      <w:pPr>
        <w:pStyle w:val="Ttulo1"/>
        <w:keepNext/>
        <w:pBdr>
          <w:bottom w:val="single" w:sz="12" w:space="1" w:color="595959"/>
        </w:pBdr>
        <w:shd w:val="clear" w:color="auto" w:fill="D9D9D9"/>
        <w:spacing w:before="240" w:after="160"/>
      </w:pPr>
      <w:bookmarkStart w:id="13" w:name="_Toc244053101"/>
      <w:r>
        <w:lastRenderedPageBreak/>
        <w:t>3. REQUISITOS FUNCIONAIS</w:t>
      </w:r>
      <w:bookmarkEnd w:id="13"/>
    </w:p>
    <w:p w14:paraId="23A76FED" w14:textId="77777777" w:rsidR="00783BFD" w:rsidRDefault="00326FD2">
      <w:pPr>
        <w:spacing w:after="120"/>
        <w:jc w:val="both"/>
      </w:pPr>
      <w:r>
        <w:t>Os requisitos funcionais estão agrupados por módulo. Cada requisito especifica uma única operação do sistema; os campos marcados com * são obrigatórios.</w:t>
      </w:r>
    </w:p>
    <w:p w14:paraId="697DA35F" w14:textId="77777777" w:rsidR="00783BFD" w:rsidRDefault="00326FD2">
      <w:pPr>
        <w:pStyle w:val="Ttulo2"/>
        <w:keepNext/>
        <w:spacing w:before="240" w:after="120"/>
      </w:pPr>
      <w:bookmarkStart w:id="14" w:name="_Toc244053102"/>
      <w:r>
        <w:t>3.1 Manter Pessoas</w:t>
      </w:r>
      <w:bookmarkEnd w:id="14"/>
    </w:p>
    <w:p w14:paraId="13F17045" w14:textId="77777777" w:rsidR="00783BFD" w:rsidRDefault="00326FD2">
      <w:pPr>
        <w:spacing w:after="120"/>
        <w:jc w:val="both"/>
      </w:pPr>
      <w:r>
        <w:t>Os requisitos funcionais agrupados nesta seção permitem que o operador cadastre as pessoas que retiram objetos, consulte seus dados, corrija nome e contato e exclua cadastros sem empréstimos. Pessoas inativas permanecem no histórico e não podem realizar novas retiradas. (Agrupamento RFC01 · Caso de uso UC01 · Release R1.)</w:t>
      </w:r>
    </w:p>
    <w:p w14:paraId="306CCB1A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[RFS01] Incluir Pessoa</w:t>
      </w:r>
    </w:p>
    <w:p w14:paraId="58B87B96" w14:textId="77777777" w:rsidR="00783BFD" w:rsidRDefault="00326FD2">
      <w:pPr>
        <w:keepNext/>
        <w:spacing w:after="80"/>
      </w:pPr>
      <w:r>
        <w:rPr>
          <w:b/>
          <w:bCs/>
        </w:rPr>
        <w:t xml:space="preserve">Atores: </w:t>
      </w:r>
      <w:r>
        <w:t>Operador</w:t>
      </w:r>
    </w:p>
    <w:p w14:paraId="386A0CD9" w14:textId="77777777" w:rsidR="00783BFD" w:rsidRDefault="00326FD2">
      <w:pPr>
        <w:spacing w:after="120"/>
        <w:jc w:val="both"/>
      </w:pPr>
      <w:r>
        <w:t>Esse requisito começa quando o operador deseja cadastrar uma pessoa que poderá retirar objetos. Para isso, ele deverá fornecer as informações presentes na Tabela 02.</w:t>
      </w:r>
    </w:p>
    <w:p w14:paraId="577BB520" w14:textId="77777777" w:rsidR="00783BFD" w:rsidRDefault="00326FD2">
      <w:pPr>
        <w:keepNext/>
        <w:spacing w:before="60" w:after="60"/>
      </w:pPr>
      <w:r>
        <w:rPr>
          <w:b/>
          <w:bCs/>
        </w:rPr>
        <w:t>Tabela 02 – Dados da Pessoa</w:t>
      </w:r>
    </w:p>
    <w:tbl>
      <w:tblPr>
        <w:tblW w:w="907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70"/>
      </w:tblGrid>
      <w:tr w:rsidR="00783BFD" w14:paraId="2D2311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073BA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667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47E04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783BFD" w14:paraId="35F077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4A7D1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Identificador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6BF29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Gerado pelo sistema: número inteiro positivo, único e sequencial. Não é informado nem editado pelo operador e não é reutilizado após exclusões.</w:t>
            </w:r>
          </w:p>
        </w:tc>
      </w:tr>
      <w:tr w:rsidR="00783BFD" w14:paraId="25DC64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99534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* Nome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DDD90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Texto de 1 a 80 caracteres, contados após remover os espaços das extremidades.</w:t>
            </w:r>
          </w:p>
          <w:p w14:paraId="51397F7B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Não aceita somente espaços. Pessoas com o mesmo nome (homônimos) são permitidas e distinguidas pelo identificador.</w:t>
            </w:r>
          </w:p>
        </w:tc>
      </w:tr>
      <w:tr w:rsidR="00783BFD" w14:paraId="0CB273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8D0BC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Contato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C80B5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Texto opcional de até 80 caracteres para telefone, e-mail ou outra forma de contato. Os espaços das extremidades são removidos. Não há validação de formato de telefone ou e-mail.</w:t>
            </w:r>
          </w:p>
        </w:tc>
      </w:tr>
      <w:tr w:rsidR="00783BFD" w14:paraId="4B325A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0F8A0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* Ativo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EE84C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Campo de escolha fechada com as opções Sim ou Não. Valor inicial: Sim.</w:t>
            </w:r>
          </w:p>
        </w:tc>
      </w:tr>
    </w:tbl>
    <w:p w14:paraId="65CFE82A" w14:textId="77777777" w:rsidR="00783BFD" w:rsidRDefault="00783BFD">
      <w:pPr>
        <w:spacing w:after="60"/>
        <w:jc w:val="both"/>
      </w:pPr>
    </w:p>
    <w:p w14:paraId="740A80F3" w14:textId="77777777" w:rsidR="00783BFD" w:rsidRDefault="00326FD2">
      <w:pPr>
        <w:spacing w:after="120"/>
        <w:jc w:val="both"/>
      </w:pPr>
      <w:r>
        <w:rPr>
          <w:sz w:val="20"/>
          <w:szCs w:val="20"/>
        </w:rPr>
        <w:t>(*) Campos com * são obrigatórios. O sistema irá criticar e impedir que a pessoa seja gravada caso um desses campos esteja vazio ou contenha somente espaços. Todos os campos que requerem validação também deverão estar preenchidos adequadamente; caso contrário, a pessoa também não será gravada. Em caso de erro, o sistema informa os campos a corrigir e mantém os dados digitados no formulário.</w:t>
      </w:r>
    </w:p>
    <w:p w14:paraId="5201E77B" w14:textId="77777777" w:rsidR="00783BFD" w:rsidRDefault="00326FD2">
      <w:pPr>
        <w:keepNext/>
        <w:spacing w:after="60"/>
        <w:jc w:val="both"/>
      </w:pPr>
      <w:r>
        <w:rPr>
          <w:b/>
          <w:bCs/>
        </w:rPr>
        <w:t>Atributos de escolha fechada:</w:t>
      </w:r>
    </w:p>
    <w:p w14:paraId="2E1A479B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t>(i) Referência a outra entidade: não há.</w:t>
      </w:r>
    </w:p>
    <w:p w14:paraId="4139CAB1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t>(ii) Multivalorados: não há.</w:t>
      </w:r>
    </w:p>
    <w:p w14:paraId="6121C9C8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t>(iii) Enumerados: Ativo (Sim ou Não).</w:t>
      </w:r>
    </w:p>
    <w:p w14:paraId="6846E38E" w14:textId="77777777" w:rsidR="00783BFD" w:rsidRDefault="00326FD2">
      <w:pPr>
        <w:keepNext/>
        <w:spacing w:after="60"/>
        <w:jc w:val="both"/>
      </w:pPr>
      <w:r>
        <w:rPr>
          <w:b/>
          <w:bCs/>
        </w:rPr>
        <w:t>Regras de negócio:</w:t>
      </w:r>
    </w:p>
    <w:p w14:paraId="0294BFFE" w14:textId="77777777" w:rsidR="00783BFD" w:rsidRDefault="00326FD2">
      <w:pPr>
        <w:pStyle w:val="PargrafodaLista"/>
        <w:numPr>
          <w:ilvl w:val="0"/>
          <w:numId w:val="4"/>
        </w:numPr>
        <w:spacing w:after="60"/>
        <w:jc w:val="both"/>
      </w:pPr>
      <w:r>
        <w:t>Gravar somente se todos os campos obrigatórios e limites forem válidos.</w:t>
      </w:r>
    </w:p>
    <w:p w14:paraId="1F961AFD" w14:textId="77777777" w:rsidR="00783BFD" w:rsidRDefault="00326FD2">
      <w:pPr>
        <w:pStyle w:val="PargrafodaLista"/>
        <w:numPr>
          <w:ilvl w:val="0"/>
          <w:numId w:val="4"/>
        </w:numPr>
        <w:spacing w:after="60"/>
        <w:jc w:val="both"/>
      </w:pPr>
      <w:r>
        <w:t>Após a gravação, exibir “Pessoa cadastrada com sucesso.” e disponibilizar a pessoa na consulta (RFS03).</w:t>
      </w:r>
    </w:p>
    <w:p w14:paraId="5C9619BA" w14:textId="77777777" w:rsidR="00783BFD" w:rsidRDefault="00326FD2">
      <w:pPr>
        <w:pStyle w:val="PargrafodaLista"/>
        <w:numPr>
          <w:ilvl w:val="0"/>
          <w:numId w:val="4"/>
        </w:numPr>
        <w:spacing w:after="60"/>
        <w:jc w:val="both"/>
      </w:pPr>
      <w:r>
        <w:t>Uma pessoa cadastrada com Ativo = Não não poderá ser selecionada em novas retiradas (RFS13).</w:t>
      </w:r>
    </w:p>
    <w:p w14:paraId="0565DFCC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304745D0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lastRenderedPageBreak/>
        <w:t>[RFS02] Alterar Pessoa</w:t>
      </w:r>
    </w:p>
    <w:p w14:paraId="394E18F3" w14:textId="77777777" w:rsidR="00783BFD" w:rsidRDefault="00326FD2">
      <w:pPr>
        <w:keepNext/>
        <w:spacing w:after="80"/>
      </w:pPr>
      <w:r>
        <w:rPr>
          <w:b/>
          <w:bCs/>
        </w:rPr>
        <w:t xml:space="preserve">Atores: </w:t>
      </w:r>
      <w:r>
        <w:t>Operador</w:t>
      </w:r>
    </w:p>
    <w:p w14:paraId="041FFAB2" w14:textId="77777777" w:rsidR="00783BFD" w:rsidRDefault="00326FD2">
      <w:pPr>
        <w:spacing w:after="120"/>
        <w:jc w:val="both"/>
      </w:pPr>
      <w:r>
        <w:t>Esse requisito começa quando o operador seleciona uma pessoa na consulta (RFS03) e solicita a alteração do cadastro. O formulário é apresentado com os dados atuais, conforme a Tabela 03.</w:t>
      </w:r>
    </w:p>
    <w:p w14:paraId="59E13F07" w14:textId="77777777" w:rsidR="00783BFD" w:rsidRDefault="00326FD2">
      <w:pPr>
        <w:keepNext/>
        <w:spacing w:before="60" w:after="60"/>
      </w:pPr>
      <w:r>
        <w:rPr>
          <w:b/>
          <w:bCs/>
        </w:rPr>
        <w:t>Tabela 03 – Alteração da Pessoa</w:t>
      </w:r>
    </w:p>
    <w:tbl>
      <w:tblPr>
        <w:tblW w:w="907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70"/>
      </w:tblGrid>
      <w:tr w:rsidR="00783BFD" w14:paraId="41B139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BCA82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667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4A455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783BFD" w14:paraId="5A3348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B6D8E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Identificador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6C43D" w14:textId="77777777" w:rsidR="00783BFD" w:rsidRDefault="00326FD2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Não pode ser alterado.</w:t>
            </w:r>
            <w:r>
              <w:rPr>
                <w:sz w:val="20"/>
                <w:szCs w:val="20"/>
              </w:rPr>
              <w:t xml:space="preserve"> Exibido somente para leitura.</w:t>
            </w:r>
          </w:p>
        </w:tc>
      </w:tr>
      <w:tr w:rsidR="00783BFD" w14:paraId="251292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A9521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* Nome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8124B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Editável; aplicar os mesmos limites e validações de RFS01.</w:t>
            </w:r>
          </w:p>
        </w:tc>
      </w:tr>
      <w:tr w:rsidR="00783BFD" w14:paraId="56E6E8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BB487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Contato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98B04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Editável; aplicar os mesmos limites de RFS01. Pode ser apagado.</w:t>
            </w:r>
          </w:p>
        </w:tc>
      </w:tr>
      <w:tr w:rsidR="00783BFD" w14:paraId="7DBE84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169DB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* Ativo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6F915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Editável; escolha fechada Sim ou Não.</w:t>
            </w:r>
          </w:p>
        </w:tc>
      </w:tr>
    </w:tbl>
    <w:p w14:paraId="10F3D556" w14:textId="77777777" w:rsidR="00783BFD" w:rsidRDefault="00783BFD">
      <w:pPr>
        <w:spacing w:after="60"/>
        <w:jc w:val="both"/>
      </w:pPr>
    </w:p>
    <w:p w14:paraId="754BEF9F" w14:textId="77777777" w:rsidR="00783BFD" w:rsidRDefault="00326FD2">
      <w:pPr>
        <w:spacing w:after="120"/>
        <w:jc w:val="both"/>
      </w:pPr>
      <w:r>
        <w:rPr>
          <w:sz w:val="20"/>
          <w:szCs w:val="20"/>
        </w:rPr>
        <w:t>(*) Campos com * são obrigatórios. O sistema irá criticar e impedir que a pessoa seja gravada caso um desses campos esteja vazio ou contenha somente espaços. Todos os campos que requerem validação também deverão estar preenchidos adequadamente; caso contrário, a pessoa também não será gravada. Em caso de erro, o sistema informa os campos a corrigir e mantém os dados digitados no formulário.</w:t>
      </w:r>
    </w:p>
    <w:p w14:paraId="7D34AD7B" w14:textId="77777777" w:rsidR="00783BFD" w:rsidRDefault="00326FD2">
      <w:pPr>
        <w:spacing w:after="120"/>
        <w:jc w:val="both"/>
      </w:pPr>
      <w:r>
        <w:rPr>
          <w:b/>
          <w:bCs/>
        </w:rPr>
        <w:t>Atributos que não podem ser alterados:</w:t>
      </w:r>
      <w:r>
        <w:t xml:space="preserve"> Identificador.</w:t>
      </w:r>
    </w:p>
    <w:p w14:paraId="68F0384C" w14:textId="77777777" w:rsidR="00783BFD" w:rsidRDefault="00326FD2">
      <w:pPr>
        <w:keepNext/>
        <w:spacing w:after="60"/>
        <w:jc w:val="both"/>
      </w:pPr>
      <w:r>
        <w:rPr>
          <w:b/>
          <w:bCs/>
        </w:rPr>
        <w:t>Regras de negócio para a alteração:</w:t>
      </w:r>
    </w:p>
    <w:p w14:paraId="62ACBC1C" w14:textId="77777777" w:rsidR="00783BFD" w:rsidRDefault="00326FD2">
      <w:pPr>
        <w:pStyle w:val="PargrafodaLista"/>
        <w:numPr>
          <w:ilvl w:val="0"/>
          <w:numId w:val="5"/>
        </w:numPr>
        <w:spacing w:after="60"/>
        <w:jc w:val="both"/>
      </w:pPr>
      <w:r>
        <w:t>Inativar uma pessoa não apaga nem encerra os empréstimos existentes.</w:t>
      </w:r>
    </w:p>
    <w:p w14:paraId="17B96BB8" w14:textId="77777777" w:rsidR="00783BFD" w:rsidRDefault="00326FD2">
      <w:pPr>
        <w:pStyle w:val="PargrafodaLista"/>
        <w:numPr>
          <w:ilvl w:val="0"/>
          <w:numId w:val="5"/>
        </w:numPr>
        <w:spacing w:after="60"/>
        <w:jc w:val="both"/>
      </w:pPr>
      <w:r>
        <w:t>Uma pessoa inativa não aparece entre as opções de novas retiradas (RFS13), mas continua nas consultas e no histórico. Reativar permite novas retiradas.</w:t>
      </w:r>
    </w:p>
    <w:p w14:paraId="3F663AC0" w14:textId="77777777" w:rsidR="00783BFD" w:rsidRDefault="00326FD2">
      <w:pPr>
        <w:pStyle w:val="PargrafodaLista"/>
        <w:numPr>
          <w:ilvl w:val="0"/>
          <w:numId w:val="5"/>
        </w:numPr>
        <w:spacing w:after="60"/>
        <w:jc w:val="both"/>
      </w:pPr>
      <w:r>
        <w:t>Após a gravação, exibir “Pessoa alterada com sucesso.” na consulta.</w:t>
      </w:r>
    </w:p>
    <w:p w14:paraId="4FE8A779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2B6DB0FD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[RFS03] Consultar Pessoas</w:t>
      </w:r>
    </w:p>
    <w:p w14:paraId="2A2BA032" w14:textId="77777777" w:rsidR="00783BFD" w:rsidRDefault="00326FD2">
      <w:pPr>
        <w:keepNext/>
        <w:spacing w:after="80"/>
      </w:pPr>
      <w:r>
        <w:rPr>
          <w:b/>
          <w:bCs/>
        </w:rPr>
        <w:t xml:space="preserve">Atores: </w:t>
      </w:r>
      <w:r>
        <w:t>Operador</w:t>
      </w:r>
    </w:p>
    <w:p w14:paraId="66AD602D" w14:textId="77777777" w:rsidR="00783BFD" w:rsidRDefault="00326FD2">
      <w:pPr>
        <w:spacing w:after="120"/>
        <w:jc w:val="both"/>
      </w:pPr>
      <w:r>
        <w:t>Esse requisito começa quando o operador deseja localizar pessoas cadastradas. Para isso, poderá informar os filtros presentes na Tabela 04.</w:t>
      </w:r>
    </w:p>
    <w:p w14:paraId="244F792A" w14:textId="77777777" w:rsidR="00783BFD" w:rsidRDefault="00326FD2">
      <w:pPr>
        <w:keepNext/>
        <w:spacing w:before="60" w:after="60"/>
      </w:pPr>
      <w:r>
        <w:rPr>
          <w:b/>
          <w:bCs/>
        </w:rPr>
        <w:t>Tabela 04 – Filtros para a Consulta de Pessoas</w:t>
      </w:r>
    </w:p>
    <w:tbl>
      <w:tblPr>
        <w:tblW w:w="907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70"/>
      </w:tblGrid>
      <w:tr w:rsidR="00783BFD" w14:paraId="1C1027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7F96E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667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8BB24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783BFD" w14:paraId="3A3A86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BADAF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Nome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2DF39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Texto de até 80 caracteres. Localiza qualquer trecho do nome, sem diferenciar maiúsculas e minúsculas. Vazio não restringe.</w:t>
            </w:r>
          </w:p>
        </w:tc>
      </w:tr>
      <w:tr w:rsidR="00783BFD" w14:paraId="6881E6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7A157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Ativo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585FC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Campo de escolha fechada: Todos, Sim ou Não. Padrão: Todos.</w:t>
            </w:r>
          </w:p>
        </w:tc>
      </w:tr>
    </w:tbl>
    <w:p w14:paraId="5A6CAB9A" w14:textId="77777777" w:rsidR="00783BFD" w:rsidRDefault="00783BFD">
      <w:pPr>
        <w:spacing w:after="60"/>
        <w:jc w:val="both"/>
      </w:pPr>
    </w:p>
    <w:p w14:paraId="1600236A" w14:textId="77777777" w:rsidR="00783BFD" w:rsidRDefault="00326FD2">
      <w:pPr>
        <w:spacing w:after="120"/>
        <w:jc w:val="both"/>
      </w:pPr>
      <w:r>
        <w:t>Os filtros são opcionais e combinados por E. Sem filtros, o sistema lista todas as pessoas.</w:t>
      </w:r>
    </w:p>
    <w:p w14:paraId="1E5B65A3" w14:textId="77777777" w:rsidR="00783BFD" w:rsidRDefault="00326FD2">
      <w:pPr>
        <w:spacing w:after="120"/>
        <w:jc w:val="both"/>
      </w:pPr>
      <w:r>
        <w:rPr>
          <w:b/>
          <w:bCs/>
        </w:rPr>
        <w:t>Campos retornados na listagem:</w:t>
      </w:r>
      <w:r>
        <w:t xml:space="preserve"> Identificador, Nome, Contato e Ativo, além das ações Detalhar, Alterar (RFS02) e Excluir (RFS04). O detalhe apresenta os mesmos campos.</w:t>
      </w:r>
    </w:p>
    <w:p w14:paraId="3356E6AC" w14:textId="77777777" w:rsidR="00783BFD" w:rsidRDefault="00326FD2">
      <w:pPr>
        <w:spacing w:after="120"/>
        <w:jc w:val="both"/>
      </w:pPr>
      <w:r>
        <w:rPr>
          <w:b/>
          <w:bCs/>
        </w:rPr>
        <w:t>Ordenação:</w:t>
      </w:r>
      <w:r>
        <w:t xml:space="preserve"> Nome em ordem alfabética, sem diferenciar maiúsculas, minúsculas e acentos (Álvaro antes de Bruno); identificador crescente como desempate.</w:t>
      </w:r>
    </w:p>
    <w:p w14:paraId="27DC20C3" w14:textId="77777777" w:rsidR="00783BFD" w:rsidRDefault="00326FD2">
      <w:pPr>
        <w:spacing w:after="120"/>
        <w:jc w:val="both"/>
      </w:pPr>
      <w:r>
        <w:rPr>
          <w:b/>
          <w:bCs/>
        </w:rPr>
        <w:t>Agrupamento:</w:t>
      </w:r>
      <w:r>
        <w:t xml:space="preserve"> não há.</w:t>
      </w:r>
    </w:p>
    <w:p w14:paraId="42E1AF3B" w14:textId="77777777" w:rsidR="00783BFD" w:rsidRDefault="00326FD2">
      <w:pPr>
        <w:spacing w:after="120"/>
        <w:jc w:val="both"/>
      </w:pPr>
      <w:r>
        <w:rPr>
          <w:b/>
          <w:bCs/>
        </w:rPr>
        <w:t>Totais:</w:t>
      </w:r>
      <w:r>
        <w:t xml:space="preserve"> quantidade de pessoas exibidas (“Pessoas exibidas: N”).</w:t>
      </w:r>
    </w:p>
    <w:p w14:paraId="670C54D4" w14:textId="77777777" w:rsidR="00783BFD" w:rsidRDefault="00326FD2">
      <w:pPr>
        <w:spacing w:after="120"/>
        <w:jc w:val="both"/>
      </w:pPr>
      <w:r>
        <w:rPr>
          <w:b/>
          <w:bCs/>
        </w:rPr>
        <w:lastRenderedPageBreak/>
        <w:t>Resultado vazio:</w:t>
      </w:r>
      <w:r>
        <w:t xml:space="preserve"> exibir “Nenhuma pessoa encontrada.”.</w:t>
      </w:r>
    </w:p>
    <w:p w14:paraId="5F1F4685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4DE13FAC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[RFS04] Excluir Pessoa</w:t>
      </w:r>
    </w:p>
    <w:p w14:paraId="55547DC7" w14:textId="77777777" w:rsidR="00783BFD" w:rsidRDefault="00326FD2">
      <w:pPr>
        <w:keepNext/>
        <w:spacing w:after="80"/>
      </w:pPr>
      <w:r>
        <w:rPr>
          <w:b/>
          <w:bCs/>
        </w:rPr>
        <w:t xml:space="preserve">Atores: </w:t>
      </w:r>
      <w:r>
        <w:t>Operador</w:t>
      </w:r>
    </w:p>
    <w:p w14:paraId="256A2265" w14:textId="77777777" w:rsidR="00783BFD" w:rsidRDefault="00326FD2">
      <w:pPr>
        <w:spacing w:after="120"/>
        <w:jc w:val="both"/>
      </w:pPr>
      <w:r>
        <w:t>Esse requisito começa quando o operador seleciona uma pessoa na consulta (RFS03) e solicita sua exclusão. Só será possível excluir uma pessoa se não houver nenhum impedimento. O impedimento previsto é:</w:t>
      </w:r>
    </w:p>
    <w:p w14:paraId="73B65421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t>A pessoa está vinculada a qualquer empréstimo, aberto ou devolvido (RFS13 a RFS17).</w:t>
      </w:r>
    </w:p>
    <w:p w14:paraId="34C67538" w14:textId="77777777" w:rsidR="00783BFD" w:rsidRDefault="00326FD2">
      <w:pPr>
        <w:spacing w:before="60" w:after="120"/>
        <w:jc w:val="both"/>
      </w:pPr>
      <w:r>
        <w:t>Havendo impedimento, o sistema impedirá a exclusão e informará que a pessoa possui empréstimos registrados e pode ser inativada em RFS02.</w:t>
      </w:r>
    </w:p>
    <w:p w14:paraId="3C8BA94E" w14:textId="77777777" w:rsidR="00783BFD" w:rsidRDefault="00326FD2">
      <w:pPr>
        <w:keepNext/>
        <w:spacing w:after="60"/>
        <w:jc w:val="both"/>
      </w:pPr>
      <w:r>
        <w:rPr>
          <w:b/>
          <w:bCs/>
        </w:rPr>
        <w:t>Validações:</w:t>
      </w:r>
    </w:p>
    <w:p w14:paraId="54EAE582" w14:textId="77777777" w:rsidR="00783BFD" w:rsidRDefault="00326FD2">
      <w:pPr>
        <w:pStyle w:val="PargrafodaLista"/>
        <w:numPr>
          <w:ilvl w:val="0"/>
          <w:numId w:val="6"/>
        </w:numPr>
        <w:spacing w:after="60"/>
        <w:jc w:val="both"/>
      </w:pPr>
      <w:r>
        <w:t>Verificar se o registro existe; caso contrário, informar “Pessoa não encontrada.”.</w:t>
      </w:r>
    </w:p>
    <w:p w14:paraId="527393B4" w14:textId="77777777" w:rsidR="00783BFD" w:rsidRDefault="00326FD2">
      <w:pPr>
        <w:pStyle w:val="PargrafodaLista"/>
        <w:numPr>
          <w:ilvl w:val="0"/>
          <w:numId w:val="6"/>
        </w:numPr>
        <w:spacing w:after="60"/>
        <w:jc w:val="both"/>
      </w:pPr>
      <w:r>
        <w:t>Sem impedimento, mostrar o identificador e o nome e pedir confirmação. Cancelar preserva o registro.</w:t>
      </w:r>
    </w:p>
    <w:p w14:paraId="36F63450" w14:textId="77777777" w:rsidR="00783BFD" w:rsidRDefault="00326FD2">
      <w:pPr>
        <w:pStyle w:val="PargrafodaLista"/>
        <w:numPr>
          <w:ilvl w:val="0"/>
          <w:numId w:val="6"/>
        </w:numPr>
        <w:spacing w:after="60"/>
        <w:jc w:val="both"/>
      </w:pPr>
      <w:r>
        <w:t>Confirmar remove apenas a pessoa selecionada, exibe “Pessoa excluída com sucesso.” e atualiza a listagem.</w:t>
      </w:r>
    </w:p>
    <w:p w14:paraId="1E41A553" w14:textId="77777777" w:rsidR="00783BFD" w:rsidRDefault="00326FD2">
      <w:pPr>
        <w:pStyle w:val="PargrafodaLista"/>
        <w:numPr>
          <w:ilvl w:val="0"/>
          <w:numId w:val="6"/>
        </w:numPr>
        <w:spacing w:after="60"/>
        <w:jc w:val="both"/>
      </w:pPr>
      <w:r>
        <w:t>Revalidar os vínculos no momento da gravação. Não excluir empréstimos em cascata.</w:t>
      </w:r>
    </w:p>
    <w:p w14:paraId="577026D6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048EB6BD" w14:textId="77777777" w:rsidR="00783BFD" w:rsidRDefault="00326FD2">
      <w:pPr>
        <w:pStyle w:val="Ttulo2"/>
        <w:keepNext/>
        <w:spacing w:before="240" w:after="120"/>
      </w:pPr>
      <w:bookmarkStart w:id="15" w:name="_Toc244053103"/>
      <w:r>
        <w:t>3.2 Manter Categorias</w:t>
      </w:r>
      <w:bookmarkEnd w:id="15"/>
    </w:p>
    <w:p w14:paraId="72051FB6" w14:textId="77777777" w:rsidR="00783BFD" w:rsidRDefault="00326FD2">
      <w:pPr>
        <w:spacing w:after="120"/>
        <w:jc w:val="both"/>
      </w:pPr>
      <w:r>
        <w:t>Os requisitos funcionais agrupados nesta seção permitem que o operador organize os objetos em categorias, como livros e ferramentas, incluindo, alterando, consultando e excluindo categorias sem objetos vinculados. As categorias não têm subcategorias. (Agrupamento RFC02 · Caso de uso UC02 · Release R1.)</w:t>
      </w:r>
    </w:p>
    <w:p w14:paraId="499E8C04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[RFS05] Incluir Categoria</w:t>
      </w:r>
    </w:p>
    <w:p w14:paraId="626E5BE1" w14:textId="77777777" w:rsidR="00783BFD" w:rsidRDefault="00326FD2">
      <w:pPr>
        <w:keepNext/>
        <w:spacing w:after="80"/>
      </w:pPr>
      <w:r>
        <w:rPr>
          <w:b/>
          <w:bCs/>
        </w:rPr>
        <w:t xml:space="preserve">Atores: </w:t>
      </w:r>
      <w:r>
        <w:t>Operador</w:t>
      </w:r>
    </w:p>
    <w:p w14:paraId="3EC7AC31" w14:textId="77777777" w:rsidR="00783BFD" w:rsidRDefault="00326FD2">
      <w:pPr>
        <w:spacing w:after="120"/>
        <w:jc w:val="both"/>
      </w:pPr>
      <w:r>
        <w:t>Esse requisito começa quando o operador deseja cadastrar uma categoria para classificar objetos. Para isso, ele deverá fornecer as informações presentes na Tabela 05.</w:t>
      </w:r>
    </w:p>
    <w:p w14:paraId="0D25AB65" w14:textId="77777777" w:rsidR="00783BFD" w:rsidRDefault="00326FD2">
      <w:pPr>
        <w:keepNext/>
        <w:spacing w:before="60" w:after="60"/>
      </w:pPr>
      <w:r>
        <w:rPr>
          <w:b/>
          <w:bCs/>
        </w:rPr>
        <w:t>Tabela 05 – Dados da Categoria</w:t>
      </w:r>
    </w:p>
    <w:tbl>
      <w:tblPr>
        <w:tblW w:w="907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70"/>
      </w:tblGrid>
      <w:tr w:rsidR="00783BFD" w14:paraId="72CC59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D0220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667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78DEB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783BFD" w14:paraId="0EADC8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DB064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Identificador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4B8AE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Gerado pelo sistema: número inteiro positivo, único e sequencial; não editável.</w:t>
            </w:r>
          </w:p>
        </w:tc>
      </w:tr>
      <w:tr w:rsidR="00783BFD" w14:paraId="1E21F3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46F51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* Nome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F4DF2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Texto de 1 a 40 caracteres, contados após remover os espaços das extremidades. Não aceita somente espaços.</w:t>
            </w:r>
          </w:p>
          <w:p w14:paraId="023DF663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Deve ser único, desconsiderando maiúsculas, minúsculas e os espaços das extremidades: “Ferramentas”, “ ferramentas ” e “FERRAMENTAS” representam a mesma categoria.</w:t>
            </w:r>
          </w:p>
        </w:tc>
      </w:tr>
    </w:tbl>
    <w:p w14:paraId="178D36A6" w14:textId="77777777" w:rsidR="00783BFD" w:rsidRDefault="00783BFD">
      <w:pPr>
        <w:spacing w:after="60"/>
        <w:jc w:val="both"/>
      </w:pPr>
    </w:p>
    <w:p w14:paraId="1F7634C8" w14:textId="77777777" w:rsidR="00783BFD" w:rsidRDefault="00326FD2">
      <w:pPr>
        <w:spacing w:after="120"/>
        <w:jc w:val="both"/>
      </w:pPr>
      <w:r>
        <w:rPr>
          <w:sz w:val="20"/>
          <w:szCs w:val="20"/>
        </w:rPr>
        <w:t>(*) Campos com * são obrigatórios. O sistema irá criticar e impedir que a categoria seja gravada caso um desses campos esteja vazio ou contenha somente espaços. Todos os campos que requerem validação também deverão estar preenchidos adequadamente; caso contrário, a categoria também não será gravada. Em caso de erro, o sistema informa os campos a corrigir e mantém os dados digitados no formulário.</w:t>
      </w:r>
    </w:p>
    <w:p w14:paraId="14D39228" w14:textId="77777777" w:rsidR="00783BFD" w:rsidRDefault="00326FD2">
      <w:pPr>
        <w:keepNext/>
        <w:spacing w:after="60"/>
        <w:jc w:val="both"/>
      </w:pPr>
      <w:r>
        <w:rPr>
          <w:b/>
          <w:bCs/>
        </w:rPr>
        <w:lastRenderedPageBreak/>
        <w:t>Atributos de escolha fechada:</w:t>
      </w:r>
    </w:p>
    <w:p w14:paraId="139AD689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t>(i) Referência a outra entidade: não há.</w:t>
      </w:r>
    </w:p>
    <w:p w14:paraId="3624FC9E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t>(ii) Multivalorados: não há (não existem categorias subordinadas nem seleção múltipla).</w:t>
      </w:r>
    </w:p>
    <w:p w14:paraId="43FC11BD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t>(iii) Enumerados: não há.</w:t>
      </w:r>
    </w:p>
    <w:p w14:paraId="38415F6B" w14:textId="77777777" w:rsidR="00783BFD" w:rsidRDefault="00326FD2">
      <w:pPr>
        <w:keepNext/>
        <w:spacing w:after="60"/>
        <w:jc w:val="both"/>
      </w:pPr>
      <w:r>
        <w:rPr>
          <w:b/>
          <w:bCs/>
        </w:rPr>
        <w:t>Regras de negócio:</w:t>
      </w:r>
    </w:p>
    <w:p w14:paraId="3EF66AF5" w14:textId="77777777" w:rsidR="00783BFD" w:rsidRDefault="00326FD2">
      <w:pPr>
        <w:pStyle w:val="PargrafodaLista"/>
        <w:numPr>
          <w:ilvl w:val="0"/>
          <w:numId w:val="7"/>
        </w:numPr>
        <w:spacing w:after="60"/>
        <w:jc w:val="both"/>
      </w:pPr>
      <w:r>
        <w:t>Havendo duplicidade, informar “Já existe uma categoria com este nome.” e impedir a gravação. A unicidade também é garantida no banco de dados.</w:t>
      </w:r>
    </w:p>
    <w:p w14:paraId="0E71FFBD" w14:textId="77777777" w:rsidR="00783BFD" w:rsidRDefault="00326FD2">
      <w:pPr>
        <w:pStyle w:val="PargrafodaLista"/>
        <w:numPr>
          <w:ilvl w:val="0"/>
          <w:numId w:val="7"/>
        </w:numPr>
        <w:spacing w:after="60"/>
        <w:jc w:val="both"/>
      </w:pPr>
      <w:r>
        <w:t>Após a gravação, exibir “Categoria cadastrada com sucesso.” e disponibilizar a categoria na consulta (RFS07) e na inclusão de objetos (RFS09).</w:t>
      </w:r>
    </w:p>
    <w:p w14:paraId="466CBB1E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54535659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[RFS06] Alterar Categoria</w:t>
      </w:r>
    </w:p>
    <w:p w14:paraId="1C24761E" w14:textId="77777777" w:rsidR="00783BFD" w:rsidRDefault="00326FD2">
      <w:pPr>
        <w:keepNext/>
        <w:spacing w:after="80"/>
      </w:pPr>
      <w:r>
        <w:rPr>
          <w:b/>
          <w:bCs/>
        </w:rPr>
        <w:t xml:space="preserve">Atores: </w:t>
      </w:r>
      <w:r>
        <w:t>Operador</w:t>
      </w:r>
    </w:p>
    <w:p w14:paraId="3DD411F3" w14:textId="77777777" w:rsidR="00783BFD" w:rsidRDefault="00326FD2">
      <w:pPr>
        <w:spacing w:after="120"/>
        <w:jc w:val="both"/>
      </w:pPr>
      <w:r>
        <w:t>Esse requisito começa quando o operador seleciona uma categoria na consulta (RFS07) e solicita sua alteração, conforme a Tabela 06.</w:t>
      </w:r>
    </w:p>
    <w:p w14:paraId="0BC161D6" w14:textId="77777777" w:rsidR="00783BFD" w:rsidRDefault="00326FD2">
      <w:pPr>
        <w:keepNext/>
        <w:spacing w:before="60" w:after="60"/>
      </w:pPr>
      <w:r>
        <w:rPr>
          <w:b/>
          <w:bCs/>
        </w:rPr>
        <w:t>Tabela 06 – Alteração da Categoria</w:t>
      </w:r>
    </w:p>
    <w:tbl>
      <w:tblPr>
        <w:tblW w:w="907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70"/>
      </w:tblGrid>
      <w:tr w:rsidR="00783BFD" w14:paraId="343DF7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2F7F5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667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F21BB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783BFD" w14:paraId="15AC54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91AEA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Identificador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A64DE" w14:textId="77777777" w:rsidR="00783BFD" w:rsidRDefault="00326FD2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Não pode ser alterado.</w:t>
            </w:r>
            <w:r>
              <w:rPr>
                <w:sz w:val="20"/>
                <w:szCs w:val="20"/>
              </w:rPr>
              <w:t xml:space="preserve"> Exibido somente para leitura.</w:t>
            </w:r>
          </w:p>
        </w:tc>
      </w:tr>
      <w:tr w:rsidR="00783BFD" w14:paraId="145F6F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8EA8F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* Nome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B198A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Único campo editável; aplicar os limites e a regra de unicidade de RFS05, desconsiderando o próprio registro (é permitido trocar “Livros” por “LIVROS”).</w:t>
            </w:r>
          </w:p>
        </w:tc>
      </w:tr>
    </w:tbl>
    <w:p w14:paraId="2C3F3CE4" w14:textId="77777777" w:rsidR="00783BFD" w:rsidRDefault="00783BFD">
      <w:pPr>
        <w:spacing w:after="60"/>
        <w:jc w:val="both"/>
      </w:pPr>
    </w:p>
    <w:p w14:paraId="110FB9F8" w14:textId="77777777" w:rsidR="00783BFD" w:rsidRDefault="00326FD2">
      <w:pPr>
        <w:spacing w:after="120"/>
        <w:jc w:val="both"/>
      </w:pPr>
      <w:r>
        <w:rPr>
          <w:sz w:val="20"/>
          <w:szCs w:val="20"/>
        </w:rPr>
        <w:t>(*) Campos com * são obrigatórios. O sistema irá criticar e impedir que a categoria seja gravada caso um desses campos esteja vazio ou contenha somente espaços. Todos os campos que requerem validação também deverão estar preenchidos adequadamente; caso contrário, a categoria também não será gravada. Em caso de erro, o sistema informa os campos a corrigir e mantém os dados digitados no formulário.</w:t>
      </w:r>
    </w:p>
    <w:p w14:paraId="235E08FB" w14:textId="77777777" w:rsidR="00783BFD" w:rsidRDefault="00326FD2">
      <w:pPr>
        <w:spacing w:after="120"/>
        <w:jc w:val="both"/>
      </w:pPr>
      <w:r>
        <w:rPr>
          <w:b/>
          <w:bCs/>
        </w:rPr>
        <w:t>Atributos que não podem ser alterados:</w:t>
      </w:r>
      <w:r>
        <w:t xml:space="preserve"> Identificador.</w:t>
      </w:r>
    </w:p>
    <w:p w14:paraId="698B4D43" w14:textId="77777777" w:rsidR="00783BFD" w:rsidRDefault="00326FD2">
      <w:pPr>
        <w:keepNext/>
        <w:spacing w:after="60"/>
        <w:jc w:val="both"/>
      </w:pPr>
      <w:r>
        <w:rPr>
          <w:b/>
          <w:bCs/>
        </w:rPr>
        <w:t>Regras de negócio para a alteração:</w:t>
      </w:r>
    </w:p>
    <w:p w14:paraId="201FF981" w14:textId="77777777" w:rsidR="00783BFD" w:rsidRDefault="00326FD2">
      <w:pPr>
        <w:pStyle w:val="PargrafodaLista"/>
        <w:numPr>
          <w:ilvl w:val="0"/>
          <w:numId w:val="8"/>
        </w:numPr>
        <w:spacing w:after="60"/>
        <w:jc w:val="both"/>
      </w:pPr>
      <w:r>
        <w:t>Renomear uma categoria mantém os vínculos com seus objetos, pois eles referenciam o identificador. As consultas passam a apresentar o nome atualizado.</w:t>
      </w:r>
    </w:p>
    <w:p w14:paraId="05B38E80" w14:textId="77777777" w:rsidR="00783BFD" w:rsidRDefault="00326FD2">
      <w:pPr>
        <w:pStyle w:val="PargrafodaLista"/>
        <w:numPr>
          <w:ilvl w:val="0"/>
          <w:numId w:val="8"/>
        </w:numPr>
        <w:spacing w:after="60"/>
        <w:jc w:val="both"/>
      </w:pPr>
      <w:r>
        <w:t>Após a gravação, exibir “Categoria alterada com sucesso.” na consulta.</w:t>
      </w:r>
    </w:p>
    <w:p w14:paraId="546E86A9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2F30EA25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[RFS07] Consultar Categorias</w:t>
      </w:r>
    </w:p>
    <w:p w14:paraId="029364BD" w14:textId="77777777" w:rsidR="00783BFD" w:rsidRDefault="00326FD2">
      <w:pPr>
        <w:keepNext/>
        <w:spacing w:after="80"/>
      </w:pPr>
      <w:r>
        <w:rPr>
          <w:b/>
          <w:bCs/>
        </w:rPr>
        <w:t xml:space="preserve">Atores: </w:t>
      </w:r>
      <w:r>
        <w:t>Operador</w:t>
      </w:r>
    </w:p>
    <w:p w14:paraId="6B8C4B39" w14:textId="77777777" w:rsidR="00783BFD" w:rsidRDefault="00326FD2">
      <w:pPr>
        <w:spacing w:after="120"/>
        <w:jc w:val="both"/>
      </w:pPr>
      <w:r>
        <w:t>Esse requisito começa quando o operador deseja localizar uma categoria. Para isso, poderá informar o filtro presente na Tabela 07.</w:t>
      </w:r>
    </w:p>
    <w:p w14:paraId="002EBC21" w14:textId="77777777" w:rsidR="00783BFD" w:rsidRDefault="00326FD2">
      <w:pPr>
        <w:keepNext/>
        <w:spacing w:before="60" w:after="60"/>
      </w:pPr>
      <w:r>
        <w:rPr>
          <w:b/>
          <w:bCs/>
        </w:rPr>
        <w:t>Tabela 07 – Filtro para a Consulta de Categorias</w:t>
      </w:r>
    </w:p>
    <w:tbl>
      <w:tblPr>
        <w:tblW w:w="907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70"/>
      </w:tblGrid>
      <w:tr w:rsidR="00783BFD" w14:paraId="1B779A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3F01E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667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F763B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783BFD" w14:paraId="09B9C0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52E85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Nome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67816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Texto de até 40 caracteres. Localiza qualquer trecho do nome, sem diferenciar maiúsculas e minúsculas. Vazio não restringe.</w:t>
            </w:r>
          </w:p>
        </w:tc>
      </w:tr>
    </w:tbl>
    <w:p w14:paraId="3621A123" w14:textId="77777777" w:rsidR="00783BFD" w:rsidRDefault="00783BFD">
      <w:pPr>
        <w:spacing w:after="60"/>
        <w:jc w:val="both"/>
      </w:pPr>
    </w:p>
    <w:p w14:paraId="432F91F5" w14:textId="77777777" w:rsidR="00783BFD" w:rsidRDefault="00326FD2">
      <w:pPr>
        <w:spacing w:after="120"/>
        <w:jc w:val="both"/>
      </w:pPr>
      <w:r>
        <w:t>O filtro é opcional. Sem filtro, o sistema lista todas as categorias.</w:t>
      </w:r>
    </w:p>
    <w:p w14:paraId="12FF4078" w14:textId="77777777" w:rsidR="00783BFD" w:rsidRDefault="00326FD2">
      <w:pPr>
        <w:spacing w:after="120"/>
        <w:jc w:val="both"/>
      </w:pPr>
      <w:r>
        <w:rPr>
          <w:b/>
          <w:bCs/>
        </w:rPr>
        <w:lastRenderedPageBreak/>
        <w:t>Campos retornados na listagem:</w:t>
      </w:r>
      <w:r>
        <w:t xml:space="preserve"> Identificador e Nome, além das ações Alterar (RFS06) e Excluir (RFS08).</w:t>
      </w:r>
    </w:p>
    <w:p w14:paraId="6558F49D" w14:textId="77777777" w:rsidR="00783BFD" w:rsidRDefault="00326FD2">
      <w:pPr>
        <w:spacing w:after="120"/>
        <w:jc w:val="both"/>
      </w:pPr>
      <w:r>
        <w:rPr>
          <w:b/>
          <w:bCs/>
        </w:rPr>
        <w:t>Ordenação:</w:t>
      </w:r>
      <w:r>
        <w:t xml:space="preserve"> Nome em ordem alfabética, sem diferenciar maiúsculas, minúsculas e acentos; identificador crescente como desempate.</w:t>
      </w:r>
    </w:p>
    <w:p w14:paraId="20AD0DA5" w14:textId="77777777" w:rsidR="00783BFD" w:rsidRDefault="00326FD2">
      <w:pPr>
        <w:spacing w:after="120"/>
        <w:jc w:val="both"/>
      </w:pPr>
      <w:r>
        <w:rPr>
          <w:b/>
          <w:bCs/>
        </w:rPr>
        <w:t>Agrupamento:</w:t>
      </w:r>
      <w:r>
        <w:t xml:space="preserve"> não há.</w:t>
      </w:r>
    </w:p>
    <w:p w14:paraId="29F127EB" w14:textId="77777777" w:rsidR="00783BFD" w:rsidRDefault="00326FD2">
      <w:pPr>
        <w:spacing w:after="120"/>
        <w:jc w:val="both"/>
      </w:pPr>
      <w:r>
        <w:rPr>
          <w:b/>
          <w:bCs/>
        </w:rPr>
        <w:t>Totais:</w:t>
      </w:r>
      <w:r>
        <w:t xml:space="preserve"> quantidade de categorias exibidas (“Categorias exibidas: N”).</w:t>
      </w:r>
    </w:p>
    <w:p w14:paraId="239525F5" w14:textId="77777777" w:rsidR="00783BFD" w:rsidRDefault="00326FD2">
      <w:pPr>
        <w:spacing w:after="120"/>
        <w:jc w:val="both"/>
      </w:pPr>
      <w:r>
        <w:rPr>
          <w:b/>
          <w:bCs/>
        </w:rPr>
        <w:t>Resultado vazio:</w:t>
      </w:r>
      <w:r>
        <w:t xml:space="preserve"> exibir “Nenhuma categoria encontrada.”.</w:t>
      </w:r>
    </w:p>
    <w:p w14:paraId="2BDDFBB3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7E0DD7BE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[RFS08] Excluir Categoria</w:t>
      </w:r>
    </w:p>
    <w:p w14:paraId="741A8C6E" w14:textId="77777777" w:rsidR="00783BFD" w:rsidRDefault="00326FD2">
      <w:pPr>
        <w:keepNext/>
        <w:spacing w:after="80"/>
      </w:pPr>
      <w:r>
        <w:rPr>
          <w:b/>
          <w:bCs/>
        </w:rPr>
        <w:t xml:space="preserve">Atores: </w:t>
      </w:r>
      <w:r>
        <w:t>Operador</w:t>
      </w:r>
    </w:p>
    <w:p w14:paraId="398A5445" w14:textId="77777777" w:rsidR="00783BFD" w:rsidRDefault="00326FD2">
      <w:pPr>
        <w:spacing w:after="120"/>
        <w:jc w:val="both"/>
      </w:pPr>
      <w:r>
        <w:t>Esse requisito começa quando o operador seleciona uma categoria na consulta (RFS07) e solicita sua exclusão. Só será possível excluir uma categoria se não houver nenhum impedimento. O impedimento previsto é:</w:t>
      </w:r>
    </w:p>
    <w:p w14:paraId="0ACF9BBC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t>Existe objeto vinculado à categoria, ativo ou inativo (RFS09 a RFS12).</w:t>
      </w:r>
    </w:p>
    <w:p w14:paraId="59962568" w14:textId="77777777" w:rsidR="00783BFD" w:rsidRDefault="00326FD2">
      <w:pPr>
        <w:spacing w:before="60" w:after="120"/>
        <w:jc w:val="both"/>
      </w:pPr>
      <w:r>
        <w:t>Havendo impedimento, o sistema impedirá a exclusão e orientará a alteração da categoria desses objetos em RFS10.</w:t>
      </w:r>
    </w:p>
    <w:p w14:paraId="7025E3C4" w14:textId="77777777" w:rsidR="00783BFD" w:rsidRDefault="00326FD2">
      <w:pPr>
        <w:keepNext/>
        <w:spacing w:after="60"/>
        <w:jc w:val="both"/>
      </w:pPr>
      <w:r>
        <w:rPr>
          <w:b/>
          <w:bCs/>
        </w:rPr>
        <w:t>Validações:</w:t>
      </w:r>
    </w:p>
    <w:p w14:paraId="789FC000" w14:textId="77777777" w:rsidR="00783BFD" w:rsidRDefault="00326FD2">
      <w:pPr>
        <w:pStyle w:val="PargrafodaLista"/>
        <w:numPr>
          <w:ilvl w:val="0"/>
          <w:numId w:val="9"/>
        </w:numPr>
        <w:spacing w:after="60"/>
        <w:jc w:val="both"/>
      </w:pPr>
      <w:r>
        <w:t>Verificar se o registro existe; caso contrário, informar “Categoria não encontrada.”.</w:t>
      </w:r>
    </w:p>
    <w:p w14:paraId="2395AC20" w14:textId="77777777" w:rsidR="00783BFD" w:rsidRDefault="00326FD2">
      <w:pPr>
        <w:pStyle w:val="PargrafodaLista"/>
        <w:numPr>
          <w:ilvl w:val="0"/>
          <w:numId w:val="9"/>
        </w:numPr>
        <w:spacing w:after="60"/>
        <w:jc w:val="both"/>
      </w:pPr>
      <w:r>
        <w:t>Sem impedimento, mostrar o identificador e o nome e pedir confirmação. Cancelar preserva o registro.</w:t>
      </w:r>
    </w:p>
    <w:p w14:paraId="3FF8FF4C" w14:textId="77777777" w:rsidR="00783BFD" w:rsidRDefault="00326FD2">
      <w:pPr>
        <w:pStyle w:val="PargrafodaLista"/>
        <w:numPr>
          <w:ilvl w:val="0"/>
          <w:numId w:val="9"/>
        </w:numPr>
        <w:spacing w:after="60"/>
        <w:jc w:val="both"/>
      </w:pPr>
      <w:r>
        <w:t>Confirmar remove apenas a categoria selecionada e exibe “Categoria excluída com sucesso.”.</w:t>
      </w:r>
    </w:p>
    <w:p w14:paraId="4E66DEE0" w14:textId="77777777" w:rsidR="00783BFD" w:rsidRDefault="00326FD2">
      <w:pPr>
        <w:pStyle w:val="PargrafodaLista"/>
        <w:numPr>
          <w:ilvl w:val="0"/>
          <w:numId w:val="9"/>
        </w:numPr>
        <w:spacing w:after="60"/>
        <w:jc w:val="both"/>
      </w:pPr>
      <w:r>
        <w:t>Revalidar os vínculos ao gravar a exclusão. Não excluir objetos em cascata.</w:t>
      </w:r>
    </w:p>
    <w:p w14:paraId="5B81102A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0155FE78" w14:textId="77777777" w:rsidR="00783BFD" w:rsidRDefault="00326FD2">
      <w:pPr>
        <w:pStyle w:val="Ttulo2"/>
        <w:keepNext/>
        <w:spacing w:before="240" w:after="120"/>
      </w:pPr>
      <w:bookmarkStart w:id="16" w:name="_Toc244053104"/>
      <w:r>
        <w:t>3.3 Manter Objetos</w:t>
      </w:r>
      <w:bookmarkEnd w:id="16"/>
    </w:p>
    <w:p w14:paraId="5B0FE196" w14:textId="77777777" w:rsidR="00783BFD" w:rsidRDefault="00326FD2">
      <w:pPr>
        <w:spacing w:after="120"/>
        <w:jc w:val="both"/>
      </w:pPr>
      <w:r>
        <w:t>Os requisitos funcionais agrupados nesta seção permitem que o operador registre cada unidade física com código próprio, nome e categoria, consulte a disponibilidade, altere o cadastro e exclua objetos sem histórico de empréstimos. Objetos retirados de uso podem ser inativados. (Agrupamento RFC03 · Caso de uso UC03 · Release R2.)</w:t>
      </w:r>
    </w:p>
    <w:p w14:paraId="0B4E26D7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[RFS09] Incluir Objeto</w:t>
      </w:r>
    </w:p>
    <w:p w14:paraId="5034C1E6" w14:textId="77777777" w:rsidR="00783BFD" w:rsidRDefault="00326FD2">
      <w:pPr>
        <w:keepNext/>
        <w:spacing w:after="80"/>
      </w:pPr>
      <w:r>
        <w:rPr>
          <w:b/>
          <w:bCs/>
        </w:rPr>
        <w:t xml:space="preserve">Atores: </w:t>
      </w:r>
      <w:r>
        <w:t>Operador</w:t>
      </w:r>
    </w:p>
    <w:p w14:paraId="12FF6C73" w14:textId="77777777" w:rsidR="00783BFD" w:rsidRDefault="00326FD2">
      <w:pPr>
        <w:spacing w:after="120"/>
        <w:jc w:val="both"/>
      </w:pPr>
      <w:r>
        <w:t>Esse requisito começa quando o operador deseja registrar uma unidade física que poderá ser emprestada. Para isso, ele deverá fornecer as informações presentes na Tabela 08.</w:t>
      </w:r>
    </w:p>
    <w:p w14:paraId="6BF02DB9" w14:textId="77777777" w:rsidR="00783BFD" w:rsidRDefault="00326FD2">
      <w:pPr>
        <w:keepNext/>
        <w:spacing w:before="60" w:after="60"/>
      </w:pPr>
      <w:r>
        <w:rPr>
          <w:b/>
          <w:bCs/>
        </w:rPr>
        <w:t>Tabela 08 – Dados do Objeto</w:t>
      </w:r>
    </w:p>
    <w:tbl>
      <w:tblPr>
        <w:tblW w:w="907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70"/>
      </w:tblGrid>
      <w:tr w:rsidR="00783BFD" w14:paraId="331512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70A04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667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82661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783BFD" w14:paraId="05CAFE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3D2B4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Identificador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7162F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Gerado pelo sistema: número inteiro positivo, único e sequencial; não editável.</w:t>
            </w:r>
          </w:p>
        </w:tc>
      </w:tr>
      <w:tr w:rsidR="00783BFD" w14:paraId="2716D4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92D79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* Código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272B1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Texto de 1 a 20 caracteres. Remover os espaços das extremidades e converter as letras para maiúsculas. O resultado deve ser único (por exemplo, FUR001).</w:t>
            </w:r>
          </w:p>
        </w:tc>
      </w:tr>
      <w:tr w:rsidR="00783BFD" w14:paraId="6D2949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6C76C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* Nome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D447E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Texto de 1 a 80 caracteres, após remover os espaços das extremidades. Não aceita somente espaços.</w:t>
            </w:r>
          </w:p>
        </w:tc>
      </w:tr>
      <w:tr w:rsidR="00783BFD" w14:paraId="22DD7A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48D88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lastRenderedPageBreak/>
              <w:t>* Categoria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68DDF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Campo de escolha fechada, única, proveniente do RFS05 – Incluir Categoria. Mostrar o nome e o identificador. A categoria deve existir no momento da gravação.</w:t>
            </w:r>
          </w:p>
        </w:tc>
      </w:tr>
      <w:tr w:rsidR="00783BFD" w14:paraId="667E47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ACBF3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Observação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EDE2E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Texto opcional de até 250 caracteres; pode registrar local e estado de conservação.</w:t>
            </w:r>
          </w:p>
        </w:tc>
      </w:tr>
      <w:tr w:rsidR="00783BFD" w14:paraId="0B282B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33956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* Ativo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B4738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Campo de escolha fechada: Sim ou Não. Valor inicial: Sim.</w:t>
            </w:r>
          </w:p>
        </w:tc>
      </w:tr>
      <w:tr w:rsidR="00783BFD" w14:paraId="33C7ED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106E8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Disponibilidade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2AA07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Calculada pelo sistema, não informada pelo operador:</w:t>
            </w:r>
          </w:p>
          <w:p w14:paraId="7781ADC6" w14:textId="77777777" w:rsidR="00783BFD" w:rsidRDefault="00326FD2">
            <w:pPr>
              <w:pStyle w:val="PargrafodaLista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Emprestado, se houver empréstimo aberto;</w:t>
            </w:r>
          </w:p>
          <w:p w14:paraId="44F48009" w14:textId="77777777" w:rsidR="00783BFD" w:rsidRDefault="00326FD2">
            <w:pPr>
              <w:pStyle w:val="PargrafodaLista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caso contrário, Disponível, se ativo;</w:t>
            </w:r>
          </w:p>
          <w:p w14:paraId="72E0C3E4" w14:textId="77777777" w:rsidR="00783BFD" w:rsidRDefault="00326FD2">
            <w:pPr>
              <w:pStyle w:val="PargrafodaLista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ou Inativo, se não ativo.</w:t>
            </w:r>
          </w:p>
        </w:tc>
      </w:tr>
    </w:tbl>
    <w:p w14:paraId="17FD8185" w14:textId="77777777" w:rsidR="00783BFD" w:rsidRDefault="00783BFD">
      <w:pPr>
        <w:spacing w:after="60"/>
        <w:jc w:val="both"/>
      </w:pPr>
    </w:p>
    <w:p w14:paraId="735E884E" w14:textId="77777777" w:rsidR="00783BFD" w:rsidRDefault="00326FD2">
      <w:pPr>
        <w:spacing w:after="120"/>
        <w:jc w:val="both"/>
      </w:pPr>
      <w:r>
        <w:rPr>
          <w:sz w:val="20"/>
          <w:szCs w:val="20"/>
        </w:rPr>
        <w:t>(*) Campos com * são obrigatórios. O sistema irá criticar e impedir que o objeto seja gravado caso um desses campos esteja vazio ou contenha somente espaços. Todos os campos que requerem validação também deverão estar preenchidos adequadamente; caso contrário, o objeto também não será gravado. Em caso de erro, o sistema informa os campos a corrigir e mantém os dados digitados no formulário.</w:t>
      </w:r>
    </w:p>
    <w:p w14:paraId="0CA012FF" w14:textId="77777777" w:rsidR="00783BFD" w:rsidRDefault="00326FD2">
      <w:pPr>
        <w:keepNext/>
        <w:spacing w:after="60"/>
        <w:jc w:val="both"/>
      </w:pPr>
      <w:r>
        <w:rPr>
          <w:b/>
          <w:bCs/>
        </w:rPr>
        <w:t>Atributos de escolha fechada:</w:t>
      </w:r>
    </w:p>
    <w:p w14:paraId="74058172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t>(i) Referência a outra entidade: Categoria (RFS05).</w:t>
      </w:r>
    </w:p>
    <w:p w14:paraId="1243F731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t>(ii) Multivalorados: não há.</w:t>
      </w:r>
    </w:p>
    <w:p w14:paraId="546EC12E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t>(iii) Enumerados: Ativo (Sim ou Não) e Disponibilidade calculada (Disponível, Emprestado ou Inativo).</w:t>
      </w:r>
    </w:p>
    <w:p w14:paraId="37F5EC43" w14:textId="77777777" w:rsidR="00783BFD" w:rsidRDefault="00326FD2">
      <w:pPr>
        <w:keepNext/>
        <w:spacing w:after="60"/>
        <w:jc w:val="both"/>
      </w:pPr>
      <w:r>
        <w:rPr>
          <w:b/>
          <w:bCs/>
        </w:rPr>
        <w:t>Regras de negócio:</w:t>
      </w:r>
    </w:p>
    <w:p w14:paraId="7075850D" w14:textId="77777777" w:rsidR="00783BFD" w:rsidRDefault="00326FD2">
      <w:pPr>
        <w:pStyle w:val="PargrafodaLista"/>
        <w:numPr>
          <w:ilvl w:val="0"/>
          <w:numId w:val="10"/>
        </w:numPr>
        <w:spacing w:after="60"/>
        <w:jc w:val="both"/>
      </w:pPr>
      <w:r>
        <w:t>Cada unidade física exige cadastro próprio: duas furadeiras terão dois códigos, por exemplo FUR001 e FUR002. Não existe campo de quantidade.</w:t>
      </w:r>
    </w:p>
    <w:p w14:paraId="677E4532" w14:textId="77777777" w:rsidR="00783BFD" w:rsidRDefault="00326FD2">
      <w:pPr>
        <w:pStyle w:val="PargrafodaLista"/>
        <w:numPr>
          <w:ilvl w:val="0"/>
          <w:numId w:val="10"/>
        </w:numPr>
        <w:spacing w:after="60"/>
        <w:jc w:val="both"/>
      </w:pPr>
      <w:r>
        <w:t>Se não houver categoria cadastrada, impedir a inclusão e orientar o cadastro em RFS05. A categoria não é criada automaticamente.</w:t>
      </w:r>
    </w:p>
    <w:p w14:paraId="72318A91" w14:textId="77777777" w:rsidR="00783BFD" w:rsidRDefault="00326FD2">
      <w:pPr>
        <w:pStyle w:val="PargrafodaLista"/>
        <w:numPr>
          <w:ilvl w:val="0"/>
          <w:numId w:val="10"/>
        </w:numPr>
        <w:spacing w:after="60"/>
        <w:jc w:val="both"/>
      </w:pPr>
      <w:r>
        <w:t>Validar obrigatoriedade, limites e código único antes de gravar. Confirmar a inclusão e disponibilizar o objeto na consulta (RFS11).</w:t>
      </w:r>
    </w:p>
    <w:p w14:paraId="719DE318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511E0AD3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[RFS10] Alterar Objeto</w:t>
      </w:r>
    </w:p>
    <w:p w14:paraId="08922B47" w14:textId="77777777" w:rsidR="00783BFD" w:rsidRDefault="00326FD2">
      <w:pPr>
        <w:keepNext/>
        <w:spacing w:after="80"/>
      </w:pPr>
      <w:r>
        <w:rPr>
          <w:b/>
          <w:bCs/>
        </w:rPr>
        <w:t xml:space="preserve">Atores: </w:t>
      </w:r>
      <w:r>
        <w:t>Operador</w:t>
      </w:r>
    </w:p>
    <w:p w14:paraId="6A930879" w14:textId="77777777" w:rsidR="00783BFD" w:rsidRDefault="00326FD2">
      <w:pPr>
        <w:spacing w:after="120"/>
        <w:jc w:val="both"/>
      </w:pPr>
      <w:r>
        <w:t>Esse requisito começa quando o operador seleciona um objeto na consulta (RFS11) e solicita a alteração, conforme a Tabela 09.</w:t>
      </w:r>
    </w:p>
    <w:p w14:paraId="25B90750" w14:textId="77777777" w:rsidR="00783BFD" w:rsidRDefault="00326FD2">
      <w:pPr>
        <w:keepNext/>
        <w:spacing w:before="60" w:after="60"/>
      </w:pPr>
      <w:r>
        <w:rPr>
          <w:b/>
          <w:bCs/>
        </w:rPr>
        <w:t>Tabela 09 – Alteração do Objeto</w:t>
      </w:r>
    </w:p>
    <w:tbl>
      <w:tblPr>
        <w:tblW w:w="907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70"/>
      </w:tblGrid>
      <w:tr w:rsidR="00783BFD" w14:paraId="71318E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A5D7B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667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11439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783BFD" w14:paraId="6161B0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C2127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Identificador e Disponibilidade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08A98" w14:textId="77777777" w:rsidR="00783BFD" w:rsidRDefault="00326FD2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Não podem ser alterados diretamente.</w:t>
            </w:r>
            <w:r>
              <w:rPr>
                <w:sz w:val="20"/>
                <w:szCs w:val="20"/>
              </w:rPr>
              <w:t xml:space="preserve"> A disponibilidade continua calculada conforme RFS09.</w:t>
            </w:r>
          </w:p>
        </w:tc>
      </w:tr>
      <w:tr w:rsidR="00783BFD" w14:paraId="5B0420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36894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* Código, * Nome, * Categoria e Observação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FF419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Editáveis, com as mesmas validações de RFS09. Na unicidade do código, desconsiderar o próprio objeto.</w:t>
            </w:r>
          </w:p>
        </w:tc>
      </w:tr>
      <w:tr w:rsidR="00783BFD" w14:paraId="40E67E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22D11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* Ativo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7C829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Editável; escolha fechada Sim ou Não. Inativar impede novas retiradas e preserva as movimentações existentes.</w:t>
            </w:r>
          </w:p>
        </w:tc>
      </w:tr>
    </w:tbl>
    <w:p w14:paraId="6589F1AC" w14:textId="77777777" w:rsidR="00783BFD" w:rsidRDefault="00783BFD">
      <w:pPr>
        <w:spacing w:after="60"/>
        <w:jc w:val="both"/>
      </w:pPr>
    </w:p>
    <w:p w14:paraId="78094F6A" w14:textId="77777777" w:rsidR="00783BFD" w:rsidRDefault="00326FD2">
      <w:pPr>
        <w:spacing w:after="120"/>
        <w:jc w:val="both"/>
      </w:pPr>
      <w:r>
        <w:rPr>
          <w:sz w:val="20"/>
          <w:szCs w:val="20"/>
        </w:rPr>
        <w:t xml:space="preserve">(*) Campos com * são obrigatórios. O sistema irá criticar e impedir que o objeto seja gravado caso um desses campos esteja vazio ou contenha somente espaços. Todos os campos que requerem validação </w:t>
      </w:r>
      <w:r>
        <w:rPr>
          <w:sz w:val="20"/>
          <w:szCs w:val="20"/>
        </w:rPr>
        <w:lastRenderedPageBreak/>
        <w:t>também deverão estar preenchidos adequadamente; caso contrário, o objeto também não será gravado. Em caso de erro, o sistema informa os campos a corrigir e mantém os dados digitados no formulário.</w:t>
      </w:r>
    </w:p>
    <w:p w14:paraId="18387FFC" w14:textId="77777777" w:rsidR="00783BFD" w:rsidRDefault="00326FD2">
      <w:pPr>
        <w:spacing w:after="120"/>
        <w:jc w:val="both"/>
      </w:pPr>
      <w:r>
        <w:rPr>
          <w:b/>
          <w:bCs/>
        </w:rPr>
        <w:t>Atributos que não podem ser alterados:</w:t>
      </w:r>
      <w:r>
        <w:t xml:space="preserve"> Identificador e Disponibilidade.</w:t>
      </w:r>
    </w:p>
    <w:p w14:paraId="4A929E5E" w14:textId="77777777" w:rsidR="00783BFD" w:rsidRDefault="00326FD2">
      <w:pPr>
        <w:keepNext/>
        <w:spacing w:after="60"/>
        <w:jc w:val="both"/>
      </w:pPr>
      <w:r>
        <w:rPr>
          <w:b/>
          <w:bCs/>
        </w:rPr>
        <w:t>Regras de negócio para a alteração:</w:t>
      </w:r>
    </w:p>
    <w:p w14:paraId="75D26259" w14:textId="77777777" w:rsidR="00783BFD" w:rsidRDefault="00326FD2">
      <w:pPr>
        <w:pStyle w:val="PargrafodaLista"/>
        <w:numPr>
          <w:ilvl w:val="0"/>
          <w:numId w:val="11"/>
        </w:numPr>
        <w:spacing w:after="60"/>
        <w:jc w:val="both"/>
      </w:pPr>
      <w:r>
        <w:t>Os empréstimos referenciam o identificador do objeto. Alterar código, nome ou categoria mantém o vínculo; consultas e relatórios mostram os dados atuais do cadastro.</w:t>
      </w:r>
    </w:p>
    <w:p w14:paraId="2313E73F" w14:textId="77777777" w:rsidR="00783BFD" w:rsidRDefault="00326FD2">
      <w:pPr>
        <w:pStyle w:val="PargrafodaLista"/>
        <w:numPr>
          <w:ilvl w:val="0"/>
          <w:numId w:val="11"/>
        </w:numPr>
        <w:spacing w:after="60"/>
        <w:jc w:val="both"/>
      </w:pPr>
      <w:r>
        <w:t>Um objeto inativo com empréstimo aberto continua Emprestado até a devolução e permanece indisponível para nova retirada.</w:t>
      </w:r>
    </w:p>
    <w:p w14:paraId="4D9B198D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523022DE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[RFS11] Consultar Objetos</w:t>
      </w:r>
    </w:p>
    <w:p w14:paraId="1BB68707" w14:textId="77777777" w:rsidR="00783BFD" w:rsidRDefault="00326FD2">
      <w:pPr>
        <w:keepNext/>
        <w:spacing w:after="80"/>
      </w:pPr>
      <w:r>
        <w:rPr>
          <w:b/>
          <w:bCs/>
        </w:rPr>
        <w:t xml:space="preserve">Atores: </w:t>
      </w:r>
      <w:r>
        <w:t>Operador</w:t>
      </w:r>
    </w:p>
    <w:p w14:paraId="4466CBFE" w14:textId="77777777" w:rsidR="00783BFD" w:rsidRDefault="00326FD2">
      <w:pPr>
        <w:spacing w:after="120"/>
        <w:jc w:val="both"/>
      </w:pPr>
      <w:r>
        <w:t>Esse requisito começa quando o operador deseja localizar um objeto ou verificar sua disponibilidade. Para isso, poderá informar os filtros presentes na Tabela 10.</w:t>
      </w:r>
    </w:p>
    <w:p w14:paraId="36ACAECF" w14:textId="77777777" w:rsidR="00783BFD" w:rsidRDefault="00326FD2">
      <w:pPr>
        <w:keepNext/>
        <w:spacing w:before="60" w:after="60"/>
      </w:pPr>
      <w:r>
        <w:rPr>
          <w:b/>
          <w:bCs/>
        </w:rPr>
        <w:t>Tabela 10 – Filtros para a Consulta de Objetos</w:t>
      </w:r>
    </w:p>
    <w:tbl>
      <w:tblPr>
        <w:tblW w:w="907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70"/>
      </w:tblGrid>
      <w:tr w:rsidR="00783BFD" w14:paraId="053A00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B0562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667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A2D56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783BFD" w14:paraId="4E5127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4FA6B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Código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7ADBF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Texto de até 20 caracteres; compara o código completo após remover os espaços das extremidades e converter para maiúsculas. Vazio não restringe.</w:t>
            </w:r>
          </w:p>
        </w:tc>
      </w:tr>
      <w:tr w:rsidR="00783BFD" w14:paraId="1915D3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155F1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Nome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AD04D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Texto de até 80 caracteres; localiza qualquer trecho do nome, sem diferenciar maiúsculas e minúsculas.</w:t>
            </w:r>
          </w:p>
        </w:tc>
      </w:tr>
      <w:tr w:rsidR="00783BFD" w14:paraId="34D458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19B32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Categoria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BBFA8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Campo de escolha fechada proveniente do RFS05 – Incluir Categoria, com a opção Todas. Padrão: Todas.</w:t>
            </w:r>
          </w:p>
        </w:tc>
      </w:tr>
      <w:tr w:rsidR="00783BFD" w14:paraId="0AADD5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37FB0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Ativo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65955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Campo de escolha fechada: Todos, Sim ou Não. Padrão: Todos.</w:t>
            </w:r>
          </w:p>
        </w:tc>
      </w:tr>
      <w:tr w:rsidR="00783BFD" w14:paraId="14A36B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44926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Disponibilidade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71A29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Campo de escolha fechada: Todas, Disponível, Emprestado ou Inativo. Padrão: Todas. Aplica a regra de cálculo de RFS09.</w:t>
            </w:r>
          </w:p>
        </w:tc>
      </w:tr>
    </w:tbl>
    <w:p w14:paraId="5C53F78A" w14:textId="77777777" w:rsidR="00783BFD" w:rsidRDefault="00783BFD">
      <w:pPr>
        <w:spacing w:after="60"/>
        <w:jc w:val="both"/>
      </w:pPr>
    </w:p>
    <w:p w14:paraId="1C4C4094" w14:textId="77777777" w:rsidR="00783BFD" w:rsidRDefault="00326FD2">
      <w:pPr>
        <w:spacing w:after="120"/>
        <w:jc w:val="both"/>
      </w:pPr>
      <w:r>
        <w:t>Os filtros são opcionais e combinados por E. Sem filtros, o sistema lista todos os objetos.</w:t>
      </w:r>
    </w:p>
    <w:p w14:paraId="34562045" w14:textId="77777777" w:rsidR="00783BFD" w:rsidRDefault="00326FD2">
      <w:pPr>
        <w:spacing w:after="120"/>
        <w:jc w:val="both"/>
      </w:pPr>
      <w:r>
        <w:rPr>
          <w:b/>
          <w:bCs/>
        </w:rPr>
        <w:t>Campos retornados na listagem:</w:t>
      </w:r>
      <w:r>
        <w:t xml:space="preserve"> Identificador, Código, Nome, Categoria, Ativo e Disponibilidade. O detalhe inclui também a Observação.</w:t>
      </w:r>
    </w:p>
    <w:p w14:paraId="6720BAE0" w14:textId="77777777" w:rsidR="00783BFD" w:rsidRDefault="00326FD2">
      <w:pPr>
        <w:spacing w:after="120"/>
        <w:jc w:val="both"/>
      </w:pPr>
      <w:r>
        <w:rPr>
          <w:b/>
          <w:bCs/>
        </w:rPr>
        <w:t>Ordenação:</w:t>
      </w:r>
      <w:r>
        <w:t xml:space="preserve"> Nome em ordem alfabética; código e identificador crescentes como desempate.</w:t>
      </w:r>
    </w:p>
    <w:p w14:paraId="6DAE0BF9" w14:textId="77777777" w:rsidR="00783BFD" w:rsidRDefault="00326FD2">
      <w:pPr>
        <w:spacing w:after="120"/>
        <w:jc w:val="both"/>
      </w:pPr>
      <w:r>
        <w:rPr>
          <w:b/>
          <w:bCs/>
        </w:rPr>
        <w:t>Agrupamento:</w:t>
      </w:r>
      <w:r>
        <w:t xml:space="preserve"> não há.</w:t>
      </w:r>
    </w:p>
    <w:p w14:paraId="490E3F2D" w14:textId="77777777" w:rsidR="00783BFD" w:rsidRDefault="00326FD2">
      <w:pPr>
        <w:spacing w:after="120"/>
        <w:jc w:val="both"/>
      </w:pPr>
      <w:r>
        <w:rPr>
          <w:b/>
          <w:bCs/>
        </w:rPr>
        <w:t>Resultado vazio:</w:t>
      </w:r>
      <w:r>
        <w:t xml:space="preserve"> exibir “Nenhum objeto encontrado.”.</w:t>
      </w:r>
    </w:p>
    <w:p w14:paraId="429A7498" w14:textId="77777777" w:rsidR="00783BFD" w:rsidRDefault="00326FD2">
      <w:pPr>
        <w:spacing w:after="120"/>
        <w:jc w:val="both"/>
      </w:pPr>
      <w:r>
        <w:rPr>
          <w:b/>
          <w:bCs/>
        </w:rPr>
        <w:t>Objeto inativo emprestado:</w:t>
      </w:r>
      <w:r>
        <w:t xml:space="preserve"> exibir Ativo = Não e Disponibilidade = Emprestado.</w:t>
      </w:r>
    </w:p>
    <w:p w14:paraId="3A77BD7E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1EAD4F2F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[RFS12] Excluir Objeto</w:t>
      </w:r>
    </w:p>
    <w:p w14:paraId="79C391B1" w14:textId="77777777" w:rsidR="00783BFD" w:rsidRDefault="00326FD2">
      <w:pPr>
        <w:keepNext/>
        <w:spacing w:after="80"/>
      </w:pPr>
      <w:r>
        <w:rPr>
          <w:b/>
          <w:bCs/>
        </w:rPr>
        <w:t xml:space="preserve">Atores: </w:t>
      </w:r>
      <w:r>
        <w:t>Operador</w:t>
      </w:r>
    </w:p>
    <w:p w14:paraId="5EB9286A" w14:textId="77777777" w:rsidR="00783BFD" w:rsidRDefault="00326FD2">
      <w:pPr>
        <w:spacing w:after="120"/>
        <w:jc w:val="both"/>
      </w:pPr>
      <w:r>
        <w:t>Esse requisito começa quando o operador seleciona um objeto na consulta (RFS11) e solicita sua exclusão. Só será possível excluir um objeto se não houver nenhum impedimento. O impedimento previsto é:</w:t>
      </w:r>
    </w:p>
    <w:p w14:paraId="005040C1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lastRenderedPageBreak/>
        <w:t>O objeto está vinculado a qualquer empréstimo, aberto ou devolvido (RFS13 a RFS17).</w:t>
      </w:r>
    </w:p>
    <w:p w14:paraId="21D0E237" w14:textId="77777777" w:rsidR="00783BFD" w:rsidRDefault="00326FD2">
      <w:pPr>
        <w:spacing w:before="60" w:after="120"/>
        <w:jc w:val="both"/>
      </w:pPr>
      <w:r>
        <w:t>Havendo impedimento, o sistema impedirá a exclusão e orientará a inativação do objeto em RFS10.</w:t>
      </w:r>
    </w:p>
    <w:p w14:paraId="65831100" w14:textId="77777777" w:rsidR="00783BFD" w:rsidRDefault="00326FD2">
      <w:pPr>
        <w:keepNext/>
        <w:spacing w:after="60"/>
        <w:jc w:val="both"/>
      </w:pPr>
      <w:r>
        <w:rPr>
          <w:b/>
          <w:bCs/>
        </w:rPr>
        <w:t>Validações:</w:t>
      </w:r>
    </w:p>
    <w:p w14:paraId="70301DFD" w14:textId="77777777" w:rsidR="00783BFD" w:rsidRDefault="00326FD2">
      <w:pPr>
        <w:pStyle w:val="PargrafodaLista"/>
        <w:numPr>
          <w:ilvl w:val="0"/>
          <w:numId w:val="12"/>
        </w:numPr>
        <w:spacing w:after="60"/>
        <w:jc w:val="both"/>
      </w:pPr>
      <w:r>
        <w:t>Sem impedimento, mostrar o código e o nome e pedir confirmação. Cancelar preserva o objeto.</w:t>
      </w:r>
    </w:p>
    <w:p w14:paraId="00FB6FD2" w14:textId="77777777" w:rsidR="00783BFD" w:rsidRDefault="00326FD2">
      <w:pPr>
        <w:pStyle w:val="PargrafodaLista"/>
        <w:numPr>
          <w:ilvl w:val="0"/>
          <w:numId w:val="12"/>
        </w:numPr>
        <w:spacing w:after="60"/>
        <w:jc w:val="both"/>
      </w:pPr>
      <w:r>
        <w:t>Confirmar remove somente o objeto selecionado.</w:t>
      </w:r>
    </w:p>
    <w:p w14:paraId="48FD76F9" w14:textId="77777777" w:rsidR="00783BFD" w:rsidRDefault="00326FD2">
      <w:pPr>
        <w:pStyle w:val="PargrafodaLista"/>
        <w:numPr>
          <w:ilvl w:val="0"/>
          <w:numId w:val="12"/>
        </w:numPr>
        <w:spacing w:after="60"/>
        <w:jc w:val="both"/>
      </w:pPr>
      <w:r>
        <w:t>Revalidar os vínculos no momento da exclusão. Não apagar empréstimos em cascata.</w:t>
      </w:r>
    </w:p>
    <w:p w14:paraId="3ECA0454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6714CF99" w14:textId="77777777" w:rsidR="00783BFD" w:rsidRDefault="00326FD2">
      <w:pPr>
        <w:pStyle w:val="Ttulo2"/>
        <w:keepNext/>
        <w:spacing w:before="240" w:after="120"/>
      </w:pPr>
      <w:bookmarkStart w:id="17" w:name="_Toc244053105"/>
      <w:r>
        <w:t>3.4 Controlar Empréstimos e Devoluções</w:t>
      </w:r>
      <w:bookmarkEnd w:id="17"/>
    </w:p>
    <w:p w14:paraId="246D0C8E" w14:textId="77777777" w:rsidR="00783BFD" w:rsidRDefault="00326FD2">
      <w:pPr>
        <w:spacing w:after="120"/>
        <w:jc w:val="both"/>
      </w:pPr>
      <w:r>
        <w:t>Os requisitos funcionais agrupados nesta seção permitem que o operador registre qual pessoa retirou um objeto e o prazo de devolução, consulte as movimentações, corrija a previsão e a observação, exclua lançamentos incorretos mediante confirmação e registre a devolução. Um objeto pode ter somente um empréstimo aberto. (Agrupamento RFC04 · Caso de uso UC04 · Release R2.)</w:t>
      </w:r>
    </w:p>
    <w:p w14:paraId="0687739D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[RFS13] Incluir Empréstimo</w:t>
      </w:r>
    </w:p>
    <w:p w14:paraId="156B0137" w14:textId="77777777" w:rsidR="00783BFD" w:rsidRDefault="00326FD2">
      <w:pPr>
        <w:keepNext/>
        <w:spacing w:after="80"/>
      </w:pPr>
      <w:r>
        <w:rPr>
          <w:b/>
          <w:bCs/>
        </w:rPr>
        <w:t xml:space="preserve">Atores: </w:t>
      </w:r>
      <w:r>
        <w:t>Operador</w:t>
      </w:r>
    </w:p>
    <w:p w14:paraId="451A50C7" w14:textId="77777777" w:rsidR="00783BFD" w:rsidRDefault="00326FD2">
      <w:pPr>
        <w:spacing w:after="120"/>
        <w:jc w:val="both"/>
      </w:pPr>
      <w:r>
        <w:t>Esse requisito começa quando o operador deseja registrar a retirada de um objeto por uma pessoa. Para isso, ele deverá fornecer as informações presentes na Tabela 11.</w:t>
      </w:r>
    </w:p>
    <w:p w14:paraId="1D99CC2B" w14:textId="77777777" w:rsidR="00783BFD" w:rsidRDefault="00326FD2">
      <w:pPr>
        <w:keepNext/>
        <w:spacing w:before="60" w:after="60"/>
      </w:pPr>
      <w:r>
        <w:rPr>
          <w:b/>
          <w:bCs/>
        </w:rPr>
        <w:t>Tabela 11 – Dados do Empréstimo</w:t>
      </w:r>
    </w:p>
    <w:tbl>
      <w:tblPr>
        <w:tblW w:w="907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70"/>
      </w:tblGrid>
      <w:tr w:rsidR="00783BFD" w14:paraId="6EF983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A5A59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667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8E22C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783BFD" w14:paraId="31B788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C9D6B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Identificador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00689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Gerado pelo sistema: número inteiro positivo, único e sequencial; não editável.</w:t>
            </w:r>
          </w:p>
        </w:tc>
      </w:tr>
      <w:tr w:rsidR="00783BFD" w14:paraId="2E8376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EF180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* Pessoa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398A3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Campo de escolha fechada, única, proveniente do RFS01 – Incluir Pessoa, restrita a pessoas ativas. Mostrar o nome e o identificador para distinguir homônimos.</w:t>
            </w:r>
          </w:p>
        </w:tc>
      </w:tr>
      <w:tr w:rsidR="00783BFD" w14:paraId="65DC3F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93C60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* Objeto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DE738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Campo de escolha fechada, única, proveniente do RFS09 – Incluir Objeto, restrita a objetos ativos e disponíveis. Mostrar o código e o nome.</w:t>
            </w:r>
          </w:p>
        </w:tc>
      </w:tr>
      <w:tr w:rsidR="00783BFD" w14:paraId="3C5BF6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E9A6E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* Data da retirada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75489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Data no formato DD/MM/AAAA, onde:</w:t>
            </w:r>
          </w:p>
          <w:p w14:paraId="6402FF28" w14:textId="77777777" w:rsidR="00783BFD" w:rsidRDefault="00326FD2">
            <w:pPr>
              <w:pStyle w:val="PargrafodaLista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DD pode variar de 01 a 31;</w:t>
            </w:r>
          </w:p>
          <w:p w14:paraId="6203973E" w14:textId="77777777" w:rsidR="00783BFD" w:rsidRDefault="00326FD2">
            <w:pPr>
              <w:pStyle w:val="PargrafodaLista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MM, de 01 a 12;</w:t>
            </w:r>
          </w:p>
          <w:p w14:paraId="3ECE0D13" w14:textId="77777777" w:rsidR="00783BFD" w:rsidRDefault="00326FD2">
            <w:pPr>
              <w:pStyle w:val="PargrafodaLista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AAAA deve ter quatro dígitos;</w:t>
            </w:r>
          </w:p>
          <w:p w14:paraId="01D86CCB" w14:textId="77777777" w:rsidR="00783BFD" w:rsidRDefault="00326FD2">
            <w:pPr>
              <w:pStyle w:val="PargrafodaLista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janeiro, março, maio, julho, agosto, outubro e dezembro aceitam até o dia 31; os demais meses, até 30;</w:t>
            </w:r>
          </w:p>
          <w:p w14:paraId="66D267E2" w14:textId="77777777" w:rsidR="00783BFD" w:rsidRDefault="00326FD2">
            <w:pPr>
              <w:pStyle w:val="PargrafodaLista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fevereiro aceita até 28, e até 29 nos anos bissextos;</w:t>
            </w:r>
          </w:p>
          <w:p w14:paraId="30E83587" w14:textId="77777777" w:rsidR="00783BFD" w:rsidRDefault="00326FD2">
            <w:pPr>
              <w:pStyle w:val="PargrafodaLista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a data não pode ser posterior ao dia atual (fuso America/Sao_Paulo).</w:t>
            </w:r>
          </w:p>
          <w:p w14:paraId="575A4027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Valor inicial: dia atual.</w:t>
            </w:r>
          </w:p>
        </w:tc>
      </w:tr>
      <w:tr w:rsidR="00783BFD" w14:paraId="24AE61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3E107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* Previsão de devolução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C9E36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Data no formato DD/MM/AAAA, com as mesmas regras de calendário da data da retirada, igual ou posterior à data da retirada. Sem valor inicial.</w:t>
            </w:r>
          </w:p>
        </w:tc>
      </w:tr>
      <w:tr w:rsidR="00783BFD" w14:paraId="001813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3A45D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Data da devolução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55E86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Gerenciada pelo sistema; vazia na inclusão. Preenchida somente por RFS17.</w:t>
            </w:r>
          </w:p>
        </w:tc>
      </w:tr>
      <w:tr w:rsidR="00783BFD" w14:paraId="143B44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72630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lastRenderedPageBreak/>
              <w:t>Observação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0D229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Texto opcional de até 250 caracteres.</w:t>
            </w:r>
          </w:p>
        </w:tc>
      </w:tr>
    </w:tbl>
    <w:p w14:paraId="40BB6D78" w14:textId="77777777" w:rsidR="00783BFD" w:rsidRDefault="00783BFD">
      <w:pPr>
        <w:spacing w:after="60"/>
        <w:jc w:val="both"/>
      </w:pPr>
    </w:p>
    <w:p w14:paraId="716376D2" w14:textId="77777777" w:rsidR="00783BFD" w:rsidRDefault="00326FD2">
      <w:pPr>
        <w:spacing w:after="120"/>
        <w:jc w:val="both"/>
      </w:pPr>
      <w:r>
        <w:rPr>
          <w:sz w:val="20"/>
          <w:szCs w:val="20"/>
        </w:rPr>
        <w:t>(*) Campos com * são obrigatórios. O sistema irá criticar e impedir que o empréstimo seja gravado caso um desses campos esteja vazio ou contenha somente espaços. Todos os campos que requerem validação também deverão estar preenchidos adequadamente; caso contrário, o empréstimo também não será gravado. Em caso de erro, o sistema informa os campos a corrigir e mantém os dados digitados no formulário.</w:t>
      </w:r>
    </w:p>
    <w:p w14:paraId="0FD25B84" w14:textId="77777777" w:rsidR="00783BFD" w:rsidRDefault="00326FD2">
      <w:pPr>
        <w:keepNext/>
        <w:spacing w:after="60"/>
        <w:jc w:val="both"/>
      </w:pPr>
      <w:r>
        <w:rPr>
          <w:b/>
          <w:bCs/>
        </w:rPr>
        <w:t>Atributos de escolha fechada:</w:t>
      </w:r>
    </w:p>
    <w:p w14:paraId="140D88EF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t>(i) Referência a outra entidade: Pessoa (RFS01) e Objeto (RFS09).</w:t>
      </w:r>
    </w:p>
    <w:p w14:paraId="664AF238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t>(ii) Multivalorados: não há.</w:t>
      </w:r>
    </w:p>
    <w:p w14:paraId="643B2D6D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t>(iii) Enumerados: não há.</w:t>
      </w:r>
    </w:p>
    <w:p w14:paraId="4D4A9BB1" w14:textId="77777777" w:rsidR="00783BFD" w:rsidRDefault="00326FD2">
      <w:pPr>
        <w:keepNext/>
        <w:spacing w:after="60"/>
        <w:jc w:val="both"/>
      </w:pPr>
      <w:r>
        <w:rPr>
          <w:b/>
          <w:bCs/>
        </w:rPr>
        <w:t>Regras de negócio:</w:t>
      </w:r>
    </w:p>
    <w:p w14:paraId="4243C11F" w14:textId="77777777" w:rsidR="00783BFD" w:rsidRDefault="00326FD2">
      <w:pPr>
        <w:pStyle w:val="PargrafodaLista"/>
        <w:numPr>
          <w:ilvl w:val="0"/>
          <w:numId w:val="13"/>
        </w:numPr>
        <w:spacing w:after="60"/>
        <w:jc w:val="both"/>
      </w:pPr>
      <w:r>
        <w:t>Armazenar as datas sem horário; o dia atual considera o fuso America/Sao_Paulo.</w:t>
      </w:r>
    </w:p>
    <w:p w14:paraId="3C54AAB6" w14:textId="77777777" w:rsidR="00783BFD" w:rsidRDefault="00326FD2">
      <w:pPr>
        <w:pStyle w:val="PargrafodaLista"/>
        <w:numPr>
          <w:ilvl w:val="0"/>
          <w:numId w:val="13"/>
        </w:numPr>
        <w:spacing w:after="60"/>
        <w:jc w:val="both"/>
      </w:pPr>
      <w:r>
        <w:t>No momento da gravação, revalidar pessoa ativa, objeto ativo e ausência de outro empréstimo aberto para o mesmo objeto. A unicidade do empréstimo aberto também é garantida no banco de dados.</w:t>
      </w:r>
    </w:p>
    <w:p w14:paraId="1725E9E7" w14:textId="77777777" w:rsidR="00783BFD" w:rsidRDefault="00326FD2">
      <w:pPr>
        <w:pStyle w:val="PargrafodaLista"/>
        <w:numPr>
          <w:ilvl w:val="0"/>
          <w:numId w:val="13"/>
        </w:numPr>
        <w:spacing w:after="60"/>
        <w:jc w:val="both"/>
      </w:pPr>
      <w:r>
        <w:t>Se não houver pessoa ou objeto elegível, informar o motivo e não gravar. Uma gravação válida deixa o empréstimo aberto e o objeto Emprestado.</w:t>
      </w:r>
    </w:p>
    <w:p w14:paraId="248AF7F8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0257AFA7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[RFS14] Alterar Empréstimo</w:t>
      </w:r>
    </w:p>
    <w:p w14:paraId="78FA42E0" w14:textId="77777777" w:rsidR="00783BFD" w:rsidRDefault="00326FD2">
      <w:pPr>
        <w:keepNext/>
        <w:spacing w:after="80"/>
      </w:pPr>
      <w:r>
        <w:rPr>
          <w:b/>
          <w:bCs/>
        </w:rPr>
        <w:t xml:space="preserve">Atores: </w:t>
      </w:r>
      <w:r>
        <w:t>Operador</w:t>
      </w:r>
    </w:p>
    <w:p w14:paraId="33E487D6" w14:textId="77777777" w:rsidR="00783BFD" w:rsidRDefault="00326FD2">
      <w:pPr>
        <w:spacing w:after="120"/>
        <w:jc w:val="both"/>
      </w:pPr>
      <w:r>
        <w:t>Esse requisito começa quando o operador seleciona um empréstimo na consulta (RFS15) e solicita sua alteração, conforme a Tabela 12.</w:t>
      </w:r>
    </w:p>
    <w:p w14:paraId="613BDBE8" w14:textId="77777777" w:rsidR="00783BFD" w:rsidRDefault="00326FD2">
      <w:pPr>
        <w:keepNext/>
        <w:spacing w:before="60" w:after="60"/>
      </w:pPr>
      <w:r>
        <w:rPr>
          <w:b/>
          <w:bCs/>
        </w:rPr>
        <w:t>Tabela 12 – Alteração do Empréstimo</w:t>
      </w:r>
    </w:p>
    <w:tbl>
      <w:tblPr>
        <w:tblW w:w="907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70"/>
      </w:tblGrid>
      <w:tr w:rsidR="00783BFD" w14:paraId="37ACEC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031D7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667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4E7C8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783BFD" w14:paraId="1194F5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311FA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Identificador, Pessoa, Objeto e Data da retirada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59E41" w14:textId="77777777" w:rsidR="00783BFD" w:rsidRDefault="00326FD2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Não podem ser alterados.</w:t>
            </w:r>
          </w:p>
        </w:tc>
      </w:tr>
      <w:tr w:rsidR="00783BFD" w14:paraId="20E57A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CA9BF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Data da devolução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8D3E2" w14:textId="77777777" w:rsidR="00783BFD" w:rsidRDefault="00326FD2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Não pode ser alterada</w:t>
            </w:r>
            <w:r>
              <w:rPr>
                <w:sz w:val="20"/>
                <w:szCs w:val="20"/>
              </w:rPr>
              <w:t xml:space="preserve"> neste formulário nem removida para reabrir o empréstimo. A devolução é registrada por RFS17.</w:t>
            </w:r>
          </w:p>
        </w:tc>
      </w:tr>
      <w:tr w:rsidR="00783BFD" w14:paraId="7A76F9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CC581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* Previsão de devolução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1A6BF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Editável somente enquanto o empréstimo estiver aberto. Mesmas regras de data de RFS13, igual ou posterior à retirada.</w:t>
            </w:r>
          </w:p>
        </w:tc>
      </w:tr>
      <w:tr w:rsidR="00783BFD" w14:paraId="75C460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037B0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Observação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5268A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Editável em empréstimos abertos ou devolvidos; texto opcional de até 250 caracteres.</w:t>
            </w:r>
          </w:p>
        </w:tc>
      </w:tr>
    </w:tbl>
    <w:p w14:paraId="09B850E6" w14:textId="77777777" w:rsidR="00783BFD" w:rsidRDefault="00783BFD">
      <w:pPr>
        <w:spacing w:after="60"/>
        <w:jc w:val="both"/>
      </w:pPr>
    </w:p>
    <w:p w14:paraId="7F043508" w14:textId="77777777" w:rsidR="00783BFD" w:rsidRDefault="00326FD2">
      <w:pPr>
        <w:spacing w:after="120"/>
        <w:jc w:val="both"/>
      </w:pPr>
      <w:r>
        <w:rPr>
          <w:b/>
          <w:bCs/>
        </w:rPr>
        <w:t>Atributos que não podem ser alterados:</w:t>
      </w:r>
      <w:r>
        <w:t xml:space="preserve"> Identificador, Pessoa, Objeto, Data da retirada e Data da devolução.</w:t>
      </w:r>
    </w:p>
    <w:p w14:paraId="5F737DEC" w14:textId="77777777" w:rsidR="00783BFD" w:rsidRDefault="00326FD2">
      <w:pPr>
        <w:keepNext/>
        <w:spacing w:after="60"/>
        <w:jc w:val="both"/>
      </w:pPr>
      <w:r>
        <w:rPr>
          <w:b/>
          <w:bCs/>
        </w:rPr>
        <w:t>Regras de negócio para a alteração:</w:t>
      </w:r>
    </w:p>
    <w:p w14:paraId="6CB2B70D" w14:textId="77777777" w:rsidR="00783BFD" w:rsidRDefault="00326FD2">
      <w:pPr>
        <w:pStyle w:val="PargrafodaLista"/>
        <w:numPr>
          <w:ilvl w:val="0"/>
          <w:numId w:val="14"/>
        </w:numPr>
        <w:spacing w:after="60"/>
        <w:jc w:val="both"/>
      </w:pPr>
      <w:r>
        <w:t>Para corrigir pessoa, objeto ou retirada, excluir o lançamento por RFS16 e cadastrá-lo novamente, alertando que a exclusão remove o lançamento do histórico.</w:t>
      </w:r>
    </w:p>
    <w:p w14:paraId="1F255247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75D23EA3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lastRenderedPageBreak/>
        <w:t>[RFS15] Consultar Empréstimos</w:t>
      </w:r>
    </w:p>
    <w:p w14:paraId="1DB9F30C" w14:textId="77777777" w:rsidR="00783BFD" w:rsidRDefault="00326FD2">
      <w:pPr>
        <w:keepNext/>
        <w:spacing w:after="80"/>
      </w:pPr>
      <w:r>
        <w:rPr>
          <w:b/>
          <w:bCs/>
        </w:rPr>
        <w:t xml:space="preserve">Atores: </w:t>
      </w:r>
      <w:r>
        <w:t>Operador</w:t>
      </w:r>
    </w:p>
    <w:p w14:paraId="01ADC258" w14:textId="77777777" w:rsidR="00783BFD" w:rsidRDefault="00326FD2">
      <w:pPr>
        <w:spacing w:after="120"/>
        <w:jc w:val="both"/>
      </w:pPr>
      <w:r>
        <w:t>Esse requisito começa quando o operador deseja localizar um lançamento para conferir seus dados, alterá-lo, excluí-lo ou registrar a devolução. Para isso, poderá informar os filtros presentes na Tabela 13.</w:t>
      </w:r>
    </w:p>
    <w:p w14:paraId="0205592D" w14:textId="77777777" w:rsidR="00783BFD" w:rsidRDefault="00326FD2">
      <w:pPr>
        <w:keepNext/>
        <w:spacing w:before="60" w:after="60"/>
      </w:pPr>
      <w:r>
        <w:rPr>
          <w:b/>
          <w:bCs/>
        </w:rPr>
        <w:t>Tabela 13 – Filtros para a Consulta de Empréstimos</w:t>
      </w:r>
    </w:p>
    <w:tbl>
      <w:tblPr>
        <w:tblW w:w="907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70"/>
      </w:tblGrid>
      <w:tr w:rsidR="00783BFD" w14:paraId="35B38D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AD776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667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8989D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783BFD" w14:paraId="40BAE9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A8E93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Pessoa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C7F41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Campo de escolha fechada proveniente do RFS01 – Incluir Pessoa, incluindo inativas, com a opção Todas. Padrão: Todas.</w:t>
            </w:r>
          </w:p>
        </w:tc>
      </w:tr>
      <w:tr w:rsidR="00783BFD" w14:paraId="17FC08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734EE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Objeto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66562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Campo de escolha fechada proveniente do RFS09 – Incluir Objeto, incluindo inativos, com a opção Todos. Padrão: Todos.</w:t>
            </w:r>
          </w:p>
        </w:tc>
      </w:tr>
      <w:tr w:rsidR="00783BFD" w14:paraId="44F5A1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62898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Situação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03533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Campo de escolha fechada: Todos, Abertos ou Devolvidos. Padrão: Todos.</w:t>
            </w:r>
          </w:p>
        </w:tc>
      </w:tr>
    </w:tbl>
    <w:p w14:paraId="1E34DEF1" w14:textId="77777777" w:rsidR="00783BFD" w:rsidRDefault="00783BFD">
      <w:pPr>
        <w:spacing w:after="60"/>
        <w:jc w:val="both"/>
      </w:pPr>
    </w:p>
    <w:p w14:paraId="6D5981BD" w14:textId="77777777" w:rsidR="00783BFD" w:rsidRDefault="00326FD2">
      <w:pPr>
        <w:spacing w:after="120"/>
        <w:jc w:val="both"/>
      </w:pPr>
      <w:r>
        <w:t>Os filtros são opcionais e combinados por E. Sem filtros, o sistema lista todos os empréstimos.</w:t>
      </w:r>
    </w:p>
    <w:p w14:paraId="1DD326B9" w14:textId="77777777" w:rsidR="00783BFD" w:rsidRDefault="00326FD2">
      <w:pPr>
        <w:spacing w:after="120"/>
        <w:jc w:val="both"/>
      </w:pPr>
      <w:r>
        <w:rPr>
          <w:b/>
          <w:bCs/>
        </w:rPr>
        <w:t>Campos retornados na listagem:</w:t>
      </w:r>
      <w:r>
        <w:t xml:space="preserve"> Identificador do empréstimo, Pessoa, Código e Nome do objeto, Retirada, Previsão, Devolução e Situação. O detalhe inclui a Observação.</w:t>
      </w:r>
    </w:p>
    <w:p w14:paraId="488152CF" w14:textId="77777777" w:rsidR="00783BFD" w:rsidRDefault="00326FD2">
      <w:pPr>
        <w:spacing w:after="120"/>
        <w:jc w:val="both"/>
      </w:pPr>
      <w:r>
        <w:rPr>
          <w:b/>
          <w:bCs/>
        </w:rPr>
        <w:t>Ordenação:</w:t>
      </w:r>
      <w:r>
        <w:t xml:space="preserve"> Data da retirada decrescente; identificador decrescente como desempate.</w:t>
      </w:r>
    </w:p>
    <w:p w14:paraId="2452B39B" w14:textId="77777777" w:rsidR="00783BFD" w:rsidRDefault="00326FD2">
      <w:pPr>
        <w:spacing w:after="120"/>
        <w:jc w:val="both"/>
      </w:pPr>
      <w:r>
        <w:rPr>
          <w:b/>
          <w:bCs/>
        </w:rPr>
        <w:t>Agrupamento:</w:t>
      </w:r>
      <w:r>
        <w:t xml:space="preserve"> não há.</w:t>
      </w:r>
    </w:p>
    <w:p w14:paraId="13C10413" w14:textId="77777777" w:rsidR="00783BFD" w:rsidRDefault="00326FD2">
      <w:pPr>
        <w:spacing w:after="120"/>
        <w:jc w:val="both"/>
      </w:pPr>
      <w:r>
        <w:rPr>
          <w:b/>
          <w:bCs/>
        </w:rPr>
        <w:t>Resultado vazio:</w:t>
      </w:r>
      <w:r>
        <w:t xml:space="preserve"> exibir “Nenhum empréstimo encontrado.”.</w:t>
      </w:r>
    </w:p>
    <w:p w14:paraId="6EC5FA4E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3C208563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[RFS16] Excluir Empréstimo</w:t>
      </w:r>
    </w:p>
    <w:p w14:paraId="46A9F4F7" w14:textId="77777777" w:rsidR="00783BFD" w:rsidRDefault="00326FD2">
      <w:pPr>
        <w:keepNext/>
        <w:spacing w:after="80"/>
      </w:pPr>
      <w:r>
        <w:rPr>
          <w:b/>
          <w:bCs/>
        </w:rPr>
        <w:t xml:space="preserve">Atores: </w:t>
      </w:r>
      <w:r>
        <w:t>Operador</w:t>
      </w:r>
    </w:p>
    <w:p w14:paraId="012784F2" w14:textId="77777777" w:rsidR="00783BFD" w:rsidRDefault="00326FD2">
      <w:pPr>
        <w:spacing w:after="120"/>
        <w:jc w:val="both"/>
      </w:pPr>
      <w:r>
        <w:t>Esse requisito começa quando o operador seleciona um lançamento incorreto na consulta (RFS15) e solicita sua exclusão. A exclusão é permitida para empréstimos abertos ou devolvidos.</w:t>
      </w:r>
    </w:p>
    <w:p w14:paraId="6423E9E4" w14:textId="77777777" w:rsidR="00783BFD" w:rsidRDefault="00326FD2">
      <w:pPr>
        <w:keepNext/>
        <w:spacing w:after="60"/>
        <w:jc w:val="both"/>
      </w:pPr>
      <w:r>
        <w:rPr>
          <w:b/>
          <w:bCs/>
        </w:rPr>
        <w:t>Validações:</w:t>
      </w:r>
    </w:p>
    <w:p w14:paraId="50D0AF96" w14:textId="77777777" w:rsidR="00783BFD" w:rsidRDefault="00326FD2">
      <w:pPr>
        <w:pStyle w:val="PargrafodaLista"/>
        <w:numPr>
          <w:ilvl w:val="0"/>
          <w:numId w:val="15"/>
        </w:numPr>
        <w:spacing w:after="60"/>
        <w:jc w:val="both"/>
      </w:pPr>
      <w:r>
        <w:t>Antes de confirmar, apresentar a pessoa, o código do objeto e a data da retirada, informando que o lançamento sairá permanentemente do histórico.</w:t>
      </w:r>
    </w:p>
    <w:p w14:paraId="70ECF80A" w14:textId="77777777" w:rsidR="00783BFD" w:rsidRDefault="00326FD2">
      <w:pPr>
        <w:pStyle w:val="PargrafodaLista"/>
        <w:numPr>
          <w:ilvl w:val="0"/>
          <w:numId w:val="15"/>
        </w:numPr>
        <w:spacing w:after="60"/>
        <w:jc w:val="both"/>
      </w:pPr>
      <w:r>
        <w:t>Cancelar preserva todos os dados. Confirmar remove somente o empréstimo selecionado; pessoa e objeto permanecem cadastrados.</w:t>
      </w:r>
    </w:p>
    <w:p w14:paraId="4DF47CB6" w14:textId="77777777" w:rsidR="00783BFD" w:rsidRDefault="00326FD2">
      <w:pPr>
        <w:pStyle w:val="PargrafodaLista"/>
        <w:numPr>
          <w:ilvl w:val="0"/>
          <w:numId w:val="15"/>
        </w:numPr>
        <w:spacing w:after="60"/>
        <w:jc w:val="both"/>
      </w:pPr>
      <w:r>
        <w:t>A disponibilidade é recalculada pelos empréstimos remanescentes: excluir um empréstimo antigo não libera um objeto que ainda possua outro empréstimo aberto.</w:t>
      </w:r>
    </w:p>
    <w:p w14:paraId="37612D4E" w14:textId="77777777" w:rsidR="00783BFD" w:rsidRDefault="00326FD2">
      <w:pPr>
        <w:pStyle w:val="PargrafodaLista"/>
        <w:numPr>
          <w:ilvl w:val="0"/>
          <w:numId w:val="15"/>
        </w:numPr>
        <w:spacing w:after="60"/>
        <w:jc w:val="both"/>
      </w:pPr>
      <w:r>
        <w:t>Não há trilha de auditoria nesta versão.</w:t>
      </w:r>
    </w:p>
    <w:p w14:paraId="2613E55A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64526344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[RFS17] Registrar Devolução</w:t>
      </w:r>
    </w:p>
    <w:p w14:paraId="47B72309" w14:textId="77777777" w:rsidR="00783BFD" w:rsidRDefault="00326FD2">
      <w:pPr>
        <w:keepNext/>
        <w:spacing w:after="80"/>
      </w:pPr>
      <w:r>
        <w:rPr>
          <w:b/>
          <w:bCs/>
        </w:rPr>
        <w:t xml:space="preserve">Atores: </w:t>
      </w:r>
      <w:r>
        <w:t>Operador</w:t>
      </w:r>
    </w:p>
    <w:p w14:paraId="57C7E95C" w14:textId="77777777" w:rsidR="00783BFD" w:rsidRDefault="00326FD2">
      <w:pPr>
        <w:spacing w:after="120"/>
        <w:jc w:val="both"/>
      </w:pPr>
      <w:r>
        <w:t>Esse requisito começa quando o operador seleciona um empréstimo aberto na consulta (RFS15) e deseja registrar a devolução, conforme a Tabela 14.</w:t>
      </w:r>
    </w:p>
    <w:p w14:paraId="2B504723" w14:textId="77777777" w:rsidR="00783BFD" w:rsidRDefault="00326FD2">
      <w:pPr>
        <w:keepNext/>
        <w:spacing w:before="60" w:after="60"/>
      </w:pPr>
      <w:r>
        <w:rPr>
          <w:b/>
          <w:bCs/>
        </w:rPr>
        <w:lastRenderedPageBreak/>
        <w:t>Tabela 14 – Dados da Devolução</w:t>
      </w:r>
    </w:p>
    <w:tbl>
      <w:tblPr>
        <w:tblW w:w="907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70"/>
      </w:tblGrid>
      <w:tr w:rsidR="00783BFD" w14:paraId="68F349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5E5F4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667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38C1E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783BFD" w14:paraId="59F844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5A3DC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* Data da devolução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C236F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Data no formato DD/MM/AAAA, com as regras de calendário de RFS13, entre a data da retirada e o dia atual, inclusive. Valor inicial: dia atual.</w:t>
            </w:r>
          </w:p>
        </w:tc>
      </w:tr>
    </w:tbl>
    <w:p w14:paraId="2467A60F" w14:textId="77777777" w:rsidR="00783BFD" w:rsidRDefault="00783BFD">
      <w:pPr>
        <w:spacing w:after="60"/>
        <w:jc w:val="both"/>
      </w:pPr>
    </w:p>
    <w:p w14:paraId="375A4798" w14:textId="77777777" w:rsidR="00783BFD" w:rsidRDefault="00326FD2">
      <w:pPr>
        <w:keepNext/>
        <w:spacing w:after="60"/>
        <w:jc w:val="both"/>
      </w:pPr>
      <w:r>
        <w:rPr>
          <w:b/>
          <w:bCs/>
        </w:rPr>
        <w:t>Regras de negócio:</w:t>
      </w:r>
    </w:p>
    <w:p w14:paraId="1D796A43" w14:textId="77777777" w:rsidR="00783BFD" w:rsidRDefault="00326FD2">
      <w:pPr>
        <w:pStyle w:val="PargrafodaLista"/>
        <w:numPr>
          <w:ilvl w:val="0"/>
          <w:numId w:val="16"/>
        </w:numPr>
        <w:spacing w:after="60"/>
        <w:jc w:val="both"/>
      </w:pPr>
      <w:r>
        <w:t>Revalidar que o empréstimo está aberto e pedir confirmação. Cancelar não grava.</w:t>
      </w:r>
    </w:p>
    <w:p w14:paraId="55EE5039" w14:textId="77777777" w:rsidR="00783BFD" w:rsidRDefault="00326FD2">
      <w:pPr>
        <w:pStyle w:val="PargrafodaLista"/>
        <w:numPr>
          <w:ilvl w:val="0"/>
          <w:numId w:val="16"/>
        </w:numPr>
        <w:spacing w:after="60"/>
        <w:jc w:val="both"/>
      </w:pPr>
      <w:r>
        <w:t>Confirmar grava a data, encerra o empréstimo e recalcula a disponibilidade do objeto.</w:t>
      </w:r>
    </w:p>
    <w:p w14:paraId="32888A47" w14:textId="77777777" w:rsidR="00783BFD" w:rsidRDefault="00326FD2">
      <w:pPr>
        <w:pStyle w:val="PargrafodaLista"/>
        <w:numPr>
          <w:ilvl w:val="0"/>
          <w:numId w:val="16"/>
        </w:numPr>
        <w:spacing w:after="60"/>
        <w:jc w:val="both"/>
      </w:pPr>
      <w:r>
        <w:t>Não permitir nova devolução nem reabertura de um empréstimo devolvido. Se o objeto estiver inativo, continuará inelegível para retirada.</w:t>
      </w:r>
    </w:p>
    <w:p w14:paraId="3B2D8B07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5D3B5F16" w14:textId="77777777" w:rsidR="00783BFD" w:rsidRDefault="00326FD2">
      <w:pPr>
        <w:pStyle w:val="Ttulo2"/>
        <w:keepNext/>
        <w:spacing w:before="240" w:after="120"/>
      </w:pPr>
      <w:bookmarkStart w:id="18" w:name="_Toc244053106"/>
      <w:r>
        <w:t>3.5 Consultar Pendências</w:t>
      </w:r>
      <w:bookmarkEnd w:id="18"/>
    </w:p>
    <w:p w14:paraId="49BBBD23" w14:textId="77777777" w:rsidR="00783BFD" w:rsidRDefault="00326FD2">
      <w:pPr>
        <w:spacing w:after="120"/>
        <w:jc w:val="both"/>
      </w:pPr>
      <w:r>
        <w:t>O requisito desta seção permite que o operador identifique os objetos ainda emprestados, seus responsáveis e os atrasos. (Agrupamento RFC05 · Caso de uso UC05 · Release R3.)</w:t>
      </w:r>
    </w:p>
    <w:p w14:paraId="4253C201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[RFS18] Consultar Pendências</w:t>
      </w:r>
    </w:p>
    <w:p w14:paraId="2246757C" w14:textId="77777777" w:rsidR="00783BFD" w:rsidRDefault="00326FD2">
      <w:pPr>
        <w:keepNext/>
        <w:spacing w:after="80"/>
      </w:pPr>
      <w:r>
        <w:rPr>
          <w:b/>
          <w:bCs/>
        </w:rPr>
        <w:t xml:space="preserve">Atores: </w:t>
      </w:r>
      <w:r>
        <w:t>Operador</w:t>
      </w:r>
    </w:p>
    <w:p w14:paraId="0415D6B7" w14:textId="77777777" w:rsidR="00783BFD" w:rsidRDefault="00326FD2">
      <w:pPr>
        <w:spacing w:after="120"/>
        <w:jc w:val="both"/>
      </w:pPr>
      <w:r>
        <w:t>Esse requisito começa quando o operador deseja identificar empréstimos sem devolução. Para isso, poderá informar os filtros presentes na Tabela 15.</w:t>
      </w:r>
    </w:p>
    <w:p w14:paraId="54DAD497" w14:textId="77777777" w:rsidR="00783BFD" w:rsidRDefault="00326FD2">
      <w:pPr>
        <w:keepNext/>
        <w:spacing w:before="60" w:after="60"/>
      </w:pPr>
      <w:r>
        <w:rPr>
          <w:b/>
          <w:bCs/>
        </w:rPr>
        <w:t>Tabela 15 – Filtros para a Consulta de Pendências</w:t>
      </w:r>
    </w:p>
    <w:tbl>
      <w:tblPr>
        <w:tblW w:w="907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70"/>
      </w:tblGrid>
      <w:tr w:rsidR="00783BFD" w14:paraId="4C86D0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A81D7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667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3FEE8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783BFD" w14:paraId="3CB0F1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7ED97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Pessoa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2B184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Campo de escolha fechada proveniente do RFS01 – Incluir Pessoa, incluindo inativas, com a opção Todas. Padrão: Todas.</w:t>
            </w:r>
          </w:p>
        </w:tc>
      </w:tr>
      <w:tr w:rsidR="00783BFD" w14:paraId="2006A6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E6DFC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Categoria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E48AB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Campo de escolha fechada proveniente do RFS05 – Incluir Categoria, com a opção Todas. Padrão: Todas. Considera a categoria atual do objeto.</w:t>
            </w:r>
          </w:p>
        </w:tc>
      </w:tr>
      <w:tr w:rsidR="00783BFD" w14:paraId="634A20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124CC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Somente atrasados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D7EE7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Campo de escolha fechada: Sim ou Não. Padrão: Não. Sim retorna apenas empréstimos abertos com previsão anterior ao dia atual.</w:t>
            </w:r>
          </w:p>
        </w:tc>
      </w:tr>
    </w:tbl>
    <w:p w14:paraId="2DD79F33" w14:textId="77777777" w:rsidR="00783BFD" w:rsidRDefault="00783BFD">
      <w:pPr>
        <w:spacing w:after="60"/>
        <w:jc w:val="both"/>
      </w:pPr>
    </w:p>
    <w:p w14:paraId="44033082" w14:textId="77777777" w:rsidR="00783BFD" w:rsidRDefault="00326FD2">
      <w:pPr>
        <w:spacing w:after="120"/>
        <w:jc w:val="both"/>
      </w:pPr>
      <w:r>
        <w:t>Os filtros são opcionais e combinados por E.</w:t>
      </w:r>
    </w:p>
    <w:p w14:paraId="4968C1EB" w14:textId="77777777" w:rsidR="00783BFD" w:rsidRDefault="00326FD2">
      <w:pPr>
        <w:keepNext/>
        <w:spacing w:after="60"/>
        <w:jc w:val="both"/>
      </w:pPr>
      <w:r>
        <w:rPr>
          <w:b/>
          <w:bCs/>
        </w:rPr>
        <w:t>Regras de negócio:</w:t>
      </w:r>
    </w:p>
    <w:p w14:paraId="52E43447" w14:textId="77777777" w:rsidR="00783BFD" w:rsidRDefault="00326FD2">
      <w:pPr>
        <w:pStyle w:val="PargrafodaLista"/>
        <w:numPr>
          <w:ilvl w:val="0"/>
          <w:numId w:val="17"/>
        </w:numPr>
        <w:spacing w:after="60"/>
        <w:jc w:val="both"/>
      </w:pPr>
      <w:r>
        <w:t>Aberto significa data da devolução vazia. Atrasado significa aberto com previsão anterior ao dia atual; vencer hoje não é atraso.</w:t>
      </w:r>
    </w:p>
    <w:p w14:paraId="17B674D1" w14:textId="77777777" w:rsidR="00783BFD" w:rsidRDefault="00326FD2">
      <w:pPr>
        <w:pStyle w:val="PargrafodaLista"/>
        <w:numPr>
          <w:ilvl w:val="0"/>
          <w:numId w:val="17"/>
        </w:numPr>
        <w:spacing w:after="60"/>
        <w:jc w:val="both"/>
      </w:pPr>
      <w:r>
        <w:t>Dias de atraso = máximo entre zero e a diferença em dias corridos entre o dia atual e a previsão. Não calcular horas.</w:t>
      </w:r>
    </w:p>
    <w:p w14:paraId="4DAC346A" w14:textId="77777777" w:rsidR="00783BFD" w:rsidRDefault="00326FD2">
      <w:pPr>
        <w:pStyle w:val="PargrafodaLista"/>
        <w:numPr>
          <w:ilvl w:val="0"/>
          <w:numId w:val="17"/>
        </w:numPr>
        <w:spacing w:after="60"/>
        <w:jc w:val="both"/>
      </w:pPr>
      <w:r>
        <w:t>Manter pessoas e objetos inativos no resultado quando houver empréstimo aberto.</w:t>
      </w:r>
    </w:p>
    <w:p w14:paraId="6263B314" w14:textId="77777777" w:rsidR="00783BFD" w:rsidRDefault="00326FD2">
      <w:pPr>
        <w:spacing w:after="120"/>
        <w:jc w:val="both"/>
      </w:pPr>
      <w:r>
        <w:rPr>
          <w:b/>
          <w:bCs/>
        </w:rPr>
        <w:t>Campos retornados na listagem:</w:t>
      </w:r>
      <w:r>
        <w:t xml:space="preserve"> Identificador do empréstimo, Código e Nome do objeto, Categoria, Pessoa, Retirada, Previsão, Situação (No prazo ou Atrasado) e Dias de atraso.</w:t>
      </w:r>
    </w:p>
    <w:p w14:paraId="25D9E7AD" w14:textId="77777777" w:rsidR="00783BFD" w:rsidRDefault="00326FD2">
      <w:pPr>
        <w:spacing w:after="120"/>
        <w:jc w:val="both"/>
      </w:pPr>
      <w:r>
        <w:rPr>
          <w:b/>
          <w:bCs/>
        </w:rPr>
        <w:t>Ordenação:</w:t>
      </w:r>
      <w:r>
        <w:t xml:space="preserve"> atrasados primeiro; dentro de cada situação, previsão crescente e identificador crescente.</w:t>
      </w:r>
    </w:p>
    <w:p w14:paraId="3399906B" w14:textId="77777777" w:rsidR="00783BFD" w:rsidRDefault="00326FD2">
      <w:pPr>
        <w:spacing w:after="120"/>
        <w:jc w:val="both"/>
      </w:pPr>
      <w:r>
        <w:rPr>
          <w:b/>
          <w:bCs/>
        </w:rPr>
        <w:t>Agrupamento:</w:t>
      </w:r>
      <w:r>
        <w:t xml:space="preserve"> não há.</w:t>
      </w:r>
    </w:p>
    <w:p w14:paraId="25463808" w14:textId="77777777" w:rsidR="00783BFD" w:rsidRDefault="00326FD2">
      <w:pPr>
        <w:spacing w:after="120"/>
        <w:jc w:val="both"/>
      </w:pPr>
      <w:r>
        <w:rPr>
          <w:b/>
          <w:bCs/>
        </w:rPr>
        <w:t>Totais:</w:t>
      </w:r>
      <w:r>
        <w:t xml:space="preserve"> quantidade de empréstimos exibidos e quantidade de atrasados entre eles; consideram somente as linhas exibidas.</w:t>
      </w:r>
    </w:p>
    <w:p w14:paraId="11E0589C" w14:textId="77777777" w:rsidR="00783BFD" w:rsidRDefault="00326FD2">
      <w:pPr>
        <w:spacing w:after="120"/>
        <w:jc w:val="both"/>
      </w:pPr>
      <w:r>
        <w:rPr>
          <w:b/>
          <w:bCs/>
        </w:rPr>
        <w:t>Resultado vazio:</w:t>
      </w:r>
      <w:r>
        <w:t xml:space="preserve"> exibir “Nenhuma pendência encontrada.” e ambos os totais iguais a zero.</w:t>
      </w:r>
    </w:p>
    <w:p w14:paraId="66B41A02" w14:textId="77777777" w:rsidR="00783BFD" w:rsidRDefault="00326FD2">
      <w:pPr>
        <w:spacing w:after="120"/>
        <w:jc w:val="both"/>
      </w:pPr>
      <w:r>
        <w:rPr>
          <w:b/>
          <w:bCs/>
        </w:rPr>
        <w:lastRenderedPageBreak/>
        <w:t>Apresentação:</w:t>
      </w:r>
      <w:r>
        <w:t xml:space="preserve"> relatório em tela; não gerar PDF, planilha ou gráficos.</w:t>
      </w:r>
    </w:p>
    <w:p w14:paraId="2656A78E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6566AA7B" w14:textId="77777777" w:rsidR="00783BFD" w:rsidRDefault="00326FD2">
      <w:pPr>
        <w:pStyle w:val="Ttulo2"/>
        <w:keepNext/>
        <w:spacing w:before="240" w:after="120"/>
      </w:pPr>
      <w:bookmarkStart w:id="19" w:name="_Toc244053107"/>
      <w:r>
        <w:t>3.6 Consultar Histórico</w:t>
      </w:r>
      <w:bookmarkEnd w:id="19"/>
    </w:p>
    <w:p w14:paraId="2EA71DDB" w14:textId="77777777" w:rsidR="00783BFD" w:rsidRDefault="00326FD2">
      <w:pPr>
        <w:spacing w:after="120"/>
        <w:jc w:val="both"/>
      </w:pPr>
      <w:r>
        <w:t>O requisito desta seção permite que o operador consulte as retiradas de um período e identifique os empréstimos abertos e devolvidos. (Agrupamento RFC06 · Caso de uso UC06 · Release R4.)</w:t>
      </w:r>
    </w:p>
    <w:p w14:paraId="5C3126FC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[RFS19] Consultar Histórico</w:t>
      </w:r>
    </w:p>
    <w:p w14:paraId="64B175E0" w14:textId="77777777" w:rsidR="00783BFD" w:rsidRDefault="00326FD2">
      <w:pPr>
        <w:keepNext/>
        <w:spacing w:after="80"/>
      </w:pPr>
      <w:r>
        <w:rPr>
          <w:b/>
          <w:bCs/>
        </w:rPr>
        <w:t xml:space="preserve">Atores: </w:t>
      </w:r>
      <w:r>
        <w:t>Operador</w:t>
      </w:r>
    </w:p>
    <w:p w14:paraId="0703F489" w14:textId="77777777" w:rsidR="00783BFD" w:rsidRDefault="00326FD2">
      <w:pPr>
        <w:spacing w:after="120"/>
        <w:jc w:val="both"/>
      </w:pPr>
      <w:r>
        <w:t>Esse requisito começa quando o operador deseja acompanhar as movimentações de um período. Para isso, deverá informar os filtros presentes na Tabela 16.</w:t>
      </w:r>
    </w:p>
    <w:p w14:paraId="3DC8DD4C" w14:textId="77777777" w:rsidR="00783BFD" w:rsidRDefault="00326FD2">
      <w:pPr>
        <w:keepNext/>
        <w:spacing w:before="60" w:after="60"/>
      </w:pPr>
      <w:r>
        <w:rPr>
          <w:b/>
          <w:bCs/>
        </w:rPr>
        <w:t>Tabela 16 – Filtros para a Consulta de Histórico</w:t>
      </w:r>
    </w:p>
    <w:tbl>
      <w:tblPr>
        <w:tblW w:w="907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70"/>
      </w:tblGrid>
      <w:tr w:rsidR="00783BFD" w14:paraId="18AFAA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E88EB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667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7972F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783BFD" w14:paraId="197381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F0A8A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* Retirada inicial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41AC2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Data no formato DD/MM/AAAA, com as regras de calendário de RFS13. Padrão: primeiro dia do mês atual.</w:t>
            </w:r>
          </w:p>
        </w:tc>
      </w:tr>
      <w:tr w:rsidR="00783BFD" w14:paraId="75A964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75EA5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* Retirada final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6DC2D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Data no formato DD/MM/AAAA, igual ou posterior à data inicial. Padrão: dia atual.</w:t>
            </w:r>
          </w:p>
        </w:tc>
      </w:tr>
      <w:tr w:rsidR="00783BFD" w14:paraId="41C1F9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2AE75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Pessoa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BBD83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Campo de escolha fechada proveniente do RFS01 – Incluir Pessoa, incluindo inativas, com a opção Todas. Padrão: Todas.</w:t>
            </w:r>
          </w:p>
        </w:tc>
      </w:tr>
      <w:tr w:rsidR="00783BFD" w14:paraId="1B94AD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02B9B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Objeto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5C3C8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Campo de escolha fechada proveniente do RFS09 – Incluir Objeto, incluindo inativos, com a opção Todos. Padrão: Todos.</w:t>
            </w:r>
          </w:p>
        </w:tc>
      </w:tr>
      <w:tr w:rsidR="00783BFD" w14:paraId="682A9E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B1770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Situação</w:t>
            </w:r>
          </w:p>
        </w:tc>
        <w:tc>
          <w:tcPr>
            <w:tcW w:w="66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EF85B" w14:textId="77777777" w:rsidR="00783BFD" w:rsidRDefault="00326FD2">
            <w:pPr>
              <w:spacing w:after="40"/>
            </w:pPr>
            <w:r>
              <w:rPr>
                <w:sz w:val="20"/>
                <w:szCs w:val="20"/>
              </w:rPr>
              <w:t>Campo de escolha fechada: Todos, Abertos ou Devolvidos. Padrão: Todos.</w:t>
            </w:r>
          </w:p>
        </w:tc>
      </w:tr>
    </w:tbl>
    <w:p w14:paraId="4614BC6A" w14:textId="77777777" w:rsidR="00783BFD" w:rsidRDefault="00783BFD">
      <w:pPr>
        <w:spacing w:after="60"/>
        <w:jc w:val="both"/>
      </w:pPr>
    </w:p>
    <w:p w14:paraId="248D093F" w14:textId="77777777" w:rsidR="00783BFD" w:rsidRDefault="00326FD2">
      <w:pPr>
        <w:spacing w:after="120"/>
        <w:jc w:val="both"/>
      </w:pPr>
      <w:r>
        <w:t>Os filtros informados são combinados por E.</w:t>
      </w:r>
    </w:p>
    <w:p w14:paraId="51A88E74" w14:textId="77777777" w:rsidR="00783BFD" w:rsidRDefault="00326FD2">
      <w:pPr>
        <w:keepNext/>
        <w:spacing w:after="60"/>
        <w:jc w:val="both"/>
      </w:pPr>
      <w:r>
        <w:rPr>
          <w:b/>
          <w:bCs/>
        </w:rPr>
        <w:t>Regras de negócio:</w:t>
      </w:r>
    </w:p>
    <w:p w14:paraId="4A6DC671" w14:textId="77777777" w:rsidR="00783BFD" w:rsidRDefault="00326FD2">
      <w:pPr>
        <w:pStyle w:val="PargrafodaLista"/>
        <w:numPr>
          <w:ilvl w:val="0"/>
          <w:numId w:val="18"/>
        </w:numPr>
        <w:spacing w:after="60"/>
        <w:jc w:val="both"/>
      </w:pPr>
      <w:r>
        <w:t>O período filtra a data da retirada e inclui as duas datas-limite. Datas inválidas ou intervalo invertido impedem a consulta e geram mensagem de correção.</w:t>
      </w:r>
    </w:p>
    <w:p w14:paraId="7062AFC5" w14:textId="77777777" w:rsidR="00783BFD" w:rsidRDefault="00326FD2">
      <w:pPr>
        <w:pStyle w:val="PargrafodaLista"/>
        <w:numPr>
          <w:ilvl w:val="0"/>
          <w:numId w:val="18"/>
        </w:numPr>
        <w:spacing w:after="60"/>
        <w:jc w:val="both"/>
      </w:pPr>
      <w:r>
        <w:t>Empréstimos excluídos não aparecem. Nomes, códigos e categorias apresentados correspondem aos cadastros atuais.</w:t>
      </w:r>
    </w:p>
    <w:p w14:paraId="14FE06CA" w14:textId="77777777" w:rsidR="00783BFD" w:rsidRDefault="00326FD2">
      <w:pPr>
        <w:pStyle w:val="PargrafodaLista"/>
        <w:numPr>
          <w:ilvl w:val="0"/>
          <w:numId w:val="18"/>
        </w:numPr>
        <w:spacing w:after="60"/>
        <w:jc w:val="both"/>
      </w:pPr>
      <w:r>
        <w:t>A situação é Aberto quando não há devolução e Devolvido quando existe data da devolução. Atraso não é uma terceira situação para os totais deste relatório.</w:t>
      </w:r>
    </w:p>
    <w:p w14:paraId="70572E59" w14:textId="77777777" w:rsidR="00783BFD" w:rsidRDefault="00326FD2">
      <w:pPr>
        <w:spacing w:after="120"/>
        <w:jc w:val="both"/>
      </w:pPr>
      <w:r>
        <w:rPr>
          <w:b/>
          <w:bCs/>
        </w:rPr>
        <w:t>Campos retornados na listagem:</w:t>
      </w:r>
      <w:r>
        <w:t xml:space="preserve"> Identificador do empréstimo, Pessoa, Código e Nome do objeto, Retirada, Previsão, Devolução e Situação.</w:t>
      </w:r>
    </w:p>
    <w:p w14:paraId="5B9A0AA9" w14:textId="77777777" w:rsidR="00783BFD" w:rsidRDefault="00326FD2">
      <w:pPr>
        <w:spacing w:after="120"/>
        <w:jc w:val="both"/>
      </w:pPr>
      <w:r>
        <w:rPr>
          <w:b/>
          <w:bCs/>
        </w:rPr>
        <w:t>Ordenação:</w:t>
      </w:r>
      <w:r>
        <w:t xml:space="preserve"> data da retirada decrescente e identificador decrescente.</w:t>
      </w:r>
    </w:p>
    <w:p w14:paraId="3F97D8D3" w14:textId="77777777" w:rsidR="00783BFD" w:rsidRDefault="00326FD2">
      <w:pPr>
        <w:spacing w:after="120"/>
        <w:jc w:val="both"/>
      </w:pPr>
      <w:r>
        <w:rPr>
          <w:b/>
          <w:bCs/>
        </w:rPr>
        <w:t>Agrupamento:</w:t>
      </w:r>
      <w:r>
        <w:t xml:space="preserve"> não há.</w:t>
      </w:r>
    </w:p>
    <w:p w14:paraId="3F65F1EA" w14:textId="77777777" w:rsidR="00783BFD" w:rsidRDefault="00326FD2">
      <w:pPr>
        <w:spacing w:after="120"/>
        <w:jc w:val="both"/>
      </w:pPr>
      <w:r>
        <w:rPr>
          <w:b/>
          <w:bCs/>
        </w:rPr>
        <w:t>Totais:</w:t>
      </w:r>
      <w:r>
        <w:t xml:space="preserve"> quantidade exibida, quantidade aberta e quantidade devolvida; aberta + devolvida corresponde ao total exibido.</w:t>
      </w:r>
    </w:p>
    <w:p w14:paraId="44FE80FD" w14:textId="77777777" w:rsidR="00783BFD" w:rsidRDefault="00326FD2">
      <w:pPr>
        <w:spacing w:after="120"/>
        <w:jc w:val="both"/>
      </w:pPr>
      <w:r>
        <w:rPr>
          <w:b/>
          <w:bCs/>
        </w:rPr>
        <w:t>Resultado vazio:</w:t>
      </w:r>
      <w:r>
        <w:t xml:space="preserve"> exibir “Nenhum empréstimo encontrado no período.” e todos os totais iguais a zero.</w:t>
      </w:r>
    </w:p>
    <w:p w14:paraId="72A741B9" w14:textId="77777777" w:rsidR="00783BFD" w:rsidRDefault="00326FD2">
      <w:pPr>
        <w:spacing w:after="120"/>
        <w:jc w:val="both"/>
      </w:pPr>
      <w:r>
        <w:rPr>
          <w:b/>
          <w:bCs/>
        </w:rPr>
        <w:t>Apresentação:</w:t>
      </w:r>
      <w:r>
        <w:t xml:space="preserve"> relatório em tela, sem exportação ou gráficos.</w:t>
      </w:r>
    </w:p>
    <w:p w14:paraId="159151EB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030053A8" w14:textId="77777777" w:rsidR="00783BFD" w:rsidRDefault="00326FD2">
      <w:pPr>
        <w:pStyle w:val="Ttulo1"/>
        <w:keepNext/>
        <w:pBdr>
          <w:bottom w:val="single" w:sz="12" w:space="1" w:color="595959"/>
        </w:pBdr>
        <w:shd w:val="clear" w:color="auto" w:fill="D9D9D9"/>
        <w:spacing w:before="240" w:after="160"/>
      </w:pPr>
      <w:bookmarkStart w:id="20" w:name="_Toc244053108"/>
      <w:r>
        <w:lastRenderedPageBreak/>
        <w:t>4. REQUISITOS NÃO FUNCIONAIS</w:t>
      </w:r>
      <w:bookmarkEnd w:id="20"/>
    </w:p>
    <w:p w14:paraId="3E95F8BF" w14:textId="77777777" w:rsidR="00783BFD" w:rsidRDefault="00326FD2">
      <w:pPr>
        <w:spacing w:after="120"/>
        <w:jc w:val="both"/>
      </w:pPr>
      <w:r>
        <w:t>Os requisitos não funcionais estão agrupados por característica de qualidade. Cada um indica o cenário de teste da MRB que o verifica.</w:t>
      </w:r>
    </w:p>
    <w:p w14:paraId="1A749161" w14:textId="77777777" w:rsidR="00783BFD" w:rsidRDefault="00326FD2">
      <w:pPr>
        <w:pStyle w:val="Ttulo2"/>
        <w:keepNext/>
        <w:spacing w:before="240" w:after="120"/>
      </w:pPr>
      <w:bookmarkStart w:id="21" w:name="_Toc244053109"/>
      <w:r>
        <w:t>4.1 Usabilidade</w:t>
      </w:r>
      <w:bookmarkEnd w:id="21"/>
    </w:p>
    <w:p w14:paraId="04FA067E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[RNF01] Interface em Português</w:t>
      </w:r>
    </w:p>
    <w:p w14:paraId="06D7B17F" w14:textId="77777777" w:rsidR="00783BFD" w:rsidRDefault="00326FD2">
      <w:pPr>
        <w:spacing w:after="120"/>
        <w:jc w:val="both"/>
      </w:pPr>
      <w:r>
        <w:t>Rótulos, campos obrigatórios e mensagens em português. Erros de validação são exibidos junto ao formulário e preservam os dados digitados. Exclusões exigem confirmação. Verificação: CT09.</w:t>
      </w:r>
    </w:p>
    <w:p w14:paraId="1BC0FE93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55F31209" w14:textId="77777777" w:rsidR="00783BFD" w:rsidRDefault="00326FD2">
      <w:pPr>
        <w:pStyle w:val="Ttulo2"/>
        <w:keepNext/>
        <w:spacing w:before="240" w:after="120"/>
      </w:pPr>
      <w:bookmarkStart w:id="22" w:name="_Toc244053110"/>
      <w:r>
        <w:t>4.2 Confiabilidade</w:t>
      </w:r>
      <w:bookmarkEnd w:id="22"/>
    </w:p>
    <w:p w14:paraId="6907CBCB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[RNF02] Persistência e Integridade</w:t>
      </w:r>
    </w:p>
    <w:p w14:paraId="6B22137E" w14:textId="77777777" w:rsidR="00783BFD" w:rsidRDefault="00326FD2">
      <w:pPr>
        <w:spacing w:after="120"/>
        <w:jc w:val="both"/>
      </w:pPr>
      <w:r>
        <w:t>Os dados persistem após reiniciar o servidor. As chaves estrangeiras do SQLite ficam ativas; o banco impede referências inválidas e dois empréstimos abertos do mesmo objeto. Uma gravação deve concluir integralmente ou ser desfeita. Verificação: CT05 e CT10.</w:t>
      </w:r>
    </w:p>
    <w:p w14:paraId="1552C66E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239334F7" w14:textId="77777777" w:rsidR="00783BFD" w:rsidRDefault="00326FD2">
      <w:pPr>
        <w:pStyle w:val="Ttulo2"/>
        <w:keepNext/>
        <w:spacing w:before="240" w:after="120"/>
      </w:pPr>
      <w:bookmarkStart w:id="23" w:name="_Toc244053111"/>
      <w:r>
        <w:t>4.3 Portabilidade</w:t>
      </w:r>
      <w:bookmarkEnd w:id="23"/>
    </w:p>
    <w:p w14:paraId="6163BAC0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[RNF03] Execução Local</w:t>
      </w:r>
    </w:p>
    <w:p w14:paraId="4A003B7B" w14:textId="77777777" w:rsidR="00783BFD" w:rsidRDefault="00326FD2">
      <w:pPr>
        <w:spacing w:after="120"/>
        <w:jc w:val="both"/>
      </w:pPr>
      <w:r>
        <w:t>Funcionar sem internet após instalar o Python 3.11 ou superior e as dependências de requirements.txt no Windows. Usar arquivos locais, sem CDN, e validar no Google Chrome. Registrar as versões usadas e o comando de inicialização no README. Verificação: CT11.</w:t>
      </w:r>
    </w:p>
    <w:p w14:paraId="05F6AE76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638F9100" w14:textId="77777777" w:rsidR="00783BFD" w:rsidRDefault="00326FD2">
      <w:pPr>
        <w:pStyle w:val="Ttulo2"/>
        <w:keepNext/>
        <w:spacing w:before="240" w:after="120"/>
      </w:pPr>
      <w:bookmarkStart w:id="24" w:name="_Toc244053112"/>
      <w:r>
        <w:t>4.4 Eficiência</w:t>
      </w:r>
      <w:bookmarkEnd w:id="24"/>
    </w:p>
    <w:p w14:paraId="15BA8651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[RNF04] Tempo de Resposta</w:t>
      </w:r>
    </w:p>
    <w:p w14:paraId="2FBF98AF" w14:textId="77777777" w:rsidR="00783BFD" w:rsidRDefault="00326FD2">
      <w:pPr>
        <w:spacing w:after="120"/>
        <w:jc w:val="both"/>
      </w:pPr>
      <w:r>
        <w:t>Cada relatório deverá responder em até 2 segundos em cinco consultas após aquecimento, com 100 pessoas, 500 objetos e 1.000 empréstimos. Registrar o equipamento, as condições e os tempos reais. É uma meta a validar. Verificação: CT12.</w:t>
      </w:r>
    </w:p>
    <w:p w14:paraId="64514172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1C48A462" w14:textId="77777777" w:rsidR="00783BFD" w:rsidRDefault="00326FD2">
      <w:pPr>
        <w:pStyle w:val="Ttulo2"/>
        <w:keepNext/>
        <w:spacing w:before="240" w:after="120"/>
      </w:pPr>
      <w:bookmarkStart w:id="25" w:name="_Toc244053113"/>
      <w:r>
        <w:t>4.5 Segurança</w:t>
      </w:r>
      <w:bookmarkEnd w:id="25"/>
    </w:p>
    <w:p w14:paraId="29D701A5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[RNF05] Validação e Proteção</w:t>
      </w:r>
    </w:p>
    <w:p w14:paraId="3866D9B4" w14:textId="77777777" w:rsidR="00783BFD" w:rsidRDefault="00326FD2">
      <w:pPr>
        <w:spacing w:after="120"/>
        <w:jc w:val="both"/>
      </w:pPr>
      <w:r>
        <w:t>Validar os campos no servidor, usar SQL parametrizado e escapar todo texto exibido em HTML (modelos Jinja2 com escape automático). Servir somente a pasta de arquivos estáticos, mantendo banco e código inacessíveis pela URL, e limitar o servidor a 127.0.0.1. Os dados de demonstração são fictícios. Verificação: CT13.</w:t>
      </w:r>
    </w:p>
    <w:p w14:paraId="5CBAA229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7EEBDB94" w14:textId="77777777" w:rsidR="00783BFD" w:rsidRDefault="00326FD2">
      <w:pPr>
        <w:pStyle w:val="Ttulo2"/>
        <w:keepNext/>
        <w:spacing w:before="240" w:after="120"/>
      </w:pPr>
      <w:bookmarkStart w:id="26" w:name="_Toc244053114"/>
      <w:r>
        <w:lastRenderedPageBreak/>
        <w:t>4.6 Manutenibilidade e entrega</w:t>
      </w:r>
      <w:bookmarkEnd w:id="26"/>
    </w:p>
    <w:p w14:paraId="3953B10E" w14:textId="77777777" w:rsidR="00783BFD" w:rsidRDefault="00326FD2">
      <w:pPr>
        <w:keepNext/>
        <w:pBdr>
          <w:top w:val="single" w:sz="6" w:space="2" w:color="808080"/>
          <w:bottom w:val="single" w:sz="6" w:space="2" w:color="808080"/>
        </w:pBdr>
        <w:spacing w:before="240" w:after="120"/>
        <w:jc w:val="center"/>
      </w:pPr>
      <w:r>
        <w:rPr>
          <w:b/>
          <w:bCs/>
        </w:rPr>
        <w:t>[RNF06] Entrega Reproduzível</w:t>
      </w:r>
    </w:p>
    <w:p w14:paraId="5ABC3C54" w14:textId="77777777" w:rsidR="00783BFD" w:rsidRDefault="00326FD2">
      <w:pPr>
        <w:spacing w:after="120"/>
        <w:jc w:val="both"/>
      </w:pPr>
      <w:r>
        <w:t xml:space="preserve">Fornecer README com instalação, execução, banco de exemplo, testes Selenium e restauração de cópia de segurança com o sistema encerrado. Registrar os resultados reais dos testes de cada release. Código e documentos ficam versionados no Git, com uma </w:t>
      </w:r>
      <w:r>
        <w:rPr>
          <w:i/>
          <w:iCs/>
        </w:rPr>
        <w:t>tag</w:t>
      </w:r>
      <w:r>
        <w:t xml:space="preserve"> por release. Verificação: CT14.</w:t>
      </w:r>
    </w:p>
    <w:p w14:paraId="02633EFB" w14:textId="77777777" w:rsidR="00783BFD" w:rsidRDefault="00326FD2">
      <w:pPr>
        <w:tabs>
          <w:tab w:val="left" w:pos="2200"/>
          <w:tab w:val="left" w:pos="4600"/>
          <w:tab w:val="left" w:pos="7000"/>
        </w:tabs>
        <w:spacing w:before="160" w:after="240"/>
      </w:pPr>
      <w:r>
        <w:rPr>
          <w:b/>
          <w:bCs/>
        </w:rPr>
        <w:t>Prioridade:</w:t>
      </w:r>
      <w:r>
        <w:tab/>
      </w:r>
      <w:r>
        <w:rPr>
          <w:rFonts w:ascii="Segoe UI Symbol" w:eastAsia="Segoe UI Symbol" w:hAnsi="Segoe UI Symbol" w:cs="Segoe UI Symbol"/>
        </w:rPr>
        <w:t>☒</w:t>
      </w:r>
      <w:r>
        <w:t xml:space="preserve"> Essencial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Importante</w:t>
      </w:r>
      <w:r>
        <w:tab/>
      </w:r>
      <w:r>
        <w:rPr>
          <w:rFonts w:ascii="Segoe UI Symbol" w:eastAsia="Segoe UI Symbol" w:hAnsi="Segoe UI Symbol" w:cs="Segoe UI Symbol"/>
        </w:rPr>
        <w:t>☐</w:t>
      </w:r>
      <w:r>
        <w:t xml:space="preserve"> Desejável</w:t>
      </w:r>
    </w:p>
    <w:p w14:paraId="3473DC34" w14:textId="77777777" w:rsidR="00783BFD" w:rsidRDefault="00326FD2">
      <w:pPr>
        <w:pStyle w:val="Ttulo1"/>
        <w:keepNext/>
        <w:pBdr>
          <w:bottom w:val="single" w:sz="12" w:space="1" w:color="595959"/>
        </w:pBdr>
        <w:shd w:val="clear" w:color="auto" w:fill="D9D9D9"/>
        <w:spacing w:before="240" w:after="160"/>
      </w:pPr>
      <w:bookmarkStart w:id="27" w:name="_Toc244053115"/>
      <w:r>
        <w:t>5. RASTREABILIDADE</w:t>
      </w:r>
      <w:bookmarkEnd w:id="27"/>
    </w:p>
    <w:p w14:paraId="5BD3997F" w14:textId="77777777" w:rsidR="00783BFD" w:rsidRDefault="00326FD2">
      <w:pPr>
        <w:spacing w:after="120"/>
        <w:jc w:val="both"/>
      </w:pPr>
      <w:r>
        <w:t>A tabela abaixo relaciona cada requisito ao agrupamento, ao caso de uso agregado da estimativa, à release prevista, ao componente, aos cenários de teste e à situação em 27/10/2026. A matriz completa, com as atividades do cronograma, está em 04_MRB_Cade_Meu_Trem.xlsx. Os seis casos de uso UC01 a UC06 continuam como unidade da estimativa: a especificação por operação não soma novamente as operações aos casos de uso.</w:t>
      </w:r>
    </w:p>
    <w:p w14:paraId="5FB48F7A" w14:textId="77777777" w:rsidR="00783BFD" w:rsidRDefault="00326FD2">
      <w:pPr>
        <w:keepNext/>
        <w:spacing w:before="60" w:after="60"/>
      </w:pPr>
      <w:r>
        <w:rPr>
          <w:b/>
          <w:bCs/>
        </w:rPr>
        <w:t>Tabela 17 – Rastreabilidade dos requisitos</w:t>
      </w:r>
    </w:p>
    <w:tbl>
      <w:tblPr>
        <w:tblW w:w="907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1497"/>
        <w:gridCol w:w="716"/>
        <w:gridCol w:w="799"/>
        <w:gridCol w:w="520"/>
        <w:gridCol w:w="1699"/>
        <w:gridCol w:w="1126"/>
        <w:gridCol w:w="1993"/>
      </w:tblGrid>
      <w:tr w:rsidR="00783BFD" w14:paraId="5FE10C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2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11C34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16"/>
                <w:szCs w:val="16"/>
              </w:rPr>
              <w:t>Req.</w:t>
            </w:r>
          </w:p>
        </w:tc>
        <w:tc>
          <w:tcPr>
            <w:tcW w:w="1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3CB69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16"/>
                <w:szCs w:val="16"/>
              </w:rPr>
              <w:t>Operação</w:t>
            </w:r>
          </w:p>
        </w:tc>
        <w:tc>
          <w:tcPr>
            <w:tcW w:w="7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F50CA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16"/>
                <w:szCs w:val="16"/>
              </w:rPr>
              <w:t>Agrup.</w:t>
            </w:r>
          </w:p>
        </w:tc>
        <w:tc>
          <w:tcPr>
            <w:tcW w:w="8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B2077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16"/>
                <w:szCs w:val="16"/>
              </w:rPr>
              <w:t>UC</w:t>
            </w:r>
          </w:p>
        </w:tc>
        <w:tc>
          <w:tcPr>
            <w:tcW w:w="52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928DB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16"/>
                <w:szCs w:val="16"/>
              </w:rPr>
              <w:t>Rel.</w:t>
            </w:r>
          </w:p>
        </w:tc>
        <w:tc>
          <w:tcPr>
            <w:tcW w:w="17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1392A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16"/>
                <w:szCs w:val="16"/>
              </w:rPr>
              <w:t>Componente</w:t>
            </w:r>
          </w:p>
        </w:tc>
        <w:tc>
          <w:tcPr>
            <w:tcW w:w="113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AF7C5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16"/>
                <w:szCs w:val="16"/>
              </w:rPr>
              <w:t>Testes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00F8B" w14:textId="77777777" w:rsidR="00783BFD" w:rsidRDefault="00326FD2">
            <w:pPr>
              <w:spacing w:after="40"/>
              <w:jc w:val="center"/>
            </w:pPr>
            <w:r>
              <w:rPr>
                <w:b/>
                <w:bCs/>
                <w:sz w:val="16"/>
                <w:szCs w:val="16"/>
              </w:rPr>
              <w:t>Situação</w:t>
            </w:r>
          </w:p>
        </w:tc>
      </w:tr>
      <w:tr w:rsidR="00783BFD" w14:paraId="468A44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E1662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RFS01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D923A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Incluir Pessoa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FB919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RFC01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CE1DB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UC01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14615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R1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A5DF5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app/pessoas.py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36109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CT01; CT10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E78B9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Implementado e testado (CT01, 27/10/2026)</w:t>
            </w:r>
          </w:p>
        </w:tc>
      </w:tr>
      <w:tr w:rsidR="00783BFD" w14:paraId="6EBAD6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4D049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RFS02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75378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Alterar Pessoa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9D8FE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RFC01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65D2B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UC01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10CBE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R1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2B1DD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app/pessoas.py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E20C9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CT01; CT10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C8D05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Implementado e testado (CT01, 27/10/2026)</w:t>
            </w:r>
          </w:p>
        </w:tc>
      </w:tr>
      <w:tr w:rsidR="00783BFD" w14:paraId="38558F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1A2E3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RFS03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297F0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Consultar Pessoas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B91E1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RFC01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8275A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UC01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A6D88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R1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8B8F9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app/pessoas.py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CF5A2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CT01; CT10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82524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Implementado e testado (CT01, 27/10/2026)</w:t>
            </w:r>
          </w:p>
        </w:tc>
      </w:tr>
      <w:tr w:rsidR="00783BFD" w14:paraId="64D61D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CB4D1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RFS04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19563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Excluir Pessoa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CBA2D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RFC01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F2791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UC01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DA9A4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R1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1A263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app/pessoas.py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F9771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CT01; CT10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19DF8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Implementado e testado (CT01, 27/10/2026)</w:t>
            </w:r>
          </w:p>
        </w:tc>
      </w:tr>
      <w:tr w:rsidR="00783BFD" w14:paraId="73855D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EE19B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RFS05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1AEE7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Incluir Categoria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FCB94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RFC02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1C9AD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UC02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2D4AE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R1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5E118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app/categorias.py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90CF2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CT02; CT10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24E60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Implementado e testado (CT02, 27/10/2026)</w:t>
            </w:r>
          </w:p>
        </w:tc>
      </w:tr>
      <w:tr w:rsidR="00783BFD" w14:paraId="591882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723B7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RFS06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20CE8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Alterar Categoria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5E98F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RFC02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E0584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UC02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66861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R1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F1964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app/categorias.py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E0E76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CT02; CT10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D8587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Implementado e testado (CT02, 27/10/2026)</w:t>
            </w:r>
          </w:p>
        </w:tc>
      </w:tr>
      <w:tr w:rsidR="00783BFD" w14:paraId="76226E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1CEE0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RFS07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A38BF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Consultar Categorias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FDB45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RFC02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B9E7D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UC02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BF2A1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R1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806CB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app/categorias.py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980B3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CT02; CT10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B1C88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Implementado e testado (CT02, 27/10/2026)</w:t>
            </w:r>
          </w:p>
        </w:tc>
      </w:tr>
      <w:tr w:rsidR="00783BFD" w14:paraId="11854D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68104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RFS08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03FD0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Excluir Categoria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CBB5E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RFC02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CF6D0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UC02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57875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R1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AF3C0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app/categorias.py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5DF06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CT02; CT10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9AD96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Implementado e testado (CT02, 27/10/2026)</w:t>
            </w:r>
          </w:p>
        </w:tc>
      </w:tr>
      <w:tr w:rsidR="00783BFD" w14:paraId="4918E7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A1012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RFS09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758B5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Incluir Objeto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2ED40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RFC03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46D64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UC03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57790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887E3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app/objetos.py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1C842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CT03; CT10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C800B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Planejado</w:t>
            </w:r>
          </w:p>
        </w:tc>
      </w:tr>
      <w:tr w:rsidR="00783BFD" w14:paraId="18A6C4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27093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RFS10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5918A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Alterar Objeto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D48AD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RFC03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A041D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UC03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CC2B2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611A9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app/objetos.py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068EC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CT03; CT10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5E81F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Planejado</w:t>
            </w:r>
          </w:p>
        </w:tc>
      </w:tr>
      <w:tr w:rsidR="00783BFD" w14:paraId="2CD2A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F4683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RFS11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10202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Consultar Objetos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6C836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RFC03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BB661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UC03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07D54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4F467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app/objetos.py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0FB0C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CT03; CT10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BB6DA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Planejado</w:t>
            </w:r>
          </w:p>
        </w:tc>
      </w:tr>
      <w:tr w:rsidR="00783BFD" w14:paraId="7395DC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D1333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RFS12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65B79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Excluir Objeto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029E5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RFC03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3F043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UC03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50B69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3A984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app/objetos.py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AF5C8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CT03; CT10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3E8C7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Planejado</w:t>
            </w:r>
          </w:p>
        </w:tc>
      </w:tr>
      <w:tr w:rsidR="00783BFD" w14:paraId="1A4432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BB768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RFS13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7F8B5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Incluir Empréstimo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D0F1E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RFC04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9EA29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UC04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8EEE7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1DCBF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app/emprestimos.py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E7A81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CT04; CT05; CT06; CT10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E8F17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Planejado</w:t>
            </w:r>
          </w:p>
        </w:tc>
      </w:tr>
      <w:tr w:rsidR="00783BFD" w14:paraId="5279F4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7E936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RFS14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A860B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Alterar Empréstimo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5547F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RFC04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779C2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UC04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6D75B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0634D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app/emprestimos.py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E3F03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CT04; CT06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43F37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Planejado</w:t>
            </w:r>
          </w:p>
        </w:tc>
      </w:tr>
      <w:tr w:rsidR="00783BFD" w14:paraId="474FA1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2264F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RFS15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46E80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Consultar Empréstimos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0217B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RFC04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1449F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UC04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278E6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51A8D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app/emprestimos.py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84499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CT04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C9653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Planejado</w:t>
            </w:r>
          </w:p>
        </w:tc>
      </w:tr>
      <w:tr w:rsidR="00783BFD" w14:paraId="1B5071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2AF6B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RFS16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07D80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Excluir Empréstimo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B8B57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RFC04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D5B8C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UC04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E0CFD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4F498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app/emprestimos.py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824EA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CT04; CT10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CF99A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Planejado</w:t>
            </w:r>
          </w:p>
        </w:tc>
      </w:tr>
      <w:tr w:rsidR="00783BFD" w14:paraId="7AE131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CB21E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RFS17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A18EB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Registrar Devolução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AB820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RFC04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68BC6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UC04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D175B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5AB2B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app/emprestimos.py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45170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CT05; CT06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4EDBE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Planejado</w:t>
            </w:r>
          </w:p>
        </w:tc>
      </w:tr>
      <w:tr w:rsidR="00783BFD" w14:paraId="46CCCF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3547B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lastRenderedPageBreak/>
              <w:t>RFS18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CC939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Consultar Pendências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0880C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RFC05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FDCE6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UC05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A214D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R3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C44DE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app/relatorios.py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AAD78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CT07; CT09; CT12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DD6F8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Planejado</w:t>
            </w:r>
          </w:p>
        </w:tc>
      </w:tr>
      <w:tr w:rsidR="00783BFD" w14:paraId="51074C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3E7F6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RFS19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68CA0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Consultar Histórico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DC22D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RFC06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EE8FA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UC06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C943D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R4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FC4B3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app/relatorios.py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9C703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CT08; CT12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4C2F0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Planejado</w:t>
            </w:r>
          </w:p>
        </w:tc>
      </w:tr>
      <w:tr w:rsidR="00783BFD" w14:paraId="4519E3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0D9DB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RNF01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26187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Interface em Português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45003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E4001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UC01 a UC06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A5A0D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R3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D8FF3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app/templates/ e app/static/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80DFC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CT09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D3291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Parcial: telas da R1 em português</w:t>
            </w:r>
          </w:p>
        </w:tc>
      </w:tr>
      <w:tr w:rsidR="00783BFD" w14:paraId="0987FB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7D6F3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RNF02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DDAC8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Persistência e Integridade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EEE78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F33D5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UC01 a UC04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43BBC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46E78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app/db.py e data/esquema.sql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EBCE5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CT05; CT10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18C17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Parcial: esquema com chaves e índices criado na R1</w:t>
            </w:r>
          </w:p>
        </w:tc>
      </w:tr>
      <w:tr w:rsidR="00783BFD" w14:paraId="2E0460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E256F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RNF03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ED7BC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Execução Local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71AEB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0781E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UC01 a UC06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D136F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R4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F389A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README e scripts/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B5D63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CT11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A9009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Parcial: execução local documentada</w:t>
            </w:r>
          </w:p>
        </w:tc>
      </w:tr>
      <w:tr w:rsidR="00783BFD" w14:paraId="2301A9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3B6B8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RNF04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5A67B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Tempo de Resposta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09D6B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3D875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UC05; UC06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3B806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R4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7AEE0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app/relatorios/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C820B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CT12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5C274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Planejado</w:t>
            </w:r>
          </w:p>
        </w:tc>
      </w:tr>
      <w:tr w:rsidR="00783BFD" w14:paraId="42DC44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20554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RNF05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31419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Validação e Proteção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6DFD7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6365C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UC01 a UC04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05FFC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F03FD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app/valida.py, app/db.py e templates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8D8A7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CT13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C5882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Parcial: validação, SQL parametrizado e escape na R1</w:t>
            </w:r>
          </w:p>
        </w:tc>
      </w:tr>
      <w:tr w:rsidR="00783BFD" w14:paraId="4256FE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C04F2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RNF06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68623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Entrega Reproduzível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4DED5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55D5B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UC01 a UC06</w:t>
            </w:r>
          </w:p>
        </w:tc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B4CF0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R4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38E11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README e tests/selenium/</w:t>
            </w:r>
          </w:p>
        </w:tc>
        <w:tc>
          <w:tcPr>
            <w:tcW w:w="1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E1E2F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CT14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8BC27" w14:textId="77777777" w:rsidR="00783BFD" w:rsidRDefault="00326FD2">
            <w:pPr>
              <w:spacing w:after="40"/>
            </w:pPr>
            <w:r>
              <w:rPr>
                <w:sz w:val="16"/>
                <w:szCs w:val="16"/>
              </w:rPr>
              <w:t>Parcial: suíte Selenium da R1</w:t>
            </w:r>
          </w:p>
        </w:tc>
      </w:tr>
    </w:tbl>
    <w:p w14:paraId="1E612424" w14:textId="77777777" w:rsidR="00783BFD" w:rsidRDefault="00783BFD">
      <w:pPr>
        <w:spacing w:after="60"/>
        <w:jc w:val="both"/>
      </w:pPr>
    </w:p>
    <w:p w14:paraId="0FB44A3B" w14:textId="77777777" w:rsidR="00783BFD" w:rsidRDefault="00326FD2">
      <w:pPr>
        <w:pStyle w:val="Ttulo2"/>
        <w:keepNext/>
        <w:spacing w:before="240" w:after="120"/>
      </w:pPr>
      <w:bookmarkStart w:id="28" w:name="_Toc244053116"/>
      <w:r>
        <w:t>5.1 Controle de mudanças</w:t>
      </w:r>
      <w:bookmarkEnd w:id="28"/>
    </w:p>
    <w:p w14:paraId="1290620C" w14:textId="77777777" w:rsidR="00783BFD" w:rsidRDefault="00326FD2">
      <w:pPr>
        <w:spacing w:after="120"/>
        <w:jc w:val="both"/>
      </w:pPr>
      <w:r>
        <w:t xml:space="preserve">A dupla registra cada alteração na tabela de revisões, identifica os requisitos afetados, avalia esforço e prazo e atualiza DRE, escopo, estimativa, cronograma e matriz na mesma revisão. Mudanças que afetem a entrega combinada são discutidas com o professor. Os documentos e o código ficam versionados no repositório Git; cada release recebe uma </w:t>
      </w:r>
      <w:r>
        <w:rPr>
          <w:i/>
          <w:iCs/>
        </w:rPr>
        <w:t>tag</w:t>
      </w:r>
      <w:r>
        <w:t xml:space="preserve"> (baseline) para comparação com o executado.</w:t>
      </w:r>
    </w:p>
    <w:p w14:paraId="480E2B12" w14:textId="77777777" w:rsidR="00783BFD" w:rsidRDefault="00326FD2">
      <w:pPr>
        <w:pStyle w:val="Ttulo1"/>
        <w:keepNext/>
        <w:pBdr>
          <w:bottom w:val="single" w:sz="12" w:space="1" w:color="595959"/>
        </w:pBdr>
        <w:shd w:val="clear" w:color="auto" w:fill="D9D9D9"/>
        <w:spacing w:before="240" w:after="160"/>
      </w:pPr>
      <w:bookmarkStart w:id="29" w:name="_Toc244053117"/>
      <w:r>
        <w:t>6. REFERÊNCIAS</w:t>
      </w:r>
      <w:bookmarkEnd w:id="29"/>
    </w:p>
    <w:p w14:paraId="62971AAB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t>FLOPREF-SINFRA-Documento Requisitos_04.doc: estrutura do documento de requisitos adotada nesta versão.</w:t>
      </w:r>
    </w:p>
    <w:p w14:paraId="59E6F6C0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t>Resumo Regras para Especificação Incluir, Alterar, Consultar.docx: regras e granularidade da especificação de cada operação.</w:t>
      </w:r>
    </w:p>
    <w:p w14:paraId="0C94FB6B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t>Exemplo de Requisitos Funcionais de Cliente.docx: descrição dos objetivos de cada agrupamento.</w:t>
      </w:r>
    </w:p>
    <w:p w14:paraId="4A7DFF47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t>00_Escopo_EAP_Cade_Meu_Trem.docx: objetivo, escopo, EAP e critérios de aceite.</w:t>
      </w:r>
    </w:p>
    <w:p w14:paraId="5EB7249A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t>02_EST_Cade_Meu_Trem.xlsx, 03_CRO_Cade_Meu_Trem.pod e 04_MRB_Cade_Meu_Trem.xlsx: estimativa, cronograma e matriz de rastreabilidade.</w:t>
      </w:r>
    </w:p>
    <w:p w14:paraId="330411AC" w14:textId="77777777" w:rsidR="00783BFD" w:rsidRDefault="00326FD2">
      <w:pPr>
        <w:pStyle w:val="PargrafodaLista"/>
        <w:numPr>
          <w:ilvl w:val="0"/>
          <w:numId w:val="3"/>
        </w:numPr>
        <w:spacing w:after="60"/>
        <w:jc w:val="both"/>
      </w:pPr>
      <w:r>
        <w:t>Repositório Git do projeto: código-fonte, testes Selenium, documentos versionados e tags release-0 e release-1.</w:t>
      </w:r>
    </w:p>
    <w:sectPr w:rsidR="00783BFD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418" w:right="1418" w:bottom="1134" w:left="1418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F4064" w14:textId="77777777" w:rsidR="00326FD2" w:rsidRDefault="00326FD2">
      <w:r>
        <w:separator/>
      </w:r>
    </w:p>
  </w:endnote>
  <w:endnote w:type="continuationSeparator" w:id="0">
    <w:p w14:paraId="411130A0" w14:textId="77777777" w:rsidR="00326FD2" w:rsidRDefault="00326F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28DD0" w14:textId="77777777" w:rsidR="00783BFD" w:rsidRDefault="00326FD2">
    <w:pPr>
      <w:pBdr>
        <w:top w:val="single" w:sz="6" w:space="4" w:color="808080"/>
      </w:pBdr>
      <w:tabs>
        <w:tab w:val="right" w:pos="9070"/>
      </w:tabs>
    </w:pPr>
    <w:r>
      <w:rPr>
        <w:sz w:val="16"/>
        <w:szCs w:val="16"/>
      </w:rPr>
      <w:t>Documento de Requisitos</w:t>
    </w:r>
    <w:r>
      <w:rPr>
        <w:sz w:val="16"/>
        <w:szCs w:val="16"/>
      </w:rPr>
      <w:tab/>
      <w:t xml:space="preserve">Página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CC469C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de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CC469C">
      <w:rPr>
        <w:noProof/>
        <w:sz w:val="16"/>
        <w:szCs w:val="16"/>
      </w:rPr>
      <w:t>3</w:t>
    </w:r>
    <w:r>
      <w:rPr>
        <w:sz w:val="16"/>
        <w:szCs w:val="16"/>
      </w:rPr>
      <w:fldChar w:fldCharType="end"/>
    </w:r>
  </w:p>
  <w:p w14:paraId="52C74239" w14:textId="77777777" w:rsidR="00783BFD" w:rsidRDefault="00326FD2">
    <w:r>
      <w:rPr>
        <w:sz w:val="16"/>
        <w:szCs w:val="16"/>
      </w:rPr>
      <w:t>Projeto: Cadê Meu Trem? versão: 3.1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9AE" w14:textId="77777777" w:rsidR="00783BFD" w:rsidRDefault="00783BF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897AE" w14:textId="77777777" w:rsidR="00326FD2" w:rsidRDefault="00326FD2">
      <w:r>
        <w:separator/>
      </w:r>
    </w:p>
  </w:footnote>
  <w:footnote w:type="continuationSeparator" w:id="0">
    <w:p w14:paraId="2196F0F0" w14:textId="77777777" w:rsidR="00326FD2" w:rsidRDefault="00326F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78694" w14:textId="77777777" w:rsidR="00783BFD" w:rsidRDefault="00326FD2">
    <w:pPr>
      <w:pBdr>
        <w:bottom w:val="single" w:sz="6" w:space="4" w:color="808080"/>
      </w:pBdr>
      <w:tabs>
        <w:tab w:val="right" w:pos="9070"/>
      </w:tabs>
    </w:pPr>
    <w:r>
      <w:rPr>
        <w:b/>
        <w:bCs/>
        <w:sz w:val="18"/>
        <w:szCs w:val="18"/>
      </w:rPr>
      <w:t>CADÊ MEU TREM? — REPÚBLICA ESTUDANTIL</w:t>
    </w:r>
    <w:r>
      <w:rPr>
        <w:color w:val="595959"/>
        <w:sz w:val="18"/>
        <w:szCs w:val="18"/>
      </w:rPr>
      <w:tab/>
      <w:t>UNIFEI · Gerência de Projetos de Software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36AF2A" w14:textId="77777777" w:rsidR="00783BFD" w:rsidRDefault="00783BF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36F63"/>
    <w:multiLevelType w:val="hybridMultilevel"/>
    <w:tmpl w:val="FA761FFC"/>
    <w:lvl w:ilvl="0" w:tplc="4DBA53B4">
      <w:start w:val="1"/>
      <w:numFmt w:val="bullet"/>
      <w:lvlText w:val="•"/>
      <w:lvlJc w:val="left"/>
      <w:pPr>
        <w:ind w:left="360" w:hanging="240"/>
      </w:pPr>
    </w:lvl>
    <w:lvl w:ilvl="1" w:tplc="A5D216F6">
      <w:numFmt w:val="decimal"/>
      <w:lvlText w:val=""/>
      <w:lvlJc w:val="left"/>
    </w:lvl>
    <w:lvl w:ilvl="2" w:tplc="57C81A24">
      <w:numFmt w:val="decimal"/>
      <w:lvlText w:val=""/>
      <w:lvlJc w:val="left"/>
    </w:lvl>
    <w:lvl w:ilvl="3" w:tplc="27C8766A">
      <w:numFmt w:val="decimal"/>
      <w:lvlText w:val=""/>
      <w:lvlJc w:val="left"/>
    </w:lvl>
    <w:lvl w:ilvl="4" w:tplc="52FCE6DA">
      <w:numFmt w:val="decimal"/>
      <w:lvlText w:val=""/>
      <w:lvlJc w:val="left"/>
    </w:lvl>
    <w:lvl w:ilvl="5" w:tplc="EE0CC922">
      <w:numFmt w:val="decimal"/>
      <w:lvlText w:val=""/>
      <w:lvlJc w:val="left"/>
    </w:lvl>
    <w:lvl w:ilvl="6" w:tplc="A030FB52">
      <w:numFmt w:val="decimal"/>
      <w:lvlText w:val=""/>
      <w:lvlJc w:val="left"/>
    </w:lvl>
    <w:lvl w:ilvl="7" w:tplc="FE12C4B2">
      <w:numFmt w:val="decimal"/>
      <w:lvlText w:val=""/>
      <w:lvlJc w:val="left"/>
    </w:lvl>
    <w:lvl w:ilvl="8" w:tplc="5238B792">
      <w:numFmt w:val="decimal"/>
      <w:lvlText w:val=""/>
      <w:lvlJc w:val="left"/>
    </w:lvl>
  </w:abstractNum>
  <w:abstractNum w:abstractNumId="1" w15:restartNumberingAfterBreak="0">
    <w:nsid w:val="50546EB5"/>
    <w:multiLevelType w:val="hybridMultilevel"/>
    <w:tmpl w:val="83BAD582"/>
    <w:lvl w:ilvl="0" w:tplc="9B8CCC8E">
      <w:start w:val="1"/>
      <w:numFmt w:val="bullet"/>
      <w:lvlText w:val="●"/>
      <w:lvlJc w:val="left"/>
      <w:pPr>
        <w:ind w:left="720" w:hanging="360"/>
      </w:pPr>
    </w:lvl>
    <w:lvl w:ilvl="1" w:tplc="03CABE0C">
      <w:start w:val="1"/>
      <w:numFmt w:val="bullet"/>
      <w:lvlText w:val="○"/>
      <w:lvlJc w:val="left"/>
      <w:pPr>
        <w:ind w:left="1440" w:hanging="360"/>
      </w:pPr>
    </w:lvl>
    <w:lvl w:ilvl="2" w:tplc="7CB802CC">
      <w:start w:val="1"/>
      <w:numFmt w:val="bullet"/>
      <w:lvlText w:val="■"/>
      <w:lvlJc w:val="left"/>
      <w:pPr>
        <w:ind w:left="2160" w:hanging="360"/>
      </w:pPr>
    </w:lvl>
    <w:lvl w:ilvl="3" w:tplc="A9547DAA">
      <w:start w:val="1"/>
      <w:numFmt w:val="bullet"/>
      <w:lvlText w:val="●"/>
      <w:lvlJc w:val="left"/>
      <w:pPr>
        <w:ind w:left="2880" w:hanging="360"/>
      </w:pPr>
    </w:lvl>
    <w:lvl w:ilvl="4" w:tplc="6CC075C2">
      <w:start w:val="1"/>
      <w:numFmt w:val="bullet"/>
      <w:lvlText w:val="○"/>
      <w:lvlJc w:val="left"/>
      <w:pPr>
        <w:ind w:left="3600" w:hanging="360"/>
      </w:pPr>
    </w:lvl>
    <w:lvl w:ilvl="5" w:tplc="31B8BB04">
      <w:start w:val="1"/>
      <w:numFmt w:val="bullet"/>
      <w:lvlText w:val="■"/>
      <w:lvlJc w:val="left"/>
      <w:pPr>
        <w:ind w:left="4320" w:hanging="360"/>
      </w:pPr>
    </w:lvl>
    <w:lvl w:ilvl="6" w:tplc="028C3690">
      <w:start w:val="1"/>
      <w:numFmt w:val="bullet"/>
      <w:lvlText w:val="●"/>
      <w:lvlJc w:val="left"/>
      <w:pPr>
        <w:ind w:left="5040" w:hanging="360"/>
      </w:pPr>
    </w:lvl>
    <w:lvl w:ilvl="7" w:tplc="B1489B46">
      <w:start w:val="1"/>
      <w:numFmt w:val="bullet"/>
      <w:lvlText w:val="●"/>
      <w:lvlJc w:val="left"/>
      <w:pPr>
        <w:ind w:left="5760" w:hanging="360"/>
      </w:pPr>
    </w:lvl>
    <w:lvl w:ilvl="8" w:tplc="35E4B3A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A2912B3"/>
    <w:multiLevelType w:val="hybridMultilevel"/>
    <w:tmpl w:val="1BA6F1F6"/>
    <w:lvl w:ilvl="0" w:tplc="073A8F12">
      <w:start w:val="1"/>
      <w:numFmt w:val="bullet"/>
      <w:lvlText w:val="•"/>
      <w:lvlJc w:val="left"/>
      <w:pPr>
        <w:ind w:left="720" w:hanging="360"/>
      </w:pPr>
    </w:lvl>
    <w:lvl w:ilvl="1" w:tplc="41023CAA">
      <w:start w:val="1"/>
      <w:numFmt w:val="bullet"/>
      <w:lvlText w:val="–"/>
      <w:lvlJc w:val="left"/>
      <w:pPr>
        <w:ind w:left="1080" w:hanging="360"/>
      </w:pPr>
    </w:lvl>
    <w:lvl w:ilvl="2" w:tplc="92DEBA2E">
      <w:numFmt w:val="decimal"/>
      <w:lvlText w:val=""/>
      <w:lvlJc w:val="left"/>
    </w:lvl>
    <w:lvl w:ilvl="3" w:tplc="0B260644">
      <w:numFmt w:val="decimal"/>
      <w:lvlText w:val=""/>
      <w:lvlJc w:val="left"/>
    </w:lvl>
    <w:lvl w:ilvl="4" w:tplc="9F76F2FC">
      <w:numFmt w:val="decimal"/>
      <w:lvlText w:val=""/>
      <w:lvlJc w:val="left"/>
    </w:lvl>
    <w:lvl w:ilvl="5" w:tplc="33A46F12">
      <w:numFmt w:val="decimal"/>
      <w:lvlText w:val=""/>
      <w:lvlJc w:val="left"/>
    </w:lvl>
    <w:lvl w:ilvl="6" w:tplc="98BA7F4E">
      <w:numFmt w:val="decimal"/>
      <w:lvlText w:val=""/>
      <w:lvlJc w:val="left"/>
    </w:lvl>
    <w:lvl w:ilvl="7" w:tplc="60ACFB70">
      <w:numFmt w:val="decimal"/>
      <w:lvlText w:val=""/>
      <w:lvlJc w:val="left"/>
    </w:lvl>
    <w:lvl w:ilvl="8" w:tplc="80A6C016">
      <w:numFmt w:val="decimal"/>
      <w:lvlText w:val=""/>
      <w:lvlJc w:val="left"/>
    </w:lvl>
  </w:abstractNum>
  <w:abstractNum w:abstractNumId="3" w15:restartNumberingAfterBreak="0">
    <w:nsid w:val="77AC5E49"/>
    <w:multiLevelType w:val="hybridMultilevel"/>
    <w:tmpl w:val="D270D174"/>
    <w:lvl w:ilvl="0" w:tplc="F904A814">
      <w:start w:val="1"/>
      <w:numFmt w:val="decimal"/>
      <w:lvlText w:val="%1."/>
      <w:lvlJc w:val="left"/>
      <w:pPr>
        <w:ind w:left="720" w:hanging="360"/>
      </w:pPr>
    </w:lvl>
    <w:lvl w:ilvl="1" w:tplc="91B433AA">
      <w:numFmt w:val="decimal"/>
      <w:lvlText w:val=""/>
      <w:lvlJc w:val="left"/>
    </w:lvl>
    <w:lvl w:ilvl="2" w:tplc="5FB4E55E">
      <w:numFmt w:val="decimal"/>
      <w:lvlText w:val=""/>
      <w:lvlJc w:val="left"/>
    </w:lvl>
    <w:lvl w:ilvl="3" w:tplc="00CE2F8E">
      <w:numFmt w:val="decimal"/>
      <w:lvlText w:val=""/>
      <w:lvlJc w:val="left"/>
    </w:lvl>
    <w:lvl w:ilvl="4" w:tplc="B57271C4">
      <w:numFmt w:val="decimal"/>
      <w:lvlText w:val=""/>
      <w:lvlJc w:val="left"/>
    </w:lvl>
    <w:lvl w:ilvl="5" w:tplc="FEFE0BB4">
      <w:numFmt w:val="decimal"/>
      <w:lvlText w:val=""/>
      <w:lvlJc w:val="left"/>
    </w:lvl>
    <w:lvl w:ilvl="6" w:tplc="6B1A3BF6">
      <w:numFmt w:val="decimal"/>
      <w:lvlText w:val=""/>
      <w:lvlJc w:val="left"/>
    </w:lvl>
    <w:lvl w:ilvl="7" w:tplc="C52EF6DC">
      <w:numFmt w:val="decimal"/>
      <w:lvlText w:val=""/>
      <w:lvlJc w:val="left"/>
    </w:lvl>
    <w:lvl w:ilvl="8" w:tplc="F7761F50">
      <w:numFmt w:val="decimal"/>
      <w:lvlText w:val=""/>
      <w:lvlJc w:val="left"/>
    </w:lvl>
  </w:abstractNum>
  <w:num w:numId="1" w16cid:durableId="113182794">
    <w:abstractNumId w:val="1"/>
    <w:lvlOverride w:ilvl="0">
      <w:startOverride w:val="1"/>
    </w:lvlOverride>
  </w:num>
  <w:num w:numId="2" w16cid:durableId="727530248">
    <w:abstractNumId w:val="0"/>
    <w:lvlOverride w:ilvl="0">
      <w:startOverride w:val="1"/>
    </w:lvlOverride>
  </w:num>
  <w:num w:numId="3" w16cid:durableId="1328751694">
    <w:abstractNumId w:val="2"/>
    <w:lvlOverride w:ilvl="0">
      <w:startOverride w:val="1"/>
    </w:lvlOverride>
  </w:num>
  <w:num w:numId="4" w16cid:durableId="103622617">
    <w:abstractNumId w:val="3"/>
    <w:lvlOverride w:ilvl="0">
      <w:startOverride w:val="1"/>
    </w:lvlOverride>
  </w:num>
  <w:num w:numId="5" w16cid:durableId="1401555861">
    <w:abstractNumId w:val="3"/>
    <w:lvlOverride w:ilvl="0">
      <w:startOverride w:val="1"/>
    </w:lvlOverride>
  </w:num>
  <w:num w:numId="6" w16cid:durableId="1947074607">
    <w:abstractNumId w:val="3"/>
    <w:lvlOverride w:ilvl="0">
      <w:startOverride w:val="1"/>
    </w:lvlOverride>
  </w:num>
  <w:num w:numId="7" w16cid:durableId="1549292589">
    <w:abstractNumId w:val="3"/>
    <w:lvlOverride w:ilvl="0">
      <w:startOverride w:val="1"/>
    </w:lvlOverride>
  </w:num>
  <w:num w:numId="8" w16cid:durableId="500659395">
    <w:abstractNumId w:val="3"/>
    <w:lvlOverride w:ilvl="0">
      <w:startOverride w:val="1"/>
    </w:lvlOverride>
  </w:num>
  <w:num w:numId="9" w16cid:durableId="289166007">
    <w:abstractNumId w:val="3"/>
    <w:lvlOverride w:ilvl="0">
      <w:startOverride w:val="1"/>
    </w:lvlOverride>
  </w:num>
  <w:num w:numId="10" w16cid:durableId="638728344">
    <w:abstractNumId w:val="3"/>
    <w:lvlOverride w:ilvl="0">
      <w:startOverride w:val="1"/>
    </w:lvlOverride>
  </w:num>
  <w:num w:numId="11" w16cid:durableId="1469859114">
    <w:abstractNumId w:val="3"/>
    <w:lvlOverride w:ilvl="0">
      <w:startOverride w:val="1"/>
    </w:lvlOverride>
  </w:num>
  <w:num w:numId="12" w16cid:durableId="2102943335">
    <w:abstractNumId w:val="3"/>
    <w:lvlOverride w:ilvl="0">
      <w:startOverride w:val="1"/>
    </w:lvlOverride>
  </w:num>
  <w:num w:numId="13" w16cid:durableId="1953243810">
    <w:abstractNumId w:val="3"/>
    <w:lvlOverride w:ilvl="0">
      <w:startOverride w:val="1"/>
    </w:lvlOverride>
  </w:num>
  <w:num w:numId="14" w16cid:durableId="970092917">
    <w:abstractNumId w:val="3"/>
    <w:lvlOverride w:ilvl="0">
      <w:startOverride w:val="1"/>
    </w:lvlOverride>
  </w:num>
  <w:num w:numId="15" w16cid:durableId="1932198897">
    <w:abstractNumId w:val="3"/>
    <w:lvlOverride w:ilvl="0">
      <w:startOverride w:val="1"/>
    </w:lvlOverride>
  </w:num>
  <w:num w:numId="16" w16cid:durableId="575751677">
    <w:abstractNumId w:val="3"/>
    <w:lvlOverride w:ilvl="0">
      <w:startOverride w:val="1"/>
    </w:lvlOverride>
  </w:num>
  <w:num w:numId="17" w16cid:durableId="1861161832">
    <w:abstractNumId w:val="3"/>
    <w:lvlOverride w:ilvl="0">
      <w:startOverride w:val="1"/>
    </w:lvlOverride>
  </w:num>
  <w:num w:numId="18" w16cid:durableId="74141131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3BFD"/>
    <w:rsid w:val="00326FD2"/>
    <w:rsid w:val="00425B6D"/>
    <w:rsid w:val="00783BFD"/>
    <w:rsid w:val="00CC4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5F18A43"/>
  <w15:docId w15:val="{DC8C3F39-F16E-4220-9D4A-E61B8C8FA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unhideWhenUsed/>
    <w:qFormat/>
    <w:pPr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b/>
      <w:bCs/>
      <w:i/>
      <w:iCs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CC469C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CC469C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CC469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6539</Words>
  <Characters>38067</Characters>
  <Application>Microsoft Office Word</Application>
  <DocSecurity>0</DocSecurity>
  <Lines>1164</Lines>
  <Paragraphs>782</Paragraphs>
  <ScaleCrop>false</ScaleCrop>
  <Company/>
  <LinksUpToDate>false</LinksUpToDate>
  <CharactersWithSpaces>43939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Requisitos – Cadê Meu Trem?</dc:title>
  <dc:creator>Antony Souza Siqueira e Felipe Santana Medeiros</dc:creator>
  <dc:description>Versão 3.1</dc:description>
  <cp:lastModifiedBy>Felipe Medeiros</cp:lastModifiedBy>
  <cp:revision>3</cp:revision>
  <cp:lastPrinted>2026-10-28T07:10:00Z</cp:lastPrinted>
  <dcterms:created xsi:type="dcterms:W3CDTF">2026-10-28T07:08:00Z</dcterms:created>
  <dcterms:modified xsi:type="dcterms:W3CDTF">2026-10-28T07:10:00Z</dcterms:modified>
</cp:coreProperties>
</file>