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32D0" w:rsidRDefault="00F07C62">
      <w:pPr>
        <w:spacing w:before="240" w:after="240" w:line="48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Briefing Desenvolvimento de Logo</w:t>
      </w:r>
    </w:p>
    <w:p w14:paraId="00000002" w14:textId="77777777" w:rsidR="003732D0" w:rsidRDefault="003732D0">
      <w:pPr>
        <w:spacing w:before="240" w:after="240" w:line="480" w:lineRule="auto"/>
        <w:rPr>
          <w:rFonts w:ascii="Montserrat" w:eastAsia="Montserrat" w:hAnsi="Montserrat" w:cs="Montserrat"/>
        </w:rPr>
      </w:pPr>
    </w:p>
    <w:p w14:paraId="00000003" w14:textId="6913BC5D" w:rsidR="003732D0" w:rsidRDefault="00465C1E">
      <w:pPr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Objeto Social</w:t>
      </w:r>
      <w:r w:rsidR="00F07C62">
        <w:rPr>
          <w:rFonts w:ascii="Montserrat" w:eastAsia="Montserrat" w:hAnsi="Montserrat" w:cs="Montserrat"/>
          <w:b/>
        </w:rPr>
        <w:t xml:space="preserve">: </w:t>
      </w:r>
      <w:r w:rsidR="00F07C62">
        <w:rPr>
          <w:rFonts w:ascii="Montserrat" w:eastAsia="Montserrat" w:hAnsi="Montserrat" w:cs="Montserrat"/>
        </w:rPr>
        <w:t>Empresa de Construção civil</w:t>
      </w:r>
    </w:p>
    <w:p w14:paraId="1F41229C" w14:textId="777F97DA" w:rsidR="00465C1E" w:rsidRDefault="00F07C62">
      <w:pPr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Nome: </w:t>
      </w:r>
      <w:r>
        <w:rPr>
          <w:rFonts w:ascii="Montserrat" w:eastAsia="Montserrat" w:hAnsi="Montserrat" w:cs="Montserrat"/>
        </w:rPr>
        <w:t>Paktor Engenharia e Construções</w:t>
      </w:r>
    </w:p>
    <w:p w14:paraId="00000005" w14:textId="45E743D7" w:rsidR="003732D0" w:rsidRDefault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Qual é a história da sua marca: </w:t>
      </w:r>
      <w:r>
        <w:rPr>
          <w:rFonts w:ascii="Montserrat" w:eastAsia="Montserrat" w:hAnsi="Montserrat" w:cs="Montserrat"/>
        </w:rPr>
        <w:t>A Paktor Engenharia sempre foi um sonho</w:t>
      </w:r>
      <w:r w:rsidR="00375B06">
        <w:rPr>
          <w:rFonts w:ascii="Montserrat" w:eastAsia="Montserrat" w:hAnsi="Montserrat" w:cs="Montserrat"/>
        </w:rPr>
        <w:t xml:space="preserve"> dividido por</w:t>
      </w:r>
      <w:r>
        <w:rPr>
          <w:rFonts w:ascii="Montserrat" w:eastAsia="Montserrat" w:hAnsi="Montserrat" w:cs="Montserrat"/>
        </w:rPr>
        <w:t xml:space="preserve"> dois amigos que cresceram no mesmo bairr</w:t>
      </w:r>
      <w:r w:rsidR="00375B06">
        <w:rPr>
          <w:rFonts w:ascii="Montserrat" w:eastAsia="Montserrat" w:hAnsi="Montserrat" w:cs="Montserrat"/>
        </w:rPr>
        <w:t>o e</w:t>
      </w:r>
      <w:r>
        <w:rPr>
          <w:rFonts w:ascii="Montserrat" w:eastAsia="Montserrat" w:hAnsi="Montserrat" w:cs="Montserrat"/>
        </w:rPr>
        <w:t xml:space="preserve"> </w:t>
      </w:r>
      <w:r w:rsidR="00375B06">
        <w:rPr>
          <w:rFonts w:ascii="Montserrat" w:eastAsia="Montserrat" w:hAnsi="Montserrat" w:cs="Montserrat"/>
        </w:rPr>
        <w:t>a</w:t>
      </w:r>
      <w:r>
        <w:rPr>
          <w:rFonts w:ascii="Montserrat" w:eastAsia="Montserrat" w:hAnsi="Montserrat" w:cs="Montserrat"/>
        </w:rPr>
        <w:t>o passarem pela faculdade juntos, em meio a pandemia, damos início a essa jornada.</w:t>
      </w:r>
    </w:p>
    <w:p w14:paraId="00000006" w14:textId="494E6258" w:rsidR="003732D0" w:rsidRDefault="00F07C62">
      <w:pPr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Slogan (se houver): </w:t>
      </w:r>
      <w:r>
        <w:rPr>
          <w:rFonts w:ascii="Montserrat" w:eastAsia="Montserrat" w:hAnsi="Montserrat" w:cs="Montserrat"/>
        </w:rPr>
        <w:t>“A obra do seu jeito com a qualidade que você merece.”</w:t>
      </w:r>
    </w:p>
    <w:p w14:paraId="00000007" w14:textId="77777777" w:rsidR="003732D0" w:rsidRDefault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Quais são os produtos/serviços que você oferece: </w:t>
      </w:r>
    </w:p>
    <w:p w14:paraId="00000008" w14:textId="77777777" w:rsidR="003732D0" w:rsidRDefault="00F07C62">
      <w:pPr>
        <w:numPr>
          <w:ilvl w:val="0"/>
          <w:numId w:val="1"/>
        </w:numPr>
        <w:shd w:val="clear" w:color="auto" w:fill="FFFFFF"/>
        <w:spacing w:before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Reformas em geral;</w:t>
      </w:r>
    </w:p>
    <w:p w14:paraId="00000009" w14:textId="77777777" w:rsidR="003732D0" w:rsidRDefault="00F07C62">
      <w:pPr>
        <w:numPr>
          <w:ilvl w:val="0"/>
          <w:numId w:val="1"/>
        </w:numPr>
        <w:shd w:val="clear" w:color="auto" w:fill="FFFFFF"/>
        <w:spacing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Construção desde a fundação até a entrega das chaves (estrutura, instalações hidráulicas e elétricas, revestimentos e acabamentos em geral);</w:t>
      </w:r>
    </w:p>
    <w:p w14:paraId="0000000A" w14:textId="77777777" w:rsidR="003732D0" w:rsidRDefault="00F07C62">
      <w:pPr>
        <w:numPr>
          <w:ilvl w:val="0"/>
          <w:numId w:val="1"/>
        </w:numPr>
        <w:shd w:val="clear" w:color="auto" w:fill="FFFFFF"/>
        <w:spacing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Planejamento e gestão de obras;</w:t>
      </w:r>
    </w:p>
    <w:p w14:paraId="0000000B" w14:textId="77777777" w:rsidR="003732D0" w:rsidRDefault="00F07C62">
      <w:pPr>
        <w:numPr>
          <w:ilvl w:val="0"/>
          <w:numId w:val="1"/>
        </w:numPr>
        <w:shd w:val="clear" w:color="auto" w:fill="FFFFFF"/>
        <w:spacing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Acompanhamento de obra;</w:t>
      </w:r>
    </w:p>
    <w:p w14:paraId="0000000C" w14:textId="77777777" w:rsidR="003732D0" w:rsidRDefault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Qual é a mensagem geral que você deseja transmitir com a sua empresa: </w:t>
      </w:r>
    </w:p>
    <w:p w14:paraId="0000000D" w14:textId="77777777" w:rsidR="003732D0" w:rsidRDefault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Empresa focada na excelência de planejamento e gestão de obras, minimizando o desperdício de materiais e que fornece serviços de confiança e qualidade, com preço justo e dentro prazo.</w:t>
      </w:r>
    </w:p>
    <w:p w14:paraId="0000000E" w14:textId="77777777" w:rsidR="003732D0" w:rsidRDefault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Público alvo: </w:t>
      </w:r>
      <w:r>
        <w:rPr>
          <w:rFonts w:ascii="Montserrat" w:eastAsia="Montserrat" w:hAnsi="Montserrat" w:cs="Montserrat"/>
        </w:rPr>
        <w:t>Casas e apartamentos de médio e alto padrão.</w:t>
      </w:r>
    </w:p>
    <w:p w14:paraId="0000000F" w14:textId="25203E73" w:rsidR="003732D0" w:rsidRDefault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Concorrência</w:t>
      </w:r>
      <w:r>
        <w:rPr>
          <w:rFonts w:ascii="Montserrat" w:eastAsia="Montserrat" w:hAnsi="Montserrat" w:cs="Montserrat"/>
        </w:rPr>
        <w:t>: Construtoras e empreiteiras de pequeno e médio porte.</w:t>
      </w:r>
    </w:p>
    <w:p w14:paraId="3541313D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  <w:b/>
        </w:rPr>
      </w:pPr>
      <w:r w:rsidRPr="00F07C62">
        <w:rPr>
          <w:rFonts w:ascii="Montserrat" w:eastAsia="Montserrat" w:hAnsi="Montserrat" w:cs="Montserrat"/>
          <w:b/>
        </w:rPr>
        <w:t>• Missão</w:t>
      </w:r>
    </w:p>
    <w:p w14:paraId="3576B80B" w14:textId="36D5004F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lastRenderedPageBreak/>
        <w:t>Trabalhar utilizando técnicas específicas para cada tipo de obra, adequando as soluções para a necessidade de cada cliente, com o objetivo de construir relações transparentes, prestando serviços de qualidade garantindo a satisfação do parceiro.</w:t>
      </w:r>
    </w:p>
    <w:p w14:paraId="267F5C1C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  <w:b/>
        </w:rPr>
      </w:pPr>
      <w:r w:rsidRPr="00F07C62">
        <w:rPr>
          <w:rFonts w:ascii="Montserrat" w:eastAsia="Montserrat" w:hAnsi="Montserrat" w:cs="Montserrat"/>
          <w:b/>
        </w:rPr>
        <w:t>• Visão</w:t>
      </w:r>
    </w:p>
    <w:p w14:paraId="580115AA" w14:textId="2821E182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t>Ser referência no mercado da construção civil, utilizando técnicas inovadoras de forma sustentável, minimizando custos e desperdícios.</w:t>
      </w:r>
    </w:p>
    <w:p w14:paraId="3CA8FE7D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  <w:b/>
        </w:rPr>
      </w:pPr>
      <w:r w:rsidRPr="00F07C62">
        <w:rPr>
          <w:rFonts w:ascii="Montserrat" w:eastAsia="Montserrat" w:hAnsi="Montserrat" w:cs="Montserrat"/>
          <w:b/>
        </w:rPr>
        <w:t>• Valores</w:t>
      </w:r>
    </w:p>
    <w:p w14:paraId="3A37D22F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t>- Integridade;</w:t>
      </w:r>
    </w:p>
    <w:p w14:paraId="0A872793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t>- Ética e Transparência;</w:t>
      </w:r>
    </w:p>
    <w:p w14:paraId="7E05E55A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t>- Comprometimento e Responsabilidade;</w:t>
      </w:r>
    </w:p>
    <w:p w14:paraId="433C9B51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t>- Atitude e liderança;</w:t>
      </w:r>
    </w:p>
    <w:p w14:paraId="071F4261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t>- Qualidade e Segurança;</w:t>
      </w:r>
    </w:p>
    <w:p w14:paraId="55422F72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t>- Sustentabilidade;</w:t>
      </w:r>
    </w:p>
    <w:p w14:paraId="672308B2" w14:textId="77777777" w:rsidR="00F07C62" w:rsidRP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t>- Meritocracia;</w:t>
      </w:r>
    </w:p>
    <w:p w14:paraId="61089505" w14:textId="46117E2A" w:rsidR="00F07C62" w:rsidRDefault="00F07C62" w:rsidP="00F07C62">
      <w:pPr>
        <w:shd w:val="clear" w:color="auto" w:fill="FFFFFF"/>
        <w:spacing w:before="240" w:after="240" w:line="480" w:lineRule="auto"/>
        <w:rPr>
          <w:rFonts w:ascii="Montserrat" w:eastAsia="Montserrat" w:hAnsi="Montserrat" w:cs="Montserrat"/>
        </w:rPr>
      </w:pPr>
      <w:r w:rsidRPr="00F07C62">
        <w:rPr>
          <w:rFonts w:ascii="Montserrat" w:eastAsia="Montserrat" w:hAnsi="Montserrat" w:cs="Montserrat"/>
        </w:rPr>
        <w:t>- Desenvolvimento e inovação;</w:t>
      </w:r>
    </w:p>
    <w:p w14:paraId="00657A2F" w14:textId="658B5B0B" w:rsidR="00375B06" w:rsidRDefault="00F07C62">
      <w:pPr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Sugestão de elementos:</w:t>
      </w:r>
      <w:r>
        <w:rPr>
          <w:rFonts w:ascii="Montserrat" w:eastAsia="Montserrat" w:hAnsi="Montserrat" w:cs="Montserrat"/>
        </w:rPr>
        <w:t xml:space="preserve"> Casa, engrenagem, ferramentas, capacete, cone de sinalização, grua, chave de porta, parede de alvenaria, aperto de mãos.</w:t>
      </w:r>
    </w:p>
    <w:p w14:paraId="2488A658" w14:textId="2AC8CCDB" w:rsidR="00375B06" w:rsidRDefault="00375B06">
      <w:pPr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Cores da empresa</w:t>
      </w:r>
      <w:r w:rsidR="00F07C62">
        <w:rPr>
          <w:rFonts w:ascii="Montserrat" w:eastAsia="Montserrat" w:hAnsi="Montserrat" w:cs="Montserrat"/>
          <w:b/>
        </w:rPr>
        <w:t>:</w:t>
      </w:r>
      <w:r w:rsidR="00F07C62"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t xml:space="preserve"> - </w:t>
      </w:r>
      <w:r w:rsidRPr="00375B06">
        <w:rPr>
          <w:rFonts w:ascii="Montserrat" w:eastAsia="Montserrat" w:hAnsi="Montserrat" w:cs="Montserrat"/>
          <w:b/>
          <w:bCs/>
          <w:color w:val="404040" w:themeColor="text1" w:themeTint="BF"/>
          <w:u w:val="single"/>
        </w:rPr>
        <w:t>Cinza</w:t>
      </w:r>
      <w:r>
        <w:rPr>
          <w:rFonts w:ascii="Montserrat" w:eastAsia="Montserrat" w:hAnsi="Montserrat" w:cs="Montserrat"/>
        </w:rPr>
        <w:t>: Representa a concretização dos sonhos de nossos clientes e a estabilidade</w:t>
      </w:r>
      <w:r w:rsidR="00F010E9">
        <w:rPr>
          <w:rFonts w:ascii="Montserrat" w:eastAsia="Montserrat" w:hAnsi="Montserrat" w:cs="Montserrat"/>
        </w:rPr>
        <w:t xml:space="preserve"> e seriedade</w:t>
      </w:r>
      <w:r>
        <w:rPr>
          <w:rFonts w:ascii="Montserrat" w:eastAsia="Montserrat" w:hAnsi="Montserrat" w:cs="Montserrat"/>
        </w:rPr>
        <w:t xml:space="preserve"> </w:t>
      </w:r>
      <w:r w:rsidR="00F010E9">
        <w:rPr>
          <w:rFonts w:ascii="Montserrat" w:eastAsia="Montserrat" w:hAnsi="Montserrat" w:cs="Montserrat"/>
        </w:rPr>
        <w:t>n</w:t>
      </w:r>
      <w:r>
        <w:rPr>
          <w:rFonts w:ascii="Montserrat" w:eastAsia="Montserrat" w:hAnsi="Montserrat" w:cs="Montserrat"/>
        </w:rPr>
        <w:t>os serviços realizados.</w:t>
      </w:r>
    </w:p>
    <w:p w14:paraId="00000015" w14:textId="699CA9A9" w:rsidR="003732D0" w:rsidRDefault="00375B06" w:rsidP="00F010E9">
      <w:pPr>
        <w:spacing w:before="240" w:after="240" w:line="48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                                    - </w:t>
      </w:r>
      <w:r w:rsidRPr="00375B06">
        <w:rPr>
          <w:rFonts w:ascii="Montserrat" w:eastAsia="Montserrat" w:hAnsi="Montserrat" w:cs="Montserrat"/>
          <w:b/>
          <w:bCs/>
          <w:color w:val="00B050"/>
          <w:u w:val="single"/>
        </w:rPr>
        <w:t>Verde</w:t>
      </w:r>
      <w:r>
        <w:rPr>
          <w:rFonts w:ascii="Montserrat" w:eastAsia="Montserrat" w:hAnsi="Montserrat" w:cs="Montserrat"/>
        </w:rPr>
        <w:t xml:space="preserve">: </w:t>
      </w:r>
      <w:r w:rsidR="005E7F8F">
        <w:rPr>
          <w:rFonts w:ascii="Montserrat" w:eastAsia="Montserrat" w:hAnsi="Montserrat" w:cs="Montserrat"/>
        </w:rPr>
        <w:t>Representa</w:t>
      </w:r>
      <w:r w:rsidR="00A15291">
        <w:rPr>
          <w:rFonts w:ascii="Montserrat" w:eastAsia="Montserrat" w:hAnsi="Montserrat" w:cs="Montserrat"/>
        </w:rPr>
        <w:t xml:space="preserve"> a redução dos gastos e desperdícios n</w:t>
      </w:r>
      <w:r w:rsidR="00F845E1">
        <w:rPr>
          <w:rFonts w:ascii="Montserrat" w:eastAsia="Montserrat" w:hAnsi="Montserrat" w:cs="Montserrat"/>
        </w:rPr>
        <w:t>a obra, visando a sustentabilidade</w:t>
      </w:r>
      <w:r w:rsidR="00A15291">
        <w:rPr>
          <w:rFonts w:ascii="Montserrat" w:eastAsia="Montserrat" w:hAnsi="Montserrat" w:cs="Montserrat"/>
        </w:rPr>
        <w:t xml:space="preserve"> e consequentemente gerando </w:t>
      </w:r>
      <w:r w:rsidR="00F845E1">
        <w:rPr>
          <w:rFonts w:ascii="Montserrat" w:eastAsia="Montserrat" w:hAnsi="Montserrat" w:cs="Montserrat"/>
        </w:rPr>
        <w:t xml:space="preserve">menor </w:t>
      </w:r>
      <w:proofErr w:type="spellStart"/>
      <w:r w:rsidR="00F845E1">
        <w:rPr>
          <w:rFonts w:ascii="Montserrat" w:eastAsia="Montserrat" w:hAnsi="Montserrat" w:cs="Montserrat"/>
        </w:rPr>
        <w:t>imPAKTO</w:t>
      </w:r>
      <w:proofErr w:type="spellEnd"/>
      <w:r w:rsidR="00F845E1">
        <w:rPr>
          <w:rFonts w:ascii="Montserrat" w:eastAsia="Montserrat" w:hAnsi="Montserrat" w:cs="Montserrat"/>
        </w:rPr>
        <w:t xml:space="preserve"> ao meio ambiente</w:t>
      </w:r>
      <w:r w:rsidR="00A15291">
        <w:rPr>
          <w:rFonts w:ascii="Montserrat" w:eastAsia="Montserrat" w:hAnsi="Montserrat" w:cs="Montserrat"/>
        </w:rPr>
        <w:t>, agregando valor a obra</w:t>
      </w:r>
      <w:r w:rsidR="00F845E1">
        <w:rPr>
          <w:rFonts w:ascii="Montserrat" w:eastAsia="Montserrat" w:hAnsi="Montserrat" w:cs="Montserrat"/>
        </w:rPr>
        <w:t>.</w:t>
      </w:r>
    </w:p>
    <w:sectPr w:rsidR="003732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0623"/>
    <w:multiLevelType w:val="multilevel"/>
    <w:tmpl w:val="51BE4F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D0"/>
    <w:rsid w:val="003732D0"/>
    <w:rsid w:val="00375B06"/>
    <w:rsid w:val="00465C1E"/>
    <w:rsid w:val="005E7F8F"/>
    <w:rsid w:val="009A7728"/>
    <w:rsid w:val="00A15291"/>
    <w:rsid w:val="00F010E9"/>
    <w:rsid w:val="00F07C62"/>
    <w:rsid w:val="00F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0270"/>
  <w15:docId w15:val="{4925787E-B44B-4B42-9EDB-7B84FA91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Padilha</cp:lastModifiedBy>
  <cp:revision>3</cp:revision>
  <dcterms:created xsi:type="dcterms:W3CDTF">2021-07-06T20:55:00Z</dcterms:created>
  <dcterms:modified xsi:type="dcterms:W3CDTF">2021-07-12T15:04:00Z</dcterms:modified>
</cp:coreProperties>
</file>