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A387F" w14:textId="29CD65AD" w:rsidR="00A13786" w:rsidRDefault="00E962AF">
      <w:r>
        <w:t>Strategic Tillage Gas flux analysis:</w:t>
      </w:r>
    </w:p>
    <w:p w14:paraId="09F23290" w14:textId="2076FC65" w:rsidR="00E962AF" w:rsidRDefault="00E962AF" w:rsidP="00E962AF">
      <w:pPr>
        <w:pStyle w:val="ListParagraph"/>
        <w:numPr>
          <w:ilvl w:val="0"/>
          <w:numId w:val="1"/>
        </w:numPr>
      </w:pPr>
      <w:r w:rsidRPr="00E962AF">
        <w:t>ReadGCReportPDF2021.R</w:t>
      </w:r>
      <w:r>
        <w:t xml:space="preserve"> &amp; </w:t>
      </w:r>
      <w:r w:rsidRPr="00E962AF">
        <w:t>ReadGCReportPDF2022.R</w:t>
      </w:r>
    </w:p>
    <w:p w14:paraId="742EA675" w14:textId="5ABB1768" w:rsidR="00E962AF" w:rsidRDefault="00E962AF" w:rsidP="00E962AF">
      <w:pPr>
        <w:pStyle w:val="ListParagraph"/>
        <w:numPr>
          <w:ilvl w:val="0"/>
          <w:numId w:val="1"/>
        </w:numPr>
      </w:pPr>
      <w:r w:rsidRPr="00E962AF">
        <w:t>GCResultsCompilation2021.R</w:t>
      </w:r>
      <w:r>
        <w:t xml:space="preserve"> &amp; </w:t>
      </w:r>
      <w:r w:rsidRPr="00E962AF">
        <w:t>GCResultsCompilation2022.R</w:t>
      </w:r>
    </w:p>
    <w:p w14:paraId="32600C9C" w14:textId="5BCB0CBF" w:rsidR="00E962AF" w:rsidRDefault="00E962AF" w:rsidP="00E962AF">
      <w:pPr>
        <w:pStyle w:val="ListParagraph"/>
        <w:numPr>
          <w:ilvl w:val="0"/>
          <w:numId w:val="1"/>
        </w:numPr>
      </w:pPr>
      <w:r w:rsidRPr="00E962AF">
        <w:t>GCAnalysis.R</w:t>
      </w:r>
    </w:p>
    <w:p w14:paraId="1019FB99" w14:textId="1295B94D" w:rsidR="00E962AF" w:rsidRDefault="00E962AF" w:rsidP="00E962AF">
      <w:pPr>
        <w:pStyle w:val="ListParagraph"/>
        <w:numPr>
          <w:ilvl w:val="0"/>
          <w:numId w:val="1"/>
        </w:numPr>
      </w:pPr>
      <w:r w:rsidRPr="00E962AF">
        <w:t>HMR_Analysis.R</w:t>
      </w:r>
    </w:p>
    <w:p w14:paraId="32F844A4" w14:textId="721A3418" w:rsidR="00E962AF" w:rsidRDefault="00E962AF" w:rsidP="00E962AF">
      <w:pPr>
        <w:pStyle w:val="ListParagraph"/>
        <w:numPr>
          <w:ilvl w:val="0"/>
          <w:numId w:val="1"/>
        </w:numPr>
      </w:pPr>
      <w:r w:rsidRPr="00E962AF">
        <w:t>FelipesHMR2.R</w:t>
      </w:r>
    </w:p>
    <w:p w14:paraId="2084E9A8" w14:textId="74BD9671" w:rsidR="00E962AF" w:rsidRDefault="00E962AF" w:rsidP="00E962AF">
      <w:pPr>
        <w:pStyle w:val="ListParagraph"/>
        <w:numPr>
          <w:ilvl w:val="0"/>
          <w:numId w:val="1"/>
        </w:numPr>
      </w:pPr>
      <w:r w:rsidRPr="00E962AF">
        <w:t>MassFluxCalculation.R</w:t>
      </w:r>
    </w:p>
    <w:p w14:paraId="711787A3" w14:textId="7B9B09CF" w:rsidR="00E962AF" w:rsidRDefault="006A6DF0" w:rsidP="00E962AF">
      <w:pPr>
        <w:pStyle w:val="ListParagraph"/>
        <w:numPr>
          <w:ilvl w:val="0"/>
          <w:numId w:val="1"/>
        </w:numPr>
      </w:pPr>
      <w:r w:rsidRPr="006A6DF0">
        <w:t>SoilGasFluxStatisticalAnalysis.R</w:t>
      </w:r>
    </w:p>
    <w:p w14:paraId="19DB1368" w14:textId="306865D7" w:rsidR="00E34F65" w:rsidRDefault="00E34F65" w:rsidP="00E34F65">
      <w:r>
        <w:t>Comments on the first round of analysis results:</w:t>
      </w:r>
    </w:p>
    <w:p w14:paraId="1C88C7AB" w14:textId="77777777" w:rsidR="00E34F65" w:rsidRDefault="00E34F65" w:rsidP="00E34F65">
      <w:r>
        <w:t xml:space="preserve">The N2O and CO2 emissions are too high.  The N2O emission measure calculated by Alli were around 10  kg-N/ha yr. </w:t>
      </w:r>
    </w:p>
    <w:p w14:paraId="10BAAC00" w14:textId="700963F0" w:rsidR="00E34F65" w:rsidRDefault="00E34F65" w:rsidP="00E34F65">
      <w:r w:rsidRPr="00E34F65">
        <w:rPr>
          <w:noProof/>
        </w:rPr>
        <w:drawing>
          <wp:inline distT="0" distB="0" distL="0" distR="0" wp14:anchorId="1C64D349" wp14:editId="22042F35">
            <wp:extent cx="5943600" cy="5213350"/>
            <wp:effectExtent l="0" t="0" r="0" b="0"/>
            <wp:docPr id="64556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p>
    <w:p w14:paraId="048B9B6E" w14:textId="77777777" w:rsidR="00E34F65" w:rsidRDefault="00E34F65" w:rsidP="00E34F65"/>
    <w:p w14:paraId="37AAA8DA" w14:textId="0155F964" w:rsidR="00E34F65" w:rsidRDefault="00E34F65" w:rsidP="00E34F65">
      <w:r>
        <w:t>The results from this analysis are much greater. There is an error in the analysis.</w:t>
      </w:r>
    </w:p>
    <w:p w14:paraId="1A9094D7" w14:textId="4F99AD34" w:rsidR="00E77131" w:rsidRDefault="00E77131" w:rsidP="00E34F65">
      <w:r>
        <w:lastRenderedPageBreak/>
        <w:t>Year 2021</w:t>
      </w:r>
    </w:p>
    <w:p w14:paraId="6889A238" w14:textId="17B61FC0" w:rsidR="00E77131" w:rsidRDefault="00E77131" w:rsidP="00E34F65">
      <w:r w:rsidRPr="00E77131">
        <w:rPr>
          <w:noProof/>
        </w:rPr>
        <w:drawing>
          <wp:inline distT="0" distB="0" distL="0" distR="0" wp14:anchorId="0B520C8A" wp14:editId="69F43E00">
            <wp:extent cx="4188823" cy="3674170"/>
            <wp:effectExtent l="0" t="0" r="0" b="0"/>
            <wp:docPr id="1181531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7326" cy="3681628"/>
                    </a:xfrm>
                    <a:prstGeom prst="rect">
                      <a:avLst/>
                    </a:prstGeom>
                    <a:noFill/>
                    <a:ln>
                      <a:noFill/>
                    </a:ln>
                  </pic:spPr>
                </pic:pic>
              </a:graphicData>
            </a:graphic>
          </wp:inline>
        </w:drawing>
      </w:r>
    </w:p>
    <w:p w14:paraId="1FF3DA9A" w14:textId="64EAD2F4" w:rsidR="00E77131" w:rsidRDefault="00E77131" w:rsidP="00E34F65">
      <w:r>
        <w:t>Year 2022</w:t>
      </w:r>
    </w:p>
    <w:p w14:paraId="3EA28621" w14:textId="0D2563BE" w:rsidR="00E77131" w:rsidRDefault="00E77131" w:rsidP="00E34F65">
      <w:r w:rsidRPr="00E77131">
        <w:rPr>
          <w:noProof/>
        </w:rPr>
        <w:drawing>
          <wp:inline distT="0" distB="0" distL="0" distR="0" wp14:anchorId="6C0A3413" wp14:editId="2765E0D6">
            <wp:extent cx="4388045" cy="3848916"/>
            <wp:effectExtent l="0" t="0" r="0" b="0"/>
            <wp:docPr id="5593495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5111" cy="3855114"/>
                    </a:xfrm>
                    <a:prstGeom prst="rect">
                      <a:avLst/>
                    </a:prstGeom>
                    <a:noFill/>
                    <a:ln>
                      <a:noFill/>
                    </a:ln>
                  </pic:spPr>
                </pic:pic>
              </a:graphicData>
            </a:graphic>
          </wp:inline>
        </w:drawing>
      </w:r>
    </w:p>
    <w:p w14:paraId="07CFD2B7" w14:textId="2C97D478" w:rsidR="00E77131" w:rsidRDefault="00E77131" w:rsidP="00E34F65">
      <w:r>
        <w:lastRenderedPageBreak/>
        <w:t xml:space="preserve">The error does not </w:t>
      </w:r>
      <w:r w:rsidR="001037DC">
        <w:t>seem</w:t>
      </w:r>
      <w:r>
        <w:t xml:space="preserve"> to be systematic because emissions in blocks 1 and 2 are consistently high in 2021 and 2022, and consistently low in block 3 and 4.</w:t>
      </w:r>
    </w:p>
    <w:p w14:paraId="5654D9FA" w14:textId="30E8C150" w:rsidR="00E77131" w:rsidRDefault="00E77131" w:rsidP="00E34F65">
      <w:r>
        <w:t xml:space="preserve">Possible reasons for it? </w:t>
      </w:r>
    </w:p>
    <w:p w14:paraId="5E809EBC" w14:textId="7B76AFA7" w:rsidR="00E77131" w:rsidRDefault="00E77131" w:rsidP="00E34F65">
      <w:r>
        <w:t>Slope calculation, Area under the curve calculation.</w:t>
      </w:r>
    </w:p>
    <w:p w14:paraId="5CF85181" w14:textId="57BEC4E7" w:rsidR="00E77131" w:rsidRDefault="00E77131" w:rsidP="00E34F65">
      <w:r>
        <w:t>The calibration regression for the GC based on standards seem to be irrelevant, as the important aspect affecting the emissions is not the particular concentration data point, but the slope of the consequent concentration measurement inside the chamber that result in the emission rate.</w:t>
      </w:r>
    </w:p>
    <w:p w14:paraId="7EBBD6B2" w14:textId="76C937AF" w:rsidR="00E77131" w:rsidRDefault="00AB0870" w:rsidP="00E34F65">
      <w:r>
        <w:t xml:space="preserve">Plotting all the N2O GC data </w:t>
      </w:r>
    </w:p>
    <w:p w14:paraId="265D7DB2" w14:textId="2455A839" w:rsidR="00AB0870" w:rsidRDefault="00612D96" w:rsidP="00E34F65">
      <w:r w:rsidRPr="00612D96">
        <w:rPr>
          <w:noProof/>
        </w:rPr>
        <w:drawing>
          <wp:inline distT="0" distB="0" distL="0" distR="0" wp14:anchorId="2CE71542" wp14:editId="4A9E6409">
            <wp:extent cx="5943600" cy="5213350"/>
            <wp:effectExtent l="0" t="0" r="0" b="6350"/>
            <wp:docPr id="7624230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p>
    <w:p w14:paraId="53BB93F4" w14:textId="2F45D32E" w:rsidR="00612D96" w:rsidRDefault="00612D96" w:rsidP="00E34F65">
      <w:r w:rsidRPr="00612D96">
        <w:rPr>
          <w:noProof/>
        </w:rPr>
        <w:lastRenderedPageBreak/>
        <w:drawing>
          <wp:inline distT="0" distB="0" distL="0" distR="0" wp14:anchorId="67418E9D" wp14:editId="0AD9A52A">
            <wp:extent cx="5943600" cy="5213350"/>
            <wp:effectExtent l="0" t="0" r="0" b="6350"/>
            <wp:docPr id="11770025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p>
    <w:p w14:paraId="40C8FB23" w14:textId="3F805945" w:rsidR="00612D96" w:rsidRDefault="00612D96" w:rsidP="00E34F65">
      <w:r w:rsidRPr="00612D96">
        <w:rPr>
          <w:noProof/>
        </w:rPr>
        <w:lastRenderedPageBreak/>
        <w:drawing>
          <wp:inline distT="0" distB="0" distL="0" distR="0" wp14:anchorId="4C25FB36" wp14:editId="6274ABDF">
            <wp:extent cx="5943600" cy="5213350"/>
            <wp:effectExtent l="0" t="0" r="0" b="6350"/>
            <wp:docPr id="5233816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p>
    <w:p w14:paraId="134504B1" w14:textId="4016C7C6" w:rsidR="00612D96" w:rsidRDefault="00612D96" w:rsidP="00E34F65">
      <w:r w:rsidRPr="00612D96">
        <w:rPr>
          <w:noProof/>
        </w:rPr>
        <w:lastRenderedPageBreak/>
        <w:drawing>
          <wp:inline distT="0" distB="0" distL="0" distR="0" wp14:anchorId="60AD5620" wp14:editId="75F9A75D">
            <wp:extent cx="5943600" cy="5213350"/>
            <wp:effectExtent l="0" t="0" r="0" b="6350"/>
            <wp:docPr id="3842791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p>
    <w:p w14:paraId="6176EB21" w14:textId="2718F53B" w:rsidR="00612D96" w:rsidRDefault="00612D96" w:rsidP="00E34F65">
      <w:r w:rsidRPr="00612D96">
        <w:rPr>
          <w:noProof/>
        </w:rPr>
        <w:lastRenderedPageBreak/>
        <w:drawing>
          <wp:inline distT="0" distB="0" distL="0" distR="0" wp14:anchorId="1A634C58" wp14:editId="16F0F2C3">
            <wp:extent cx="5943600" cy="5213350"/>
            <wp:effectExtent l="0" t="0" r="0" b="6350"/>
            <wp:docPr id="3832940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p>
    <w:p w14:paraId="7AFEAD86" w14:textId="71997417" w:rsidR="00612D96" w:rsidRDefault="00612D96" w:rsidP="00E34F65">
      <w:r w:rsidRPr="00612D96">
        <w:rPr>
          <w:noProof/>
        </w:rPr>
        <w:lastRenderedPageBreak/>
        <w:drawing>
          <wp:inline distT="0" distB="0" distL="0" distR="0" wp14:anchorId="3A73831E" wp14:editId="2E961262">
            <wp:extent cx="5943600" cy="5213350"/>
            <wp:effectExtent l="0" t="0" r="0" b="6350"/>
            <wp:docPr id="187487146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p>
    <w:p w14:paraId="72DF3E5D" w14:textId="3D5B9DA7" w:rsidR="00E77131" w:rsidRDefault="00E77131" w:rsidP="00E34F65">
      <w:r>
        <w:t xml:space="preserve"> </w:t>
      </w:r>
    </w:p>
    <w:p w14:paraId="3F3C4252" w14:textId="77777777" w:rsidR="00E77131" w:rsidRDefault="00E77131" w:rsidP="00E34F65"/>
    <w:p w14:paraId="1248DF03" w14:textId="39707CB2" w:rsidR="00AB0870" w:rsidRDefault="00AB0870" w:rsidP="00E34F65"/>
    <w:p w14:paraId="2ECCC280" w14:textId="601B0E36" w:rsidR="00AB0870" w:rsidRDefault="00612D96" w:rsidP="00E34F65">
      <w:r w:rsidRPr="00612D96">
        <w:rPr>
          <w:noProof/>
        </w:rPr>
        <w:lastRenderedPageBreak/>
        <w:drawing>
          <wp:inline distT="0" distB="0" distL="0" distR="0" wp14:anchorId="09A87508" wp14:editId="435F6F21">
            <wp:extent cx="5943600" cy="5213350"/>
            <wp:effectExtent l="0" t="0" r="0" b="6350"/>
            <wp:docPr id="6205400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p>
    <w:p w14:paraId="2778847C" w14:textId="3BECE4E9" w:rsidR="00612D96" w:rsidRDefault="00612D96" w:rsidP="00E34F65">
      <w:r w:rsidRPr="00612D96">
        <w:rPr>
          <w:noProof/>
        </w:rPr>
        <w:lastRenderedPageBreak/>
        <w:drawing>
          <wp:inline distT="0" distB="0" distL="0" distR="0" wp14:anchorId="2E10626C" wp14:editId="4E3B044E">
            <wp:extent cx="5943600" cy="5213350"/>
            <wp:effectExtent l="0" t="0" r="0" b="6350"/>
            <wp:docPr id="9353433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213350"/>
                    </a:xfrm>
                    <a:prstGeom prst="rect">
                      <a:avLst/>
                    </a:prstGeom>
                    <a:noFill/>
                    <a:ln>
                      <a:noFill/>
                    </a:ln>
                  </pic:spPr>
                </pic:pic>
              </a:graphicData>
            </a:graphic>
          </wp:inline>
        </w:drawing>
      </w:r>
    </w:p>
    <w:p w14:paraId="17C39BB4" w14:textId="72AAA919" w:rsidR="00AB0870" w:rsidRDefault="00AB0870" w:rsidP="00E34F65"/>
    <w:p w14:paraId="70DA9A3C" w14:textId="77777777" w:rsidR="00AB0870" w:rsidRDefault="00AB0870" w:rsidP="00E34F65"/>
    <w:p w14:paraId="183EA257" w14:textId="3549CF59" w:rsidR="00AB0870" w:rsidRDefault="00AB0870" w:rsidP="00E34F65">
      <w:r>
        <w:t>The data from the GC does not seems to indicate any mayor difference in the results. The high emissions do not seem to be the result of the GC analysis.</w:t>
      </w:r>
    </w:p>
    <w:p w14:paraId="38E1FD50" w14:textId="51C67EB7" w:rsidR="00F8766A" w:rsidRDefault="00F8766A" w:rsidP="00E34F65">
      <w:r>
        <w:t>The intercept in the GC standard calibration has an important effect and is wrong in the linear model with free intercept. With the intercept forces through 0 the calibration improves significantly.  Plot with free intercept.</w:t>
      </w:r>
    </w:p>
    <w:p w14:paraId="7EA7E1FB" w14:textId="562F54A9" w:rsidR="001037DC" w:rsidRDefault="00F8766A" w:rsidP="00E34F65">
      <w:r w:rsidRPr="00F8766A">
        <w:rPr>
          <w:noProof/>
        </w:rPr>
        <w:lastRenderedPageBreak/>
        <w:drawing>
          <wp:inline distT="0" distB="0" distL="0" distR="0" wp14:anchorId="75076989" wp14:editId="3CE4683C">
            <wp:extent cx="3931091" cy="3448103"/>
            <wp:effectExtent l="0" t="0" r="0" b="0"/>
            <wp:docPr id="174346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8751" cy="3454822"/>
                    </a:xfrm>
                    <a:prstGeom prst="rect">
                      <a:avLst/>
                    </a:prstGeom>
                    <a:noFill/>
                    <a:ln>
                      <a:noFill/>
                    </a:ln>
                  </pic:spPr>
                </pic:pic>
              </a:graphicData>
            </a:graphic>
          </wp:inline>
        </w:drawing>
      </w:r>
    </w:p>
    <w:p w14:paraId="37008C72" w14:textId="56A70381" w:rsidR="00F8766A" w:rsidRDefault="00F8766A" w:rsidP="00E34F65">
      <w:r w:rsidRPr="00F8766A">
        <w:rPr>
          <w:noProof/>
        </w:rPr>
        <w:drawing>
          <wp:inline distT="0" distB="0" distL="0" distR="0" wp14:anchorId="34114CFA" wp14:editId="54480363">
            <wp:extent cx="4010485" cy="3517744"/>
            <wp:effectExtent l="0" t="0" r="0" b="6985"/>
            <wp:docPr id="1358629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9199" cy="3525387"/>
                    </a:xfrm>
                    <a:prstGeom prst="rect">
                      <a:avLst/>
                    </a:prstGeom>
                    <a:noFill/>
                    <a:ln>
                      <a:noFill/>
                    </a:ln>
                  </pic:spPr>
                </pic:pic>
              </a:graphicData>
            </a:graphic>
          </wp:inline>
        </w:drawing>
      </w:r>
    </w:p>
    <w:p w14:paraId="28176EEB" w14:textId="77777777" w:rsidR="00F8766A" w:rsidRDefault="00F8766A" w:rsidP="00E34F65"/>
    <w:p w14:paraId="738D583D" w14:textId="21CA199F" w:rsidR="00F8766A" w:rsidRDefault="00F8766A" w:rsidP="00E34F65">
      <w:r>
        <w:t>Plot with the intercept forced through 0.</w:t>
      </w:r>
    </w:p>
    <w:p w14:paraId="41D8F85D" w14:textId="1C8F4FC2" w:rsidR="001037DC" w:rsidRDefault="00F8766A" w:rsidP="00E34F65">
      <w:r w:rsidRPr="00F8766A">
        <w:rPr>
          <w:noProof/>
        </w:rPr>
        <w:lastRenderedPageBreak/>
        <w:drawing>
          <wp:inline distT="0" distB="0" distL="0" distR="0" wp14:anchorId="1995F4F1" wp14:editId="5FE44B0A">
            <wp:extent cx="4274179" cy="3749040"/>
            <wp:effectExtent l="0" t="0" r="0" b="3810"/>
            <wp:docPr id="7204345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6120" cy="3750743"/>
                    </a:xfrm>
                    <a:prstGeom prst="rect">
                      <a:avLst/>
                    </a:prstGeom>
                    <a:noFill/>
                    <a:ln>
                      <a:noFill/>
                    </a:ln>
                  </pic:spPr>
                </pic:pic>
              </a:graphicData>
            </a:graphic>
          </wp:inline>
        </w:drawing>
      </w:r>
    </w:p>
    <w:p w14:paraId="1B4CAE5E" w14:textId="474282AD" w:rsidR="00AB0870" w:rsidRDefault="00F8766A" w:rsidP="00E34F65">
      <w:r w:rsidRPr="00F8766A">
        <w:rPr>
          <w:noProof/>
        </w:rPr>
        <w:drawing>
          <wp:inline distT="0" distB="0" distL="0" distR="0" wp14:anchorId="074C522F" wp14:editId="3157DB65">
            <wp:extent cx="4239431" cy="3718560"/>
            <wp:effectExtent l="0" t="0" r="8890" b="0"/>
            <wp:docPr id="641445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2020" cy="3720831"/>
                    </a:xfrm>
                    <a:prstGeom prst="rect">
                      <a:avLst/>
                    </a:prstGeom>
                    <a:noFill/>
                    <a:ln>
                      <a:noFill/>
                    </a:ln>
                  </pic:spPr>
                </pic:pic>
              </a:graphicData>
            </a:graphic>
          </wp:inline>
        </w:drawing>
      </w:r>
    </w:p>
    <w:p w14:paraId="4D8855F7" w14:textId="77777777" w:rsidR="00AB0870" w:rsidRDefault="00AB0870" w:rsidP="00E34F65"/>
    <w:sectPr w:rsidR="00AB0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F5CD7"/>
    <w:multiLevelType w:val="hybridMultilevel"/>
    <w:tmpl w:val="5FBC0446"/>
    <w:lvl w:ilvl="0" w:tplc="83641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257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AF"/>
    <w:rsid w:val="001037DC"/>
    <w:rsid w:val="00612D96"/>
    <w:rsid w:val="006A6DF0"/>
    <w:rsid w:val="006C0917"/>
    <w:rsid w:val="00A13786"/>
    <w:rsid w:val="00A82AD2"/>
    <w:rsid w:val="00AB0870"/>
    <w:rsid w:val="00BA6DB6"/>
    <w:rsid w:val="00E34F65"/>
    <w:rsid w:val="00E77131"/>
    <w:rsid w:val="00E962AF"/>
    <w:rsid w:val="00F87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D0C7"/>
  <w15:chartTrackingRefBased/>
  <w15:docId w15:val="{8356C14F-DF80-4ACE-8963-6FBC5276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3226</TotalTime>
  <Pages>12</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6</cp:revision>
  <dcterms:created xsi:type="dcterms:W3CDTF">2023-09-08T12:01:00Z</dcterms:created>
  <dcterms:modified xsi:type="dcterms:W3CDTF">2023-09-25T14:35:00Z</dcterms:modified>
</cp:coreProperties>
</file>