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387F" w14:textId="29CD65AD" w:rsidR="00A13786" w:rsidRDefault="00E962AF">
      <w:r>
        <w:t>Strategic Tillage Gas flux analysis:</w:t>
      </w:r>
    </w:p>
    <w:p w14:paraId="09F23290" w14:textId="2076FC65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ReadGCReportPDF2021.R</w:t>
      </w:r>
      <w:r>
        <w:t xml:space="preserve"> &amp; </w:t>
      </w:r>
      <w:r w:rsidRPr="00E962AF">
        <w:t>ReadGCReportPDF2022.R</w:t>
      </w:r>
    </w:p>
    <w:p w14:paraId="742EA675" w14:textId="5ABB1768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GCResultsCompilation2021.R</w:t>
      </w:r>
      <w:r>
        <w:t xml:space="preserve"> &amp; </w:t>
      </w:r>
      <w:r w:rsidRPr="00E962AF">
        <w:t>GCResultsCompilation2022.R</w:t>
      </w:r>
    </w:p>
    <w:p w14:paraId="32600C9C" w14:textId="5BCB0CBF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GCAnalysis.R</w:t>
      </w:r>
    </w:p>
    <w:p w14:paraId="1019FB99" w14:textId="1295B94D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HMR_Analysis.R</w:t>
      </w:r>
    </w:p>
    <w:p w14:paraId="32F844A4" w14:textId="721A3418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FelipesHMR2.R</w:t>
      </w:r>
    </w:p>
    <w:p w14:paraId="2084E9A8" w14:textId="74BD9671" w:rsidR="00E962AF" w:rsidRDefault="00E962AF" w:rsidP="00E962AF">
      <w:pPr>
        <w:pStyle w:val="ListParagraph"/>
        <w:numPr>
          <w:ilvl w:val="0"/>
          <w:numId w:val="1"/>
        </w:numPr>
      </w:pPr>
      <w:r w:rsidRPr="00E962AF">
        <w:t>MassFluxCalculation.R</w:t>
      </w:r>
    </w:p>
    <w:p w14:paraId="711787A3" w14:textId="7B9B09CF" w:rsidR="00E962AF" w:rsidRDefault="006A6DF0" w:rsidP="00E962AF">
      <w:pPr>
        <w:pStyle w:val="ListParagraph"/>
        <w:numPr>
          <w:ilvl w:val="0"/>
          <w:numId w:val="1"/>
        </w:numPr>
      </w:pPr>
      <w:r w:rsidRPr="006A6DF0">
        <w:t>SoilGasFluxStatisticalAnalysis.R</w:t>
      </w:r>
    </w:p>
    <w:sectPr w:rsidR="00E9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F5CD7"/>
    <w:multiLevelType w:val="hybridMultilevel"/>
    <w:tmpl w:val="5FBC0446"/>
    <w:lvl w:ilvl="0" w:tplc="83641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25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AF"/>
    <w:rsid w:val="006A6DF0"/>
    <w:rsid w:val="006C0917"/>
    <w:rsid w:val="00A13786"/>
    <w:rsid w:val="00A82AD2"/>
    <w:rsid w:val="00E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D0C7"/>
  <w15:chartTrackingRefBased/>
  <w15:docId w15:val="{8356C14F-DF80-4ACE-8963-6FBC5276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2023-09-08T12:01:00Z</dcterms:created>
  <dcterms:modified xsi:type="dcterms:W3CDTF">2023-09-18T22:52:00Z</dcterms:modified>
</cp:coreProperties>
</file>