
<file path=[Content_Types].xml><?xml version="1.0" encoding="utf-8"?>
<Types xmlns="http://schemas.openxmlformats.org/package/2006/content-types">
  <Default ContentType="application/vnd.openxmlformats-officedocument.oleObject" Extension="bin"/>
  <Default ContentType="application/xml" Extension="xml"/>
  <Default ContentType="application/x-font-ttf" Extension="ttf"/>
  <Default ContentType="image/png" Extension="png"/>
  <Default ContentType="application/vnd.openxmlformats-officedocument.obfuscatedFont" Extension="odttf"/>
  <Default ContentType="image/x-emf" Extension="em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color w:val="2f5496"/>
          <w:sz w:val="26"/>
          <w:szCs w:val="26"/>
        </w:rPr>
      </w:pPr>
      <w:r w:rsidDel="00000000" w:rsidR="00000000" w:rsidRPr="00000000">
        <w:rPr>
          <w:rtl w:val="0"/>
        </w:rPr>
      </w:r>
    </w:p>
    <w:p w:rsidR="00000000" w:rsidDel="00000000" w:rsidP="00000000" w:rsidRDefault="00000000" w:rsidRPr="00000000" w14:paraId="00000008">
      <w:pPr>
        <w:rPr>
          <w:rFonts w:ascii="Calibri" w:cs="Calibri" w:eastAsia="Calibri" w:hAnsi="Calibri"/>
          <w:b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E">
      <w:pPr>
        <w:rPr>
          <w:b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0">
            <w:pPr>
              <w:rPr>
                <w:b w:val="1"/>
              </w:rPr>
            </w:pPr>
            <w:r w:rsidDel="00000000" w:rsidR="00000000" w:rsidRPr="00000000">
              <w:rPr>
                <w:rFonts w:ascii="Calibri" w:cs="Calibri" w:eastAsia="Calibri" w:hAnsi="Calibri"/>
                <w:i w:val="1"/>
                <w:color w:val="548dd4"/>
                <w:sz w:val="20"/>
                <w:szCs w:val="20"/>
                <w:rtl w:val="0"/>
              </w:rPr>
              <w:t xml:space="preserve">Herramientas para un E-commerce inclusivo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2">
            <w:pPr>
              <w:rPr>
                <w:b w:val="1"/>
              </w:rPr>
            </w:pPr>
            <w:r w:rsidDel="00000000" w:rsidR="00000000" w:rsidRPr="00000000">
              <w:rPr>
                <w:rFonts w:ascii="Calibri" w:cs="Calibri" w:eastAsia="Calibri" w:hAnsi="Calibri"/>
                <w:i w:val="1"/>
                <w:color w:val="548dd4"/>
                <w:sz w:val="20"/>
                <w:szCs w:val="20"/>
                <w:rtl w:val="0"/>
              </w:rPr>
              <w:t xml:space="preserve">Las áreas que se ven aplicadas son: Base de datos, programación web, realización de documentación de acuerdo a la metodología utilizada y la innovación en el caso de nuestro proyecto.</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4">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5">
            <w:pPr>
              <w:rPr>
                <w:b w:val="1"/>
              </w:rPr>
            </w:pPr>
            <w:r w:rsidDel="00000000" w:rsidR="00000000" w:rsidRPr="00000000">
              <w:rPr>
                <w:rFonts w:ascii="Calibri" w:cs="Calibri" w:eastAsia="Calibri" w:hAnsi="Calibri"/>
                <w:i w:val="1"/>
                <w:color w:val="548dd4"/>
                <w:sz w:val="20"/>
                <w:szCs w:val="20"/>
                <w:rtl w:val="0"/>
              </w:rPr>
              <w:t xml:space="preserve">Las áreas que se ven aplicadas son: Base de datos, programación web, realización de documentación de acuerdo a la metodología utilizada y la innovación en el caso de nuestro proyecto.</w:t>
            </w:r>
            <w:r w:rsidDel="00000000" w:rsidR="00000000" w:rsidRPr="00000000">
              <w:rPr>
                <w:rtl w:val="0"/>
              </w:rPr>
            </w:r>
          </w:p>
        </w:tc>
      </w:tr>
    </w:tbl>
    <w:p w:rsidR="00000000" w:rsidDel="00000000" w:rsidP="00000000" w:rsidRDefault="00000000" w:rsidRPr="00000000" w14:paraId="00000016">
      <w:pPr>
        <w:rPr>
          <w:b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7">
            <w:pPr>
              <w:rPr>
                <w:b w:val="1"/>
              </w:rPr>
            </w:pPr>
            <w:r w:rsidDel="00000000" w:rsidR="00000000" w:rsidRPr="00000000">
              <w:rPr>
                <w:rFonts w:ascii="Calibri" w:cs="Calibri" w:eastAsia="Calibri" w:hAnsi="Calibri"/>
                <w:b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9">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A">
            <w:pPr>
              <w:spacing w:after="0" w:line="240" w:lineRule="auto"/>
              <w:jc w:val="both"/>
              <w:rPr>
                <w:i w:val="1"/>
                <w:color w:val="4472c4"/>
                <w:sz w:val="18"/>
                <w:szCs w:val="18"/>
              </w:rPr>
            </w:pPr>
            <w:r w:rsidDel="00000000" w:rsidR="00000000" w:rsidRPr="00000000">
              <w:rPr>
                <w:rFonts w:ascii="Calibri" w:cs="Calibri" w:eastAsia="Calibri" w:hAnsi="Calibri"/>
                <w:i w:val="1"/>
                <w:color w:val="0070c0"/>
                <w:sz w:val="18"/>
                <w:szCs w:val="18"/>
                <w:rtl w:val="0"/>
              </w:rPr>
              <w:t xml:space="preserve">° El problema que busca solucionar este proyecto es: </w:t>
            </w:r>
            <w:r w:rsidDel="00000000" w:rsidR="00000000" w:rsidRPr="00000000">
              <w:rPr>
                <w:i w:val="1"/>
                <w:color w:val="4472c4"/>
                <w:sz w:val="18"/>
                <w:szCs w:val="18"/>
                <w:rtl w:val="0"/>
              </w:rPr>
              <w:t xml:space="preserve">una plataforma de comercio electrónico inclusiva, que permita a personas con discapacidad visual o dificultades motrices navegar y comprar productos usando comandos de voz y narración automática. Además, contará con un asistente virtual para guiar el proceso de compra.</w:t>
            </w:r>
          </w:p>
          <w:p w:rsidR="00000000" w:rsidDel="00000000" w:rsidP="00000000" w:rsidRDefault="00000000" w:rsidRPr="00000000" w14:paraId="0000001B">
            <w:pPr>
              <w:spacing w:after="0" w:line="240" w:lineRule="auto"/>
              <w:jc w:val="both"/>
              <w:rPr>
                <w:color w:val="4472c4"/>
              </w:rPr>
            </w:pPr>
            <w:r w:rsidDel="00000000" w:rsidR="00000000" w:rsidRPr="00000000">
              <w:rPr>
                <w:rtl w:val="0"/>
              </w:rPr>
            </w:r>
          </w:p>
          <w:p w:rsidR="00000000" w:rsidDel="00000000" w:rsidP="00000000" w:rsidRDefault="00000000" w:rsidRPr="00000000" w14:paraId="0000001C">
            <w:pPr>
              <w:spacing w:after="0" w:line="240" w:lineRule="auto"/>
              <w:jc w:val="both"/>
              <w:rPr>
                <w:color w:val="4472c4"/>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El motivo y la relevancia para realizar el proyecto es principalmente que en nuestra carrera es muy propenso a que dar ciego/a(visual), ya que esa era la idea original, adicionando otras categorías como son discapacidad (física y auditiva).</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Principalmente la situación  aborda en un inicio a chile, a  los habitantes de la regio metropolitana y  la institución es en general los grandes retail  (comercio minoritario o al menor)</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El público objetivo será las personas que tengan discapacidad visual, auditiva y física (miembro amputado o sin formar), ya que estas personas no pueden realizar una compra completamente solas, ya que necesitan de un 3 persona para que los asista, por lo anteriormente mencionado nuestro E-commerce tendrá una herramienta para asistir a esas personas y poder realizar autónomamente una compra</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El valor se manifiesta con la diferencias calves como las que mencionare a continuación:</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50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70c0"/>
                <w:sz w:val="18"/>
                <w:szCs w:val="18"/>
                <w:u w:val="none"/>
                <w:shd w:fill="auto" w:val="clear"/>
                <w:vertAlign w:val="baseline"/>
                <w:rtl w:val="0"/>
              </w:rPr>
              <w:t xml:space="preserve">Innovación</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50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70c0"/>
                <w:sz w:val="18"/>
                <w:szCs w:val="18"/>
                <w:u w:val="none"/>
                <w:shd w:fill="auto" w:val="clear"/>
                <w:vertAlign w:val="baseline"/>
                <w:rtl w:val="0"/>
              </w:rPr>
              <w:t xml:space="preserve">Comandos por voz</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50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70c0"/>
                <w:sz w:val="18"/>
                <w:szCs w:val="18"/>
                <w:u w:val="none"/>
                <w:shd w:fill="auto" w:val="clear"/>
                <w:vertAlign w:val="baseline"/>
                <w:rtl w:val="0"/>
              </w:rPr>
              <w:t xml:space="preserve">Escalabilidad del proyecto</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50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70c0"/>
                <w:sz w:val="18"/>
                <w:szCs w:val="18"/>
                <w:u w:val="none"/>
                <w:shd w:fill="auto" w:val="clear"/>
                <w:vertAlign w:val="baseline"/>
                <w:rtl w:val="0"/>
              </w:rPr>
              <w:t xml:space="preserve">Factibilidad del proyecto</w:t>
            </w:r>
          </w:p>
        </w:tc>
      </w:tr>
      <w:tr>
        <w:trPr>
          <w:cantSplit w:val="0"/>
          <w:trHeight w:val="838" w:hRule="atLeast"/>
          <w:tblHeader w:val="0"/>
        </w:trPr>
        <w:tc>
          <w:tcPr>
            <w:vAlign w:val="center"/>
          </w:tcPr>
          <w:p w:rsidR="00000000" w:rsidDel="00000000" w:rsidP="00000000" w:rsidRDefault="00000000" w:rsidRPr="00000000" w14:paraId="0000002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 2. Objetivos </w:t>
            </w:r>
          </w:p>
        </w:tc>
        <w:tc>
          <w:tcPr>
            <w:vAlign w:val="center"/>
          </w:tcPr>
          <w:p w:rsidR="00000000" w:rsidDel="00000000" w:rsidP="00000000" w:rsidRDefault="00000000" w:rsidRPr="00000000" w14:paraId="00000028">
            <w:pPr>
              <w:jc w:val="both"/>
              <w:rPr>
                <w:rFonts w:ascii="Calibri" w:cs="Calibri" w:eastAsia="Calibri" w:hAnsi="Calibri"/>
                <w:i w:val="1"/>
                <w:color w:val="0070c0"/>
                <w:sz w:val="18"/>
                <w:szCs w:val="18"/>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Objetivo General: visual, auditiva y física (miembro amputado o sin formar), ya que estas personas no pueden realizar una compra completamente solas, ya que necesitan de un 3 persona para que los asista, por lo anteriormente mencionado nuestro E-commerce tendrá una herramienta para asistir a esas personas y poder realizar autónomamente una compra.</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0"/>
                <w:smallCaps w:val="0"/>
                <w:strike w:val="0"/>
                <w:color w:val="0070c0"/>
                <w:sz w:val="18"/>
                <w:szCs w:val="18"/>
                <w:u w:val="none"/>
                <w:shd w:fill="auto" w:val="clear"/>
                <w:vertAlign w:val="baseline"/>
                <w:rtl w:val="0"/>
              </w:rPr>
              <w:t xml:space="preserve">Objetivos Específicos:</w:t>
            </w: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 Como primer objetivo es el manejo del E-commerce por medio de comandos de voz, segundo objetivo es poder realizar el proyecto en general, etc.</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Metodología utilizada y su pertinencia para cumplir objetivos.</w:t>
            </w:r>
          </w:p>
          <w:p w:rsidR="00000000" w:rsidDel="00000000" w:rsidP="00000000" w:rsidRDefault="00000000" w:rsidRPr="00000000" w14:paraId="00000030">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¿Qué metodología utilizaste para desarrollar tu Proyecto APT? Describe las fases y procedimientos que llevaste a cabo para ejecutar tu proyecto.</w:t>
            </w:r>
          </w:p>
          <w:p w:rsidR="00000000" w:rsidDel="00000000" w:rsidP="00000000" w:rsidRDefault="00000000" w:rsidRPr="00000000" w14:paraId="00000031">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Fundamenta, ¿por qué esta metodología era pertinente para cumplir los objetivos planteados?</w:t>
            </w:r>
          </w:p>
          <w:p w:rsidR="00000000" w:rsidDel="00000000" w:rsidP="00000000" w:rsidRDefault="00000000" w:rsidRPr="00000000" w14:paraId="00000032">
            <w:pPr>
              <w:ind w:left="720" w:firstLine="0"/>
              <w:rPr>
                <w:rFonts w:ascii="Calibri" w:cs="Calibri" w:eastAsia="Calibri" w:hAnsi="Calibri"/>
                <w:i w:val="1"/>
                <w:color w:val="0070c0"/>
                <w:sz w:val="18"/>
                <w:szCs w:val="18"/>
              </w:rPr>
            </w:pPr>
            <w:r w:rsidDel="00000000" w:rsidR="00000000" w:rsidRPr="00000000">
              <w:rPr>
                <w:rtl w:val="0"/>
              </w:rPr>
            </w:r>
          </w:p>
          <w:p w:rsidR="00000000" w:rsidDel="00000000" w:rsidP="00000000" w:rsidRDefault="00000000" w:rsidRPr="00000000" w14:paraId="00000033">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La metodología se utilizó “AGIL”, específicamente SCRUM, ya que se realiza sprint mediante los cuales se basan en avances paulatinos, los daily que son reuniones semanales cortas (en nuestro caso se realizan 3 veces a la semana, duración 1 hora cada reunión), etc.</w:t>
            </w:r>
          </w:p>
          <w:p w:rsidR="00000000" w:rsidDel="00000000" w:rsidP="00000000" w:rsidRDefault="00000000" w:rsidRPr="00000000" w14:paraId="00000034">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El fundamento que soporta la elección de la metodología es que el trabajo en comunidad o colaborativo, por los puntos anteriormente mencionados.</w:t>
            </w:r>
          </w:p>
        </w:tc>
      </w:tr>
      <w:tr>
        <w:trPr>
          <w:cantSplit w:val="0"/>
          <w:trHeight w:val="2117" w:hRule="atLeast"/>
          <w:tblHeader w:val="0"/>
        </w:trPr>
        <w:tc>
          <w:tcPr>
            <w:vAlign w:val="center"/>
          </w:tcPr>
          <w:p w:rsidR="00000000" w:rsidDel="00000000" w:rsidP="00000000" w:rsidRDefault="00000000" w:rsidRPr="00000000" w14:paraId="0000003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36">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Bugs previos</w:t>
            </w:r>
          </w:p>
          <w:p w:rsidR="00000000" w:rsidDel="00000000" w:rsidP="00000000" w:rsidRDefault="00000000" w:rsidRPr="00000000" w14:paraId="00000037">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1.El micrófono se desactiva al cambiar de página, creando experiencia desagradable para el usuario</w:t>
            </w:r>
          </w:p>
          <w:p w:rsidR="00000000" w:rsidDel="00000000" w:rsidP="00000000" w:rsidRDefault="00000000" w:rsidRPr="00000000" w14:paraId="00000038">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2.Dar varios comandos de seguidilla confunde al micrófono</w:t>
            </w:r>
          </w:p>
          <w:p w:rsidR="00000000" w:rsidDel="00000000" w:rsidP="00000000" w:rsidRDefault="00000000" w:rsidRPr="00000000" w14:paraId="00000039">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3.Lupa solo funciona en imágenes</w:t>
            </w:r>
          </w:p>
          <w:p w:rsidR="00000000" w:rsidDel="00000000" w:rsidP="00000000" w:rsidRDefault="00000000" w:rsidRPr="00000000" w14:paraId="0000003A">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4.Falta agregar palabras para referirse a los productos por comando de voz</w:t>
            </w:r>
          </w:p>
          <w:p w:rsidR="00000000" w:rsidDel="00000000" w:rsidP="00000000" w:rsidRDefault="00000000" w:rsidRPr="00000000" w14:paraId="0000003B">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Bugs solucionados.</w:t>
            </w:r>
          </w:p>
          <w:p w:rsidR="00000000" w:rsidDel="00000000" w:rsidP="00000000" w:rsidRDefault="00000000" w:rsidRPr="00000000" w14:paraId="0000003C">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El micrófono se detiene al cambiar de página.</w:t>
            </w:r>
          </w:p>
          <w:p w:rsidR="00000000" w:rsidDel="00000000" w:rsidP="00000000" w:rsidRDefault="00000000" w:rsidRPr="00000000" w14:paraId="0000003D">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Causa: SpeechRecognition se reinicia al cargar una nueva página.</w:t>
            </w:r>
          </w:p>
          <w:p w:rsidR="00000000" w:rsidDel="00000000" w:rsidP="00000000" w:rsidRDefault="00000000" w:rsidRPr="00000000" w14:paraId="0000003E">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Solución: conservar el estado del micrófono en sessionStorage y reiniciar automáticamente al recargar.</w:t>
            </w:r>
          </w:p>
          <w:p w:rsidR="00000000" w:rsidDel="00000000" w:rsidP="00000000" w:rsidRDefault="00000000" w:rsidRPr="00000000" w14:paraId="0000003F">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Los comandos de voz múltiples no funcionan correctamente.</w:t>
            </w:r>
          </w:p>
          <w:p w:rsidR="00000000" w:rsidDel="00000000" w:rsidP="00000000" w:rsidRDefault="00000000" w:rsidRPr="00000000" w14:paraId="00000040">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Causa: SpeechRecognition no reinicia correctamente tras cada resultado.</w:t>
            </w:r>
          </w:p>
          <w:p w:rsidR="00000000" w:rsidDel="00000000" w:rsidP="00000000" w:rsidRDefault="00000000" w:rsidRPr="00000000" w14:paraId="00000041">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Solución: forzar reinicio interno breve tras cada comando y evitar interrupciones.</w:t>
            </w:r>
          </w:p>
          <w:p w:rsidR="00000000" w:rsidDel="00000000" w:rsidP="00000000" w:rsidRDefault="00000000" w:rsidRPr="00000000" w14:paraId="00000042">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La lupa/hover zoom activada por voz solo afecta imágenes.</w:t>
            </w:r>
          </w:p>
          <w:p w:rsidR="00000000" w:rsidDel="00000000" w:rsidP="00000000" w:rsidRDefault="00000000" w:rsidRPr="00000000" w14:paraId="00000043">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Causa: el listener está limitado a img y .magnify-area.</w:t>
            </w:r>
          </w:p>
          <w:p w:rsidR="00000000" w:rsidDel="00000000" w:rsidP="00000000" w:rsidRDefault="00000000" w:rsidRPr="00000000" w14:paraId="00000044">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 Solución: extender la lupa para actuar sobre todo el contenido visible (texto, botones, contenedores),</w:t>
            </w:r>
          </w:p>
          <w:p w:rsidR="00000000" w:rsidDel="00000000" w:rsidP="00000000" w:rsidRDefault="00000000" w:rsidRPr="00000000" w14:paraId="00000045">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Falta agregar palabras clave para los productos, -Más palabras agregadas.</w:t>
            </w:r>
          </w:p>
          <w:p w:rsidR="00000000" w:rsidDel="00000000" w:rsidP="00000000" w:rsidRDefault="00000000" w:rsidRPr="00000000" w14:paraId="00000046">
            <w:pPr>
              <w:ind w:left="720" w:firstLine="0"/>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También actualicé el front de la tienda.</w:t>
            </w:r>
          </w:p>
          <w:p w:rsidR="00000000" w:rsidDel="00000000" w:rsidP="00000000" w:rsidRDefault="00000000" w:rsidRPr="00000000" w14:paraId="00000047">
            <w:pPr>
              <w:ind w:left="720" w:firstLine="0"/>
              <w:rPr>
                <w:rFonts w:ascii="Calibri" w:cs="Calibri" w:eastAsia="Calibri" w:hAnsi="Calibri"/>
                <w:i w:val="1"/>
                <w:color w:val="0070c0"/>
                <w:sz w:val="18"/>
                <w:szCs w:val="18"/>
              </w:rPr>
            </w:pPr>
            <w:r w:rsidDel="00000000" w:rsidR="00000000" w:rsidRPr="00000000">
              <w:rPr>
                <w:rtl w:val="0"/>
              </w:rPr>
            </w:r>
          </w:p>
          <w:p w:rsidR="00000000" w:rsidDel="00000000" w:rsidP="00000000" w:rsidRDefault="00000000" w:rsidRPr="00000000" w14:paraId="00000048">
            <w:pPr>
              <w:ind w:left="720" w:firstLine="0"/>
              <w:rPr>
                <w:rFonts w:ascii="Calibri" w:cs="Calibri" w:eastAsia="Calibri" w:hAnsi="Calibri"/>
                <w:i w:val="1"/>
                <w:color w:val="0070c0"/>
                <w:sz w:val="18"/>
                <w:szCs w:val="18"/>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49">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4A">
            <w:pPr>
              <w:rPr>
                <w:rFonts w:ascii="Calibri" w:cs="Calibri" w:eastAsia="Calibri" w:hAnsi="Calibri"/>
                <w:i w:val="1"/>
                <w:color w:val="0070c0"/>
                <w:sz w:val="18"/>
                <w:szCs w:val="18"/>
              </w:rPr>
            </w:pPr>
            <w:r w:rsidDel="00000000" w:rsidR="00000000" w:rsidRPr="00000000">
              <w:rPr>
                <w:rFonts w:ascii="Calibri" w:cs="Calibri" w:eastAsia="Calibri" w:hAnsi="Calibri"/>
                <w:i w:val="1"/>
                <w:color w:val="0070c0"/>
                <w:sz w:val="18"/>
                <w:szCs w:val="18"/>
                <w:rtl w:val="0"/>
              </w:rPr>
              <w:t xml:space="preserve">Todos los documentos están en el archivo .ZIP que esta adjuntado en el documento, como evidencias_fase2.</w:t>
            </w:r>
          </w:p>
          <w:p w:rsidR="00000000" w:rsidDel="00000000" w:rsidP="00000000" w:rsidRDefault="00000000" w:rsidRPr="00000000" w14:paraId="0000004B">
            <w:pPr>
              <w:ind w:left="743" w:firstLine="0"/>
              <w:rPr>
                <w:b w:val="1"/>
                <w:i w:val="1"/>
                <w:color w:val="0070c0"/>
                <w:sz w:val="18"/>
                <w:szCs w:val="18"/>
              </w:rPr>
            </w:pPr>
            <w:r w:rsidDel="00000000" w:rsidR="00000000" w:rsidRPr="00000000">
              <w:rPr>
                <w:b w:val="1"/>
                <w:i w:val="1"/>
                <w:color w:val="0070c0"/>
                <w:sz w:val="18"/>
                <w:szCs w:val="18"/>
              </w:rPr>
              <w:pict>
                <v:shape id="_x0000_i1027" style="width:101pt;height:41pt" o:ole="" type="#_x0000_t75">
                  <v:imagedata r:id="rId1" o:title=""/>
                </v:shape>
                <o:OLEObject DrawAspect="Content" r:id="rId2" ObjectID="_1823155770" ProgID="Package" ShapeID="_x0000_i1027" Type="Embed"/>
              </w:pict>
            </w:r>
            <w:r w:rsidDel="00000000" w:rsidR="00000000" w:rsidRPr="00000000">
              <w:rPr>
                <w:rtl w:val="0"/>
              </w:rPr>
            </w:r>
          </w:p>
          <w:p w:rsidR="00000000" w:rsidDel="00000000" w:rsidP="00000000" w:rsidRDefault="00000000" w:rsidRPr="00000000" w14:paraId="0000004C">
            <w:pPr>
              <w:ind w:left="743" w:firstLine="0"/>
              <w:rPr>
                <w:b w:val="1"/>
                <w:i w:val="1"/>
                <w:color w:val="0070c0"/>
                <w:sz w:val="18"/>
                <w:szCs w:val="18"/>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4D">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Reflexión sobre el aporte del Proyecto APT en el desarrollo de los intereses profesionales.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¿De qué manera tu Proyecto APT te sirvió para tener mayor conocimiento de tus intereses profesionales? Luego de terminar tu Proyecto APT, ¿tus intereses profesionales siguen siendo los mismos que planteaste al comienzo de la asignatura?</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Proyecciones laborales a partir de Proyecto APT.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¿Qué intereses profesionales te gustaría explorar o seguir profundizando?</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¿Cómo te proyectas laboralmente después de haber terminado tu Proyecto APT?</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Benjamín Bravo: En los intereses profesionales son en base de que se puede compatibilizar bien en el aspecto social (inclusión), programación del kit de herramientas (como un plugin y un servicio para los E-commerce), etc. Si permanecen iguales, ciberseguridad e inteligencia artificial y proyección al futuro como un conocedor, innovador y un quiebre de paradigma.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Benjamín Vargas: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Felipe Muñoz:El Proyecto APT me permitió fortalecer mi comprensión sobre cuáles son mis verdaderos intereses profesionales dentro del área de la informática. A través del desarrollo del proyecto, pude aplicar conocimientos en programación, análisis de datos y diseño de soluciones tecnológicas, lo que me ayudó a confirmar que mis principales motivaciones están en el desarrollo de software y la integración de</w:t>
            </w:r>
            <w:r w:rsidDel="00000000" w:rsidR="00000000" w:rsidRPr="00000000">
              <w:rPr>
                <w:i w:val="1"/>
                <w:color w:val="0070c0"/>
                <w:sz w:val="18"/>
                <w:szCs w:val="18"/>
                <w:rtl w:val="0"/>
              </w:rPr>
              <w:t xml:space="preserve"> tecnologías novedosas </w:t>
            </w:r>
            <w:r w:rsidDel="00000000" w:rsidR="00000000" w:rsidRPr="00000000">
              <w:rPr>
                <w:rFonts w:ascii="Calibri" w:cs="Calibri" w:eastAsia="Calibri" w:hAnsi="Calibri"/>
                <w:b w:val="0"/>
                <w:i w:val="1"/>
                <w:smallCaps w:val="0"/>
                <w:strike w:val="0"/>
                <w:color w:val="0070c0"/>
                <w:sz w:val="18"/>
                <w:szCs w:val="18"/>
                <w:u w:val="none"/>
                <w:shd w:fill="auto" w:val="clear"/>
                <w:vertAlign w:val="baseline"/>
                <w:rtl w:val="0"/>
              </w:rPr>
              <w:t xml:space="preserve">en sistemas que aporten valor real a las personas.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1"/>
                <w:smallCaps w:val="0"/>
                <w:strike w:val="0"/>
                <w:color w:val="0070c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D">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Noto Sans Symbols">
    <w:embedRegular w:fontKey="{00000000-0000-0000-0000-000000000000}" r:id="rId3" w:subsetted="0"/>
    <w:embedBold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Informe Final Proyecto APT </w:t>
          </w:r>
        </w:p>
        <w:p w:rsidR="00000000" w:rsidDel="00000000" w:rsidP="00000000" w:rsidRDefault="00000000" w:rsidRPr="00000000" w14:paraId="00000061">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2">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3"/>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1500" w:hanging="360"/>
      </w:pPr>
      <w:rPr/>
    </w:lvl>
    <w:lvl w:ilvl="1">
      <w:start w:val="1"/>
      <w:numFmt w:val="lowerLetter"/>
      <w:lvlText w:val="%2."/>
      <w:lvlJc w:val="left"/>
      <w:pPr>
        <w:ind w:left="2220" w:hanging="360"/>
      </w:pPr>
      <w:rPr/>
    </w:lvl>
    <w:lvl w:ilvl="2">
      <w:start w:val="1"/>
      <w:numFmt w:val="lowerRoman"/>
      <w:lvlText w:val="%3."/>
      <w:lvlJc w:val="right"/>
      <w:pPr>
        <w:ind w:left="2940" w:hanging="180"/>
      </w:pPr>
      <w:rPr/>
    </w:lvl>
    <w:lvl w:ilvl="3">
      <w:start w:val="1"/>
      <w:numFmt w:val="decimal"/>
      <w:lvlText w:val="%4."/>
      <w:lvlJc w:val="left"/>
      <w:pPr>
        <w:ind w:left="3660" w:hanging="360"/>
      </w:pPr>
      <w:rPr/>
    </w:lvl>
    <w:lvl w:ilvl="4">
      <w:start w:val="1"/>
      <w:numFmt w:val="lowerLetter"/>
      <w:lvlText w:val="%5."/>
      <w:lvlJc w:val="left"/>
      <w:pPr>
        <w:ind w:left="4380" w:hanging="360"/>
      </w:pPr>
      <w:rPr/>
    </w:lvl>
    <w:lvl w:ilvl="5">
      <w:start w:val="1"/>
      <w:numFmt w:val="lowerRoman"/>
      <w:lvlText w:val="%6."/>
      <w:lvlJc w:val="right"/>
      <w:pPr>
        <w:ind w:left="5100" w:hanging="180"/>
      </w:pPr>
      <w:rPr/>
    </w:lvl>
    <w:lvl w:ilvl="6">
      <w:start w:val="1"/>
      <w:numFmt w:val="decimal"/>
      <w:lvlText w:val="%7."/>
      <w:lvlJc w:val="left"/>
      <w:pPr>
        <w:ind w:left="5820" w:hanging="360"/>
      </w:pPr>
      <w:rPr/>
    </w:lvl>
    <w:lvl w:ilvl="7">
      <w:start w:val="1"/>
      <w:numFmt w:val="lowerLetter"/>
      <w:lvlText w:val="%8."/>
      <w:lvlJc w:val="left"/>
      <w:pPr>
        <w:ind w:left="6540" w:hanging="360"/>
      </w:pPr>
      <w:rPr/>
    </w:lvl>
    <w:lvl w:ilvl="8">
      <w:start w:val="1"/>
      <w:numFmt w:val="lowerRoman"/>
      <w:lvlText w:val="%9."/>
      <w:lvlJc w:val="right"/>
      <w:pPr>
        <w:ind w:left="726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character" w:styleId="agcmg" w:customStyle="1">
    <w:name w:val="a_gcmg"/>
    <w:basedOn w:val="Fuentedeprrafopredeter"/>
    <w:rsid w:val="00C71FDA"/>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emf"/><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XN0IyJxL1NNFzkr/hY3ReWg4Q==">CgMxLjA4AHIhMUk2OGJtQVBRcGdOcmFpS25yQlRucElsMEJDUWtJTHRC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2025-10-24T20:09:00Z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