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rtl w:val="0"/>
        </w:rPr>
      </w:r>
    </w:p>
    <w:tbl>
      <w:tblPr>
        <w:tblStyle w:val="Table1"/>
        <w:tblW w:w="10033.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
        <w:gridCol w:w="6771"/>
        <w:tblGridChange w:id="0">
          <w:tblGrid>
            <w:gridCol w:w="3262"/>
            <w:gridCol w:w="6771"/>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9" w:firstLine="0"/>
              <w:rPr>
                <w:color w:val="000000"/>
              </w:rPr>
            </w:pPr>
            <w:r w:rsidDel="00000000" w:rsidR="00000000" w:rsidRPr="00000000">
              <w:rPr>
                <w:color w:val="000000"/>
              </w:rPr>
              <w:drawing>
                <wp:inline distB="19050" distT="19050" distL="19050" distR="19050">
                  <wp:extent cx="1967865" cy="488950"/>
                  <wp:effectExtent b="0" l="0" r="0" t="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center"/>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990"/>
        <w:gridCol w:w="1425"/>
        <w:gridCol w:w="2130"/>
        <w:tblGridChange w:id="0">
          <w:tblGrid>
            <w:gridCol w:w="2535"/>
            <w:gridCol w:w="3990"/>
            <w:gridCol w:w="1425"/>
            <w:gridCol w:w="2130"/>
          </w:tblGrid>
        </w:tblGridChange>
      </w:tblGrid>
      <w:tr>
        <w:trPr>
          <w:cantSplit w:val="0"/>
          <w:trHeight w:val="441"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132" w:firstLine="0"/>
              <w:rPr>
                <w:b w:val="1"/>
                <w:color w:val="000000"/>
                <w:sz w:val="25"/>
                <w:szCs w:val="25"/>
              </w:rPr>
            </w:pPr>
            <w:r w:rsidDel="00000000" w:rsidR="00000000" w:rsidRPr="00000000">
              <w:rPr>
                <w:b w:val="1"/>
                <w:color w:val="000000"/>
                <w:sz w:val="25"/>
                <w:szCs w:val="25"/>
                <w:rtl w:val="0"/>
              </w:rPr>
              <w:t xml:space="preserve">Información General del Proyecto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ID. Proyecto: </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TC_23: Que el lector QR se quede pegado en medio de una transacción</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Fecha: </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b w:val="1"/>
                <w:color w:val="000000"/>
                <w:sz w:val="18"/>
                <w:szCs w:val="18"/>
              </w:rPr>
            </w:pPr>
            <w:r w:rsidDel="00000000" w:rsidR="00000000" w:rsidRPr="00000000">
              <w:rPr>
                <w:b w:val="1"/>
                <w:sz w:val="18"/>
                <w:szCs w:val="18"/>
                <w:rtl w:val="0"/>
              </w:rPr>
              <w:t xml:space="preserve">xx-xx-xxxx</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Nombre del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sz w:val="20"/>
                <w:szCs w:val="20"/>
                <w:rtl w:val="0"/>
              </w:rPr>
              <w:t xml:space="preserve">Tarjeta de comida</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Director de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4">
            <w:pPr>
              <w:widowControl w:val="0"/>
              <w:rPr>
                <w:b w:val="1"/>
                <w:color w:val="000000"/>
                <w:sz w:val="20"/>
                <w:szCs w:val="20"/>
              </w:rPr>
            </w:pPr>
            <w:r w:rsidDel="00000000" w:rsidR="00000000" w:rsidRPr="00000000">
              <w:rPr>
                <w:b w:val="1"/>
                <w:sz w:val="20"/>
                <w:szCs w:val="20"/>
                <w:rtl w:val="0"/>
              </w:rPr>
              <w:t xml:space="preserve">Diego Vera</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Preparado por: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8">
            <w:pPr>
              <w:widowControl w:val="0"/>
              <w:rPr>
                <w:b w:val="1"/>
                <w:sz w:val="20"/>
                <w:szCs w:val="20"/>
              </w:rPr>
            </w:pPr>
            <w:r w:rsidDel="00000000" w:rsidR="00000000" w:rsidRPr="00000000">
              <w:rPr>
                <w:b w:val="1"/>
                <w:sz w:val="20"/>
                <w:szCs w:val="20"/>
                <w:rtl w:val="0"/>
              </w:rPr>
              <w:t xml:space="preserve">Felipe Naranjo</w:t>
              <w:br w:type="textWrapping"/>
              <w:t xml:space="preserve">Cristobal Flores</w:t>
            </w:r>
          </w:p>
          <w:p w:rsidR="00000000" w:rsidDel="00000000" w:rsidP="00000000" w:rsidRDefault="00000000" w:rsidRPr="00000000" w14:paraId="00000019">
            <w:pPr>
              <w:widowControl w:val="0"/>
              <w:rPr>
                <w:b w:val="1"/>
                <w:sz w:val="20"/>
                <w:szCs w:val="20"/>
              </w:rPr>
            </w:pPr>
            <w:r w:rsidDel="00000000" w:rsidR="00000000" w:rsidRPr="00000000">
              <w:rPr>
                <w:b w:val="1"/>
                <w:sz w:val="20"/>
                <w:szCs w:val="20"/>
                <w:rtl w:val="0"/>
              </w:rPr>
              <w:t xml:space="preserve">Diego Vera</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20" w:firstLine="0"/>
              <w:rPr>
                <w:b w:val="1"/>
                <w:color w:val="ff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Versión: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1D">
            <w:pPr>
              <w:widowControl w:val="0"/>
              <w:rPr>
                <w:b w:val="1"/>
                <w:sz w:val="20"/>
                <w:szCs w:val="20"/>
              </w:rPr>
            </w:pPr>
            <w:r w:rsidDel="00000000" w:rsidR="00000000" w:rsidRPr="00000000">
              <w:rPr>
                <w:b w:val="1"/>
                <w:sz w:val="20"/>
                <w:szCs w:val="20"/>
                <w:rtl w:val="0"/>
              </w:rPr>
              <w:t xml:space="preserve">1.0</w:t>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3"/>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
        <w:gridCol w:w="3121"/>
        <w:gridCol w:w="4395"/>
        <w:tblGridChange w:id="0">
          <w:tblGrid>
            <w:gridCol w:w="2551"/>
            <w:gridCol w:w="3121"/>
            <w:gridCol w:w="4395"/>
          </w:tblGrid>
        </w:tblGridChange>
      </w:tblGrid>
      <w:tr>
        <w:trPr>
          <w:cantSplit w:val="0"/>
          <w:trHeight w:val="441"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135" w:firstLine="0"/>
              <w:rPr>
                <w:b w:val="1"/>
                <w:color w:val="000000"/>
                <w:sz w:val="25"/>
                <w:szCs w:val="25"/>
              </w:rPr>
            </w:pPr>
            <w:r w:rsidDel="00000000" w:rsidR="00000000" w:rsidRPr="00000000">
              <w:rPr>
                <w:b w:val="1"/>
                <w:color w:val="000000"/>
                <w:sz w:val="25"/>
                <w:szCs w:val="25"/>
                <w:rtl w:val="0"/>
              </w:rPr>
              <w:t xml:space="preserve">Roles y Responsabilidades </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129" w:firstLine="0"/>
              <w:rPr>
                <w:b w:val="1"/>
                <w:color w:val="000000"/>
                <w:sz w:val="24"/>
                <w:szCs w:val="24"/>
              </w:rPr>
            </w:pPr>
            <w:r w:rsidDel="00000000" w:rsidR="00000000" w:rsidRPr="00000000">
              <w:rPr>
                <w:b w:val="1"/>
                <w:color w:val="000000"/>
                <w:sz w:val="24"/>
                <w:szCs w:val="24"/>
                <w:rtl w:val="0"/>
              </w:rPr>
              <w:t xml:space="preserve">Rol </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127" w:firstLine="0"/>
              <w:rPr>
                <w:b w:val="1"/>
                <w:color w:val="000000"/>
                <w:sz w:val="24"/>
                <w:szCs w:val="24"/>
              </w:rPr>
            </w:pPr>
            <w:r w:rsidDel="00000000" w:rsidR="00000000" w:rsidRPr="00000000">
              <w:rPr>
                <w:b w:val="1"/>
                <w:color w:val="000000"/>
                <w:sz w:val="24"/>
                <w:szCs w:val="24"/>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128" w:firstLine="0"/>
              <w:rPr>
                <w:b w:val="1"/>
                <w:color w:val="000000"/>
                <w:sz w:val="24"/>
                <w:szCs w:val="24"/>
              </w:rPr>
            </w:pPr>
            <w:r w:rsidDel="00000000" w:rsidR="00000000" w:rsidRPr="00000000">
              <w:rPr>
                <w:b w:val="1"/>
                <w:color w:val="000000"/>
                <w:sz w:val="24"/>
                <w:szCs w:val="24"/>
                <w:rtl w:val="0"/>
              </w:rPr>
              <w:t xml:space="preserve">Responsabilidades</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5" w:line="240" w:lineRule="auto"/>
              <w:ind w:left="129" w:firstLine="0"/>
              <w:rPr>
                <w:b w:val="1"/>
                <w:color w:val="000000"/>
                <w:sz w:val="24"/>
                <w:szCs w:val="24"/>
              </w:rPr>
            </w:pPr>
            <w:r w:rsidDel="00000000" w:rsidR="00000000" w:rsidRPr="00000000">
              <w:rPr>
                <w:b w:val="1"/>
                <w:sz w:val="24"/>
                <w:szCs w:val="24"/>
                <w:rtl w:val="0"/>
              </w:rPr>
              <w:t xml:space="preserve">Aprobador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rPr>
                <w:b w:val="1"/>
                <w:sz w:val="20"/>
                <w:szCs w:val="20"/>
              </w:rPr>
            </w:pPr>
            <w:r w:rsidDel="00000000" w:rsidR="00000000" w:rsidRPr="00000000">
              <w:rPr>
                <w:b w:val="1"/>
                <w:sz w:val="20"/>
                <w:szCs w:val="20"/>
                <w:rtl w:val="0"/>
              </w:rPr>
              <w:t xml:space="preserve">Felipe Naranjo</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rPr>
                <w:b w:val="1"/>
                <w:sz w:val="20"/>
                <w:szCs w:val="20"/>
              </w:rPr>
            </w:pPr>
            <w:r w:rsidDel="00000000" w:rsidR="00000000" w:rsidRPr="00000000">
              <w:rPr>
                <w:b w:val="1"/>
                <w:sz w:val="20"/>
                <w:szCs w:val="20"/>
                <w:rtl w:val="0"/>
              </w:rPr>
              <w:t xml:space="preserve">Es el encargado de aprobar (firmar), el trabajo realizado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before="5" w:line="240" w:lineRule="auto"/>
              <w:ind w:left="129" w:firstLine="0"/>
              <w:rPr>
                <w:b w:val="1"/>
                <w:sz w:val="24"/>
                <w:szCs w:val="24"/>
              </w:rPr>
            </w:pPr>
            <w:r w:rsidDel="00000000" w:rsidR="00000000" w:rsidRPr="00000000">
              <w:rPr>
                <w:b w:val="1"/>
                <w:sz w:val="24"/>
                <w:szCs w:val="24"/>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rPr>
                <w:b w:val="1"/>
                <w:sz w:val="20"/>
                <w:szCs w:val="20"/>
              </w:rPr>
            </w:pPr>
            <w:r w:rsidDel="00000000" w:rsidR="00000000" w:rsidRPr="00000000">
              <w:rPr>
                <w:b w:val="1"/>
                <w:sz w:val="20"/>
                <w:szCs w:val="20"/>
                <w:rtl w:val="0"/>
              </w:rPr>
              <w:t xml:space="preserve">Cristobal Flores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rPr>
                <w:b w:val="1"/>
                <w:sz w:val="20"/>
                <w:szCs w:val="20"/>
              </w:rPr>
            </w:pPr>
            <w:r w:rsidDel="00000000" w:rsidR="00000000" w:rsidRPr="00000000">
              <w:rPr>
                <w:b w:val="1"/>
                <w:sz w:val="20"/>
                <w:szCs w:val="20"/>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before="5" w:line="240" w:lineRule="auto"/>
              <w:ind w:left="129" w:firstLine="0"/>
              <w:rPr>
                <w:b w:val="1"/>
                <w:sz w:val="24"/>
                <w:szCs w:val="24"/>
              </w:rPr>
            </w:pPr>
            <w:r w:rsidDel="00000000" w:rsidR="00000000" w:rsidRPr="00000000">
              <w:rPr>
                <w:b w:val="1"/>
                <w:sz w:val="24"/>
                <w:szCs w:val="24"/>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rPr>
                <w:b w:val="1"/>
                <w:sz w:val="20"/>
                <w:szCs w:val="20"/>
              </w:rPr>
            </w:pPr>
            <w:r w:rsidDel="00000000" w:rsidR="00000000" w:rsidRPr="00000000">
              <w:rPr>
                <w:b w:val="1"/>
                <w:sz w:val="20"/>
                <w:szCs w:val="20"/>
                <w:rtl w:val="0"/>
              </w:rPr>
              <w:t xml:space="preserve">Diego Vera</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rPr>
                <w:b w:val="1"/>
                <w:sz w:val="20"/>
                <w:szCs w:val="20"/>
              </w:rPr>
            </w:pPr>
            <w:r w:rsidDel="00000000" w:rsidR="00000000" w:rsidRPr="00000000">
              <w:rPr>
                <w:b w:val="1"/>
                <w:sz w:val="20"/>
                <w:szCs w:val="20"/>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before="5" w:line="240" w:lineRule="auto"/>
              <w:ind w:left="129" w:firstLine="0"/>
              <w:rPr>
                <w:b w:val="1"/>
                <w:sz w:val="24"/>
                <w:szCs w:val="24"/>
              </w:rPr>
            </w:pPr>
            <w:r w:rsidDel="00000000" w:rsidR="00000000" w:rsidRPr="00000000">
              <w:rPr>
                <w:b w:val="1"/>
                <w:sz w:val="24"/>
                <w:szCs w:val="24"/>
                <w:rtl w:val="0"/>
              </w:rPr>
              <w:t xml:space="preserve">Responsable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rPr>
                <w:b w:val="1"/>
                <w:sz w:val="20"/>
                <w:szCs w:val="20"/>
              </w:rPr>
            </w:pPr>
            <w:r w:rsidDel="00000000" w:rsidR="00000000" w:rsidRPr="00000000">
              <w:rPr>
                <w:b w:val="1"/>
                <w:sz w:val="20"/>
                <w:szCs w:val="20"/>
                <w:rtl w:val="0"/>
              </w:rPr>
              <w:t xml:space="preserve">Equipo desarrollador</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rPr>
                <w:b w:val="1"/>
                <w:sz w:val="20"/>
                <w:szCs w:val="20"/>
              </w:rPr>
            </w:pPr>
            <w:r w:rsidDel="00000000" w:rsidR="00000000" w:rsidRPr="00000000">
              <w:rPr>
                <w:b w:val="1"/>
                <w:sz w:val="20"/>
                <w:szCs w:val="20"/>
                <w:rtl w:val="0"/>
              </w:rPr>
              <w:t xml:space="preserve">Este rol es el que realiza (ejecuta) el trabajo asociado con la actividad</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before="5" w:line="240" w:lineRule="auto"/>
              <w:ind w:left="129" w:firstLine="0"/>
              <w:rPr>
                <w:b w:val="1"/>
                <w:sz w:val="24"/>
                <w:szCs w:val="24"/>
              </w:rPr>
            </w:pPr>
            <w:r w:rsidDel="00000000" w:rsidR="00000000" w:rsidRPr="00000000">
              <w:rPr>
                <w:b w:val="1"/>
                <w:sz w:val="24"/>
                <w:szCs w:val="24"/>
                <w:rtl w:val="0"/>
              </w:rPr>
              <w:t xml:space="preserve">Informado</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rPr>
                <w:b w:val="1"/>
                <w:sz w:val="20"/>
                <w:szCs w:val="20"/>
              </w:rPr>
            </w:pPr>
            <w:r w:rsidDel="00000000" w:rsidR="00000000" w:rsidRPr="00000000">
              <w:rPr>
                <w:b w:val="1"/>
                <w:sz w:val="20"/>
                <w:szCs w:val="20"/>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rPr>
                <w:b w:val="1"/>
                <w:sz w:val="20"/>
                <w:szCs w:val="20"/>
              </w:rPr>
            </w:pPr>
            <w:r w:rsidDel="00000000" w:rsidR="00000000" w:rsidRPr="00000000">
              <w:rPr>
                <w:b w:val="1"/>
                <w:sz w:val="20"/>
                <w:szCs w:val="20"/>
                <w:rtl w:val="0"/>
              </w:rPr>
              <w:t xml:space="preserve">Rol que debe ser informado sobre el progreso y los resultados del trabajo</w:t>
            </w:r>
          </w:p>
        </w:tc>
      </w:tr>
    </w:tb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D">
      <w:pPr>
        <w:widowControl w:val="0"/>
        <w:spacing w:line="240" w:lineRule="auto"/>
        <w:ind w:right="26"/>
        <w:jc w:val="right"/>
        <w:rPr>
          <w:color w:val="000000"/>
        </w:rPr>
      </w:pPr>
      <w:r w:rsidDel="00000000" w:rsidR="00000000" w:rsidRPr="00000000">
        <w:rPr>
          <w:rtl w:val="0"/>
        </w:rPr>
      </w:r>
    </w:p>
    <w:tbl>
      <w:tblPr>
        <w:tblStyle w:val="Table4"/>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ind w:left="120" w:firstLine="0"/>
              <w:rPr>
                <w:b w:val="1"/>
                <w:color w:val="000000"/>
                <w:sz w:val="25"/>
                <w:szCs w:val="25"/>
              </w:rPr>
            </w:pPr>
            <w:r w:rsidDel="00000000" w:rsidR="00000000" w:rsidRPr="00000000">
              <w:rPr>
                <w:b w:val="1"/>
                <w:color w:val="000000"/>
                <w:sz w:val="25"/>
                <w:szCs w:val="25"/>
                <w:rtl w:val="0"/>
              </w:rPr>
              <w:t xml:space="preserve">Aspectos Relevantes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ind w:left="120" w:firstLine="0"/>
              <w:rPr>
                <w:b w:val="1"/>
                <w:color w:val="000000"/>
                <w:sz w:val="25"/>
                <w:szCs w:val="25"/>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Contexto del Proyecto:</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left="120" w:firstLine="0"/>
              <w:rPr>
                <w:b w:val="1"/>
                <w:sz w:val="18"/>
                <w:szCs w:val="18"/>
              </w:rPr>
            </w:pPr>
            <w:r w:rsidDel="00000000" w:rsidR="00000000" w:rsidRPr="00000000">
              <w:rPr>
                <w:rtl w:val="0"/>
              </w:rPr>
            </w:r>
          </w:p>
          <w:p w:rsidR="00000000" w:rsidDel="00000000" w:rsidP="00000000" w:rsidRDefault="00000000" w:rsidRPr="00000000" w14:paraId="00000042">
            <w:pPr>
              <w:spacing w:after="160" w:line="259" w:lineRule="auto"/>
              <w:jc w:val="both"/>
              <w:rPr>
                <w:color w:val="262626"/>
                <w:sz w:val="20"/>
                <w:szCs w:val="20"/>
              </w:rPr>
            </w:pPr>
            <w:r w:rsidDel="00000000" w:rsidR="00000000" w:rsidRPr="00000000">
              <w:rPr>
                <w:color w:val="262626"/>
                <w:sz w:val="20"/>
                <w:szCs w:val="20"/>
                <w:rtl w:val="0"/>
              </w:rPr>
              <w:t xml:space="preserve">El colegio “Genios traviesos” tiene como objetivos promover la creatividad en los estudiantes, el desarrollo del pensamiento crítico, la curiosidad intelectual y el amor por la educación. Junto con estimular el respeto por la diversidad, servicio a los demás, conciencia ecológica y sensibilidad hacia los temas de relevancia mundial.</w:t>
            </w:r>
          </w:p>
          <w:p w:rsidR="00000000" w:rsidDel="00000000" w:rsidP="00000000" w:rsidRDefault="00000000" w:rsidRPr="00000000" w14:paraId="00000043">
            <w:pPr>
              <w:spacing w:after="160" w:line="259" w:lineRule="auto"/>
              <w:jc w:val="both"/>
              <w:rPr>
                <w:color w:val="262626"/>
              </w:rPr>
            </w:pPr>
            <w:r w:rsidDel="00000000" w:rsidR="00000000" w:rsidRPr="00000000">
              <w:rPr>
                <w:rtl w:val="0"/>
              </w:rPr>
            </w:r>
          </w:p>
          <w:p w:rsidR="00000000" w:rsidDel="00000000" w:rsidP="00000000" w:rsidRDefault="00000000" w:rsidRPr="00000000" w14:paraId="00000044">
            <w:pPr>
              <w:spacing w:after="160" w:line="259" w:lineRule="auto"/>
              <w:jc w:val="both"/>
              <w:rPr>
                <w:b w:val="1"/>
                <w:color w:val="262626"/>
                <w:sz w:val="24"/>
                <w:szCs w:val="24"/>
              </w:rPr>
            </w:pPr>
            <w:r w:rsidDel="00000000" w:rsidR="00000000" w:rsidRPr="00000000">
              <w:rPr>
                <w:b w:val="1"/>
                <w:color w:val="262626"/>
                <w:sz w:val="24"/>
                <w:szCs w:val="24"/>
                <w:rtl w:val="0"/>
              </w:rPr>
              <w:t xml:space="preserve">Dolencia o problemática</w:t>
            </w:r>
          </w:p>
          <w:p w:rsidR="00000000" w:rsidDel="00000000" w:rsidP="00000000" w:rsidRDefault="00000000" w:rsidRPr="00000000" w14:paraId="00000045">
            <w:pPr>
              <w:spacing w:after="160" w:line="259" w:lineRule="auto"/>
              <w:jc w:val="both"/>
              <w:rPr>
                <w:color w:val="262626"/>
                <w:sz w:val="20"/>
                <w:szCs w:val="20"/>
              </w:rPr>
            </w:pPr>
            <w:r w:rsidDel="00000000" w:rsidR="00000000" w:rsidRPr="00000000">
              <w:rPr>
                <w:color w:val="262626"/>
                <w:sz w:val="20"/>
                <w:szCs w:val="20"/>
                <w:rtl w:val="0"/>
              </w:rPr>
              <w:t xml:space="preserve">Debido a que su matrícula ha crecido en forma considerable, el staff de profesores y empleados, junto a la cantidad de alumnos y apoderados han aumentado. Pese a poseer herramientas TI como hardware y software, actualmente presentan problemas que están directamente relacionados con el aumento de la matrícula (aumento de alumnos de manera exponencial).</w:t>
            </w:r>
          </w:p>
          <w:p w:rsidR="00000000" w:rsidDel="00000000" w:rsidP="00000000" w:rsidRDefault="00000000" w:rsidRPr="00000000" w14:paraId="00000046">
            <w:pPr>
              <w:spacing w:after="160" w:line="259" w:lineRule="auto"/>
              <w:jc w:val="both"/>
              <w:rPr>
                <w:b w:val="1"/>
                <w:color w:val="262626"/>
                <w:sz w:val="24"/>
                <w:szCs w:val="24"/>
              </w:rPr>
            </w:pPr>
            <w:r w:rsidDel="00000000" w:rsidR="00000000" w:rsidRPr="00000000">
              <w:rPr>
                <w:rtl w:val="0"/>
              </w:rPr>
            </w:r>
          </w:p>
          <w:p w:rsidR="00000000" w:rsidDel="00000000" w:rsidP="00000000" w:rsidRDefault="00000000" w:rsidRPr="00000000" w14:paraId="00000047">
            <w:pPr>
              <w:spacing w:after="160" w:line="259" w:lineRule="auto"/>
              <w:jc w:val="both"/>
              <w:rPr>
                <w:b w:val="1"/>
                <w:color w:val="262626"/>
                <w:sz w:val="24"/>
                <w:szCs w:val="24"/>
              </w:rPr>
            </w:pPr>
            <w:r w:rsidDel="00000000" w:rsidR="00000000" w:rsidRPr="00000000">
              <w:rPr>
                <w:b w:val="1"/>
                <w:color w:val="262626"/>
                <w:sz w:val="24"/>
                <w:szCs w:val="24"/>
                <w:rtl w:val="0"/>
              </w:rPr>
              <w:t xml:space="preserve">Propuesta/Solución</w:t>
            </w:r>
          </w:p>
          <w:p w:rsidR="00000000" w:rsidDel="00000000" w:rsidP="00000000" w:rsidRDefault="00000000" w:rsidRPr="00000000" w14:paraId="00000048">
            <w:pPr>
              <w:spacing w:after="160" w:line="259" w:lineRule="auto"/>
              <w:jc w:val="both"/>
              <w:rPr>
                <w:color w:val="262626"/>
                <w:sz w:val="20"/>
                <w:szCs w:val="20"/>
              </w:rPr>
            </w:pPr>
            <w:r w:rsidDel="00000000" w:rsidR="00000000" w:rsidRPr="00000000">
              <w:rPr>
                <w:color w:val="262626"/>
                <w:sz w:val="20"/>
                <w:szCs w:val="20"/>
                <w:rtl w:val="0"/>
              </w:rPr>
              <w:t xml:space="preserve">Se han propuesto tres procesos de vital importancia para mejorar la gestión administrativa del colegio y promover la sana convivencia entre los miembros de la comunidad.</w:t>
            </w:r>
          </w:p>
          <w:p w:rsidR="00000000" w:rsidDel="00000000" w:rsidP="00000000" w:rsidRDefault="00000000" w:rsidRPr="00000000" w14:paraId="00000049">
            <w:pPr>
              <w:spacing w:after="160" w:line="259" w:lineRule="auto"/>
              <w:jc w:val="both"/>
              <w:rPr>
                <w:color w:val="262626"/>
                <w:sz w:val="20"/>
                <w:szCs w:val="20"/>
              </w:rPr>
            </w:pPr>
            <w:r w:rsidDel="00000000" w:rsidR="00000000" w:rsidRPr="00000000">
              <w:rPr>
                <w:color w:val="262626"/>
                <w:sz w:val="20"/>
                <w:szCs w:val="20"/>
                <w:rtl w:val="0"/>
              </w:rPr>
              <w:t xml:space="preserve">Objetivo del riesgo: Mitigar </w:t>
            </w:r>
            <w:r w:rsidDel="00000000" w:rsidR="00000000" w:rsidRPr="00000000">
              <w:rPr>
                <w:b w:val="1"/>
                <w:sz w:val="20"/>
                <w:szCs w:val="20"/>
                <w:rtl w:val="0"/>
              </w:rPr>
              <w:t xml:space="preserve">Que el lector QR se quede pegado en medio de una transacción</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ind w:left="120" w:firstLine="0"/>
              <w:rPr>
                <w:b w:val="1"/>
                <w:color w:val="000000"/>
                <w:sz w:val="26"/>
                <w:szCs w:val="26"/>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Proceso de Gestión de Riesgos:</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ind w:left="120" w:firstLine="0"/>
              <w:rPr>
                <w:b w:val="1"/>
                <w:sz w:val="20"/>
                <w:szCs w:val="20"/>
              </w:rPr>
            </w:pPr>
            <w:r w:rsidDel="00000000" w:rsidR="00000000" w:rsidRPr="00000000">
              <w:rPr>
                <w:b w:val="1"/>
                <w:sz w:val="20"/>
                <w:szCs w:val="20"/>
                <w:rtl w:val="0"/>
              </w:rPr>
              <w:t xml:space="preserve">En base al contexto descrito en este documento se realizaron las siguientes acciones:</w:t>
            </w:r>
          </w:p>
          <w:p w:rsidR="00000000" w:rsidDel="00000000" w:rsidP="00000000" w:rsidRDefault="00000000" w:rsidRPr="00000000" w14:paraId="0000004C">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b w:val="1"/>
                <w:sz w:val="20"/>
                <w:szCs w:val="20"/>
              </w:rPr>
            </w:pPr>
            <w:r w:rsidDel="00000000" w:rsidR="00000000" w:rsidRPr="00000000">
              <w:rPr>
                <w:b w:val="1"/>
                <w:sz w:val="20"/>
                <w:szCs w:val="20"/>
                <w:rtl w:val="0"/>
              </w:rPr>
              <w:t xml:space="preserve">Se realizó un brainstorming para obtener la mayor cantidad de riesgos asociados al caso de control de acceso.</w:t>
            </w:r>
            <w:r w:rsidDel="00000000" w:rsidR="00000000" w:rsidRPr="00000000">
              <w:rPr>
                <w:rtl w:val="0"/>
              </w:rPr>
            </w:r>
          </w:p>
          <w:p w:rsidR="00000000" w:rsidDel="00000000" w:rsidP="00000000" w:rsidRDefault="00000000" w:rsidRPr="00000000" w14:paraId="0000004D">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b w:val="1"/>
                <w:sz w:val="20"/>
                <w:szCs w:val="20"/>
              </w:rPr>
            </w:pPr>
            <w:r w:rsidDel="00000000" w:rsidR="00000000" w:rsidRPr="00000000">
              <w:rPr>
                <w:b w:val="1"/>
                <w:sz w:val="20"/>
                <w:szCs w:val="20"/>
                <w:rtl w:val="0"/>
              </w:rPr>
              <w:t xml:space="preserve">Se realizó un análisis cualitativo del riesgo a los riesgos registrados.</w:t>
            </w:r>
            <w:r w:rsidDel="00000000" w:rsidR="00000000" w:rsidRPr="00000000">
              <w:rPr>
                <w:rtl w:val="0"/>
              </w:rPr>
            </w:r>
          </w:p>
          <w:p w:rsidR="00000000" w:rsidDel="00000000" w:rsidP="00000000" w:rsidRDefault="00000000" w:rsidRPr="00000000" w14:paraId="0000004E">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b w:val="1"/>
                <w:sz w:val="20"/>
                <w:szCs w:val="20"/>
              </w:rPr>
            </w:pPr>
            <w:r w:rsidDel="00000000" w:rsidR="00000000" w:rsidRPr="00000000">
              <w:rPr>
                <w:b w:val="1"/>
                <w:sz w:val="20"/>
                <w:szCs w:val="20"/>
                <w:rtl w:val="0"/>
              </w:rPr>
              <w:t xml:space="preserve">Se asignó un valor en impacto y probabilidad a los riesgos registrados.</w:t>
            </w:r>
            <w:r w:rsidDel="00000000" w:rsidR="00000000" w:rsidRPr="00000000">
              <w:rPr>
                <w:rtl w:val="0"/>
              </w:rPr>
            </w:r>
          </w:p>
          <w:p w:rsidR="00000000" w:rsidDel="00000000" w:rsidP="00000000" w:rsidRDefault="00000000" w:rsidRPr="00000000" w14:paraId="0000004F">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b w:val="1"/>
                <w:sz w:val="20"/>
                <w:szCs w:val="20"/>
              </w:rPr>
            </w:pPr>
            <w:r w:rsidDel="00000000" w:rsidR="00000000" w:rsidRPr="00000000">
              <w:rPr>
                <w:b w:val="1"/>
                <w:sz w:val="20"/>
                <w:szCs w:val="20"/>
                <w:rtl w:val="0"/>
              </w:rPr>
              <w:t xml:space="preserve">Se le asignó la estrategia más adecuada al riesgo (Mitigar, Transferir, evitar, aceptar).</w:t>
            </w:r>
            <w:r w:rsidDel="00000000" w:rsidR="00000000" w:rsidRPr="00000000">
              <w:rPr>
                <w:rtl w:val="0"/>
              </w:rPr>
            </w:r>
          </w:p>
          <w:p w:rsidR="00000000" w:rsidDel="00000000" w:rsidP="00000000" w:rsidRDefault="00000000" w:rsidRPr="00000000" w14:paraId="00000050">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b w:val="1"/>
                <w:sz w:val="20"/>
                <w:szCs w:val="20"/>
              </w:rPr>
            </w:pPr>
            <w:r w:rsidDel="00000000" w:rsidR="00000000" w:rsidRPr="00000000">
              <w:rPr>
                <w:b w:val="1"/>
                <w:sz w:val="20"/>
                <w:szCs w:val="20"/>
                <w:rtl w:val="0"/>
              </w:rPr>
              <w:t xml:space="preserve">Se realizaron planes de mitigación para cada uno de los riesgos, independientemente de su calificación.</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ind w:left="120" w:firstLine="0"/>
              <w:rPr>
                <w:b w:val="1"/>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Análisis Cualitativo de Riesgos:</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ind w:left="120" w:firstLine="0"/>
              <w:rPr>
                <w:b w:val="1"/>
                <w:sz w:val="20"/>
                <w:szCs w:val="20"/>
              </w:rPr>
            </w:pPr>
            <w:r w:rsidDel="00000000" w:rsidR="00000000" w:rsidRPr="00000000">
              <w:rPr>
                <w:b w:val="1"/>
                <w:sz w:val="20"/>
                <w:szCs w:val="20"/>
                <w:rtl w:val="0"/>
              </w:rPr>
              <w:t xml:space="preserve">Para el análisis cualitativo, usamos los parámetros de alto, medio y bajo, se detallaran su significado:</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ind w:left="120" w:firstLine="0"/>
              <w:rPr>
                <w:b w:val="1"/>
                <w:sz w:val="20"/>
                <w:szCs w:val="20"/>
              </w:rPr>
            </w:pPr>
            <w:r w:rsidDel="00000000" w:rsidR="00000000" w:rsidRPr="00000000">
              <w:rPr>
                <w:b w:val="1"/>
                <w:sz w:val="20"/>
                <w:szCs w:val="20"/>
                <w:rtl w:val="0"/>
              </w:rPr>
              <w:t xml:space="preserve">Alto: Tanto para el impacto como para la probabilidad, se le asignó el valor de alto debido a su alto porcentaje de que el riesgo se manifieste dentro del proyecto, ya sea al principio, durante o en los puntos finales del ciclo de vida del proyecto.</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120" w:firstLine="0"/>
              <w:rPr>
                <w:b w:val="1"/>
                <w:sz w:val="20"/>
                <w:szCs w:val="20"/>
              </w:rPr>
            </w:pPr>
            <w:r w:rsidDel="00000000" w:rsidR="00000000" w:rsidRPr="00000000">
              <w:rPr>
                <w:b w:val="1"/>
                <w:sz w:val="20"/>
                <w:szCs w:val="20"/>
                <w:rtl w:val="0"/>
              </w:rPr>
              <w:t xml:space="preserve">Medio: Tanto para el impacto como para la probabilidad, se le asignó el valor de Medio debido a su porcentaje moderado de que el riesgo se manifieste dentro del proyecto, ya sea al principio, durante o en los puntos finales del ciclo de vida del proyecto.</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120" w:firstLine="0"/>
              <w:rPr>
                <w:b w:val="1"/>
                <w:sz w:val="20"/>
                <w:szCs w:val="20"/>
              </w:rPr>
            </w:pPr>
            <w:r w:rsidDel="00000000" w:rsidR="00000000" w:rsidRPr="00000000">
              <w:rPr>
                <w:b w:val="1"/>
                <w:sz w:val="20"/>
                <w:szCs w:val="20"/>
                <w:rtl w:val="0"/>
              </w:rPr>
              <w:t xml:space="preserve">Bajo: Tanto para el impacto como para la probabilidad, se le asignó el valor de Bajo debido a su bajo porcentaje de que el riesgo se manifieste dentro del proyecto, ya sea al principio, durante o en los puntos finales del ciclo de vida del proyecto.</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120" w:firstLine="0"/>
              <w:rPr>
                <w:b w:val="1"/>
                <w:sz w:val="20"/>
                <w:szCs w:val="20"/>
              </w:rPr>
            </w:pPr>
            <w:r w:rsidDel="00000000" w:rsidR="00000000" w:rsidRPr="00000000">
              <w:rPr>
                <w:b w:val="1"/>
                <w:sz w:val="20"/>
                <w:szCs w:val="20"/>
                <w:rtl w:val="0"/>
              </w:rPr>
              <w:t xml:space="preserve">Decidimos estos parámetros ya que son sencillos de entender y de analizar, logrando así un análisis efectivo y eficaz al momento de asignar estos valores a los riesgos detectados, además, de estar fundamentada por juicios de expertos, documentación sobre proyectos similares, análisis por parte del equipo desarrollador y opiniones de Ia.</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120" w:firstLine="0"/>
              <w:rPr>
                <w:b w:val="1"/>
                <w:color w:val="ff0000"/>
                <w:sz w:val="18"/>
                <w:szCs w:val="18"/>
              </w:rPr>
            </w:pPr>
            <w:r w:rsidDel="00000000" w:rsidR="00000000" w:rsidRPr="00000000">
              <w:rPr>
                <w:rtl w:val="0"/>
              </w:rPr>
            </w:r>
          </w:p>
        </w:tc>
      </w:tr>
      <w:tr>
        <w:trPr>
          <w:cantSplit w:val="0"/>
          <w:trHeight w:val="103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before="116" w:line="362" w:lineRule="auto"/>
              <w:ind w:right="953"/>
              <w:rPr>
                <w:b w:val="1"/>
                <w:sz w:val="18"/>
                <w:szCs w:val="18"/>
              </w:rPr>
            </w:pPr>
            <w:r w:rsidDel="00000000" w:rsidR="00000000" w:rsidRPr="00000000">
              <w:rPr>
                <w:rtl w:val="0"/>
              </w:rPr>
            </w:r>
          </w:p>
          <w:p w:rsidR="00000000" w:rsidDel="00000000" w:rsidP="00000000" w:rsidRDefault="00000000" w:rsidRPr="00000000" w14:paraId="00000059">
            <w:pPr>
              <w:widowControl w:val="0"/>
              <w:spacing w:before="116" w:line="362" w:lineRule="auto"/>
              <w:ind w:right="953"/>
              <w:rPr>
                <w:b w:val="1"/>
                <w:sz w:val="18"/>
                <w:szCs w:val="18"/>
              </w:rPr>
            </w:pPr>
            <w:r w:rsidDel="00000000" w:rsidR="00000000" w:rsidRPr="00000000">
              <w:rPr>
                <w:rtl w:val="0"/>
              </w:rPr>
            </w:r>
          </w:p>
          <w:sdt>
            <w:sdtPr>
              <w:lock w:val="contentLocked"/>
              <w:tag w:val="goog_rdk_0"/>
            </w:sdtPr>
            <w:sdtContent>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515"/>
                  <w:gridCol w:w="1455"/>
                  <w:gridCol w:w="1335"/>
                  <w:gridCol w:w="1815"/>
                  <w:gridCol w:w="1275"/>
                  <w:gridCol w:w="1575"/>
                  <w:tblGridChange w:id="0">
                    <w:tblGrid>
                      <w:gridCol w:w="795"/>
                      <w:gridCol w:w="1515"/>
                      <w:gridCol w:w="1455"/>
                      <w:gridCol w:w="1335"/>
                      <w:gridCol w:w="1815"/>
                      <w:gridCol w:w="1275"/>
                      <w:gridCol w:w="1575"/>
                    </w:tblGrid>
                  </w:tblGridChange>
                </w:tblGrid>
                <w:tr>
                  <w:trPr>
                    <w:cantSplit w:val="0"/>
                    <w:trHeight w:val="11.982421875"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Riesgo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Fuente/Causa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Impacto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Descripción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Categoría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Impacto-Riesgo</w:t>
                      </w:r>
                    </w:p>
                  </w:tc>
                </w:tr>
                <w:tr>
                  <w:trPr>
                    <w:cantSplit w:val="0"/>
                    <w:trHeight w:val="10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Que el lector QR se quede pegado en medio de una transacción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Que el lector QR se quede "pensando" después de leer una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credencial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18"/>
                          <w:szCs w:val="18"/>
                        </w:rPr>
                      </w:pPr>
                      <w:r w:rsidDel="00000000" w:rsidR="00000000" w:rsidRPr="00000000">
                        <w:rPr>
                          <w:rFonts w:ascii="Century Gothic" w:cs="Century Gothic" w:eastAsia="Century Gothic" w:hAnsi="Century Gothic"/>
                          <w:b w:val="1"/>
                          <w:sz w:val="20"/>
                          <w:szCs w:val="20"/>
                          <w:rtl w:val="0"/>
                        </w:rPr>
                        <w:t xml:space="preserve">Impacta al objetivo de brindar un servicio rápido y eficaz a los estudiantes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Investigar si es el problema del software o hardware, en caso de que sea el software, realizar diversas pruebas unitarias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Riesgos técnicos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Costo/Tiempo</w:t>
                      </w:r>
                    </w:p>
                  </w:tc>
                </w:tr>
              </w:tbl>
            </w:sdtContent>
          </w:sdt>
          <w:p w:rsidR="00000000" w:rsidDel="00000000" w:rsidP="00000000" w:rsidRDefault="00000000" w:rsidRPr="00000000" w14:paraId="00000069">
            <w:pPr>
              <w:widowControl w:val="0"/>
              <w:spacing w:before="116" w:line="362" w:lineRule="auto"/>
              <w:ind w:right="953"/>
              <w:rPr>
                <w:b w:val="1"/>
                <w:sz w:val="18"/>
                <w:szCs w:val="18"/>
              </w:rPr>
            </w:pPr>
            <w:r w:rsidDel="00000000" w:rsidR="00000000" w:rsidRPr="00000000">
              <w:rPr>
                <w:rtl w:val="0"/>
              </w:rPr>
            </w:r>
          </w:p>
          <w:sdt>
            <w:sdtPr>
              <w:lock w:val="contentLocked"/>
              <w:tag w:val="goog_rdk_1"/>
            </w:sdtPr>
            <w:sdtContent>
              <w:tbl>
                <w:tblPr>
                  <w:tblStyle w:val="Table6"/>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50"/>
                  <w:gridCol w:w="1020"/>
                  <w:gridCol w:w="1230"/>
                  <w:gridCol w:w="1395"/>
                  <w:gridCol w:w="1065"/>
                  <w:gridCol w:w="1215"/>
                  <w:gridCol w:w="1215"/>
                  <w:tblGridChange w:id="0">
                    <w:tblGrid>
                      <w:gridCol w:w="1320"/>
                      <w:gridCol w:w="1350"/>
                      <w:gridCol w:w="1020"/>
                      <w:gridCol w:w="1230"/>
                      <w:gridCol w:w="1395"/>
                      <w:gridCol w:w="1065"/>
                      <w:gridCol w:w="1215"/>
                      <w:gridCol w:w="121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Probabilidad</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Valor de Probabilidad</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Impacto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Valor de Impacto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Clasificación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Prioridad</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Grado por color</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Tipo de estrategia</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Alta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1</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highlight w:val="red"/>
                        </w:rPr>
                      </w:pPr>
                      <w:r w:rsidDel="00000000" w:rsidR="00000000" w:rsidRPr="00000000">
                        <w:rPr>
                          <w:b w:val="1"/>
                          <w:sz w:val="18"/>
                          <w:szCs w:val="18"/>
                          <w:highlight w:val="red"/>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Mitigar</w:t>
                      </w:r>
                    </w:p>
                  </w:tc>
                </w:tr>
              </w:tbl>
            </w:sdtContent>
          </w:sdt>
          <w:p w:rsidR="00000000" w:rsidDel="00000000" w:rsidP="00000000" w:rsidRDefault="00000000" w:rsidRPr="00000000" w14:paraId="0000007A">
            <w:pPr>
              <w:widowControl w:val="0"/>
              <w:spacing w:before="116" w:line="362" w:lineRule="auto"/>
              <w:ind w:right="953"/>
              <w:rPr>
                <w:b w:val="1"/>
                <w:sz w:val="18"/>
                <w:szCs w:val="18"/>
              </w:rPr>
            </w:pPr>
            <w:r w:rsidDel="00000000" w:rsidR="00000000" w:rsidRPr="00000000">
              <w:rPr>
                <w:rtl w:val="0"/>
              </w:rPr>
            </w:r>
          </w:p>
          <w:p w:rsidR="00000000" w:rsidDel="00000000" w:rsidP="00000000" w:rsidRDefault="00000000" w:rsidRPr="00000000" w14:paraId="0000007B">
            <w:pPr>
              <w:widowControl w:val="0"/>
              <w:spacing w:before="116" w:line="362" w:lineRule="auto"/>
              <w:ind w:right="953"/>
              <w:rPr>
                <w:b w:val="1"/>
                <w:sz w:val="18"/>
                <w:szCs w:val="18"/>
              </w:rPr>
            </w:pPr>
            <w:r w:rsidDel="00000000" w:rsidR="00000000" w:rsidRPr="00000000">
              <w:rPr>
                <w:rtl w:val="0"/>
              </w:rPr>
            </w:r>
          </w:p>
          <w:p w:rsidR="00000000" w:rsidDel="00000000" w:rsidP="00000000" w:rsidRDefault="00000000" w:rsidRPr="00000000" w14:paraId="0000007C">
            <w:pPr>
              <w:widowControl w:val="0"/>
              <w:spacing w:before="116" w:line="362" w:lineRule="auto"/>
              <w:ind w:right="953"/>
              <w:rPr>
                <w:b w:val="1"/>
                <w:sz w:val="18"/>
                <w:szCs w:val="18"/>
              </w:rPr>
            </w:pPr>
            <w:r w:rsidDel="00000000" w:rsidR="00000000" w:rsidRPr="00000000">
              <w:rPr>
                <w:rtl w:val="0"/>
              </w:rPr>
            </w:r>
          </w:p>
          <w:p w:rsidR="00000000" w:rsidDel="00000000" w:rsidP="00000000" w:rsidRDefault="00000000" w:rsidRPr="00000000" w14:paraId="0000007D">
            <w:pPr>
              <w:widowControl w:val="0"/>
              <w:spacing w:before="116" w:line="362" w:lineRule="auto"/>
              <w:ind w:right="953"/>
              <w:rPr>
                <w:b w:val="1"/>
                <w:sz w:val="24"/>
                <w:szCs w:val="24"/>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Metodología Identificación de Riesgo:</w:t>
            </w:r>
          </w:p>
          <w:p w:rsidR="00000000" w:rsidDel="00000000" w:rsidP="00000000" w:rsidRDefault="00000000" w:rsidRPr="00000000" w14:paraId="0000007E">
            <w:pPr>
              <w:widowControl w:val="0"/>
              <w:spacing w:before="116" w:line="362" w:lineRule="auto"/>
              <w:ind w:right="953"/>
              <w:rPr>
                <w:b w:val="1"/>
                <w:sz w:val="20"/>
                <w:szCs w:val="20"/>
              </w:rPr>
            </w:pPr>
            <w:r w:rsidDel="00000000" w:rsidR="00000000" w:rsidRPr="00000000">
              <w:rPr>
                <w:b w:val="1"/>
                <w:sz w:val="20"/>
                <w:szCs w:val="20"/>
                <w:rtl w:val="0"/>
              </w:rPr>
              <w:t xml:space="preserve">Las metodologías implementadas para este riesgo fueron:</w:t>
            </w:r>
          </w:p>
          <w:p w:rsidR="00000000" w:rsidDel="00000000" w:rsidP="00000000" w:rsidRDefault="00000000" w:rsidRPr="00000000" w14:paraId="0000007F">
            <w:pPr>
              <w:widowControl w:val="0"/>
              <w:spacing w:before="116" w:line="362" w:lineRule="auto"/>
              <w:ind w:right="953"/>
              <w:rPr>
                <w:b w:val="1"/>
                <w:sz w:val="20"/>
                <w:szCs w:val="20"/>
              </w:rPr>
            </w:pPr>
            <w:r w:rsidDel="00000000" w:rsidR="00000000" w:rsidRPr="00000000">
              <w:rPr>
                <w:b w:val="1"/>
                <w:sz w:val="20"/>
                <w:szCs w:val="20"/>
                <w:rtl w:val="0"/>
              </w:rPr>
              <w:t xml:space="preserve">Lluvias de ideas: Reunion o junta para explorar los posibles riesgos asociados al proyecto, donde no se discrimina ninguna idea y en donde todas son válidas.</w:t>
            </w:r>
          </w:p>
          <w:p w:rsidR="00000000" w:rsidDel="00000000" w:rsidP="00000000" w:rsidRDefault="00000000" w:rsidRPr="00000000" w14:paraId="00000080">
            <w:pPr>
              <w:widowControl w:val="0"/>
              <w:spacing w:before="116" w:line="362" w:lineRule="auto"/>
              <w:ind w:right="953"/>
              <w:rPr>
                <w:b w:val="1"/>
                <w:sz w:val="20"/>
                <w:szCs w:val="20"/>
              </w:rPr>
            </w:pPr>
            <w:r w:rsidDel="00000000" w:rsidR="00000000" w:rsidRPr="00000000">
              <w:rPr>
                <w:b w:val="1"/>
                <w:sz w:val="20"/>
                <w:szCs w:val="20"/>
                <w:rtl w:val="0"/>
              </w:rPr>
              <w:t xml:space="preserve">Juicios de expertos: Opiniones de expertos en el área, enfocada en Ia o en programación de control de acceso con hardware similar o el mismo.</w:t>
            </w:r>
          </w:p>
          <w:p w:rsidR="00000000" w:rsidDel="00000000" w:rsidP="00000000" w:rsidRDefault="00000000" w:rsidRPr="00000000" w14:paraId="00000081">
            <w:pPr>
              <w:widowControl w:val="0"/>
              <w:spacing w:before="116" w:line="362" w:lineRule="auto"/>
              <w:ind w:right="953"/>
              <w:rPr>
                <w:b w:val="1"/>
                <w:sz w:val="20"/>
                <w:szCs w:val="20"/>
              </w:rPr>
            </w:pPr>
            <w:r w:rsidDel="00000000" w:rsidR="00000000" w:rsidRPr="00000000">
              <w:rPr>
                <w:b w:val="1"/>
                <w:sz w:val="20"/>
                <w:szCs w:val="20"/>
                <w:rtl w:val="0"/>
              </w:rPr>
              <w:t xml:space="preserve">Matriz de probabilidad e impacto: Matriz donde el director de proyecto califica la probabilidad y el impacto de un riesgo y se declara que tan posible o imposible es que ocurra</w:t>
            </w:r>
          </w:p>
          <w:p w:rsidR="00000000" w:rsidDel="00000000" w:rsidP="00000000" w:rsidRDefault="00000000" w:rsidRPr="00000000" w14:paraId="00000082">
            <w:pPr>
              <w:widowControl w:val="0"/>
              <w:spacing w:before="116" w:line="362" w:lineRule="auto"/>
              <w:ind w:right="953"/>
              <w:rPr>
                <w:b w:val="1"/>
                <w:color w:val="ff0000"/>
                <w:sz w:val="20"/>
                <w:szCs w:val="20"/>
              </w:rPr>
            </w:pPr>
            <w:r w:rsidDel="00000000" w:rsidR="00000000" w:rsidRPr="00000000">
              <w:rPr>
                <w:b w:val="1"/>
                <w:sz w:val="20"/>
                <w:szCs w:val="20"/>
                <w:rtl w:val="0"/>
              </w:rPr>
              <w:t xml:space="preserve">Análisis de historias de usuarios: Relatos de clientes que ya han solicitado un proyecto similar y nos relatan el cómo les ha funcionado hasta el momento sus sistemas.</w:t>
            </w:r>
            <w:r w:rsidDel="00000000" w:rsidR="00000000" w:rsidRPr="00000000">
              <w:rPr>
                <w:rtl w:val="0"/>
              </w:rPr>
            </w:r>
          </w:p>
          <w:p w:rsidR="00000000" w:rsidDel="00000000" w:rsidP="00000000" w:rsidRDefault="00000000" w:rsidRPr="00000000" w14:paraId="00000083">
            <w:pPr>
              <w:widowControl w:val="0"/>
              <w:spacing w:before="116" w:line="362" w:lineRule="auto"/>
              <w:ind w:right="953"/>
              <w:rPr>
                <w:b w:val="1"/>
                <w:sz w:val="24"/>
                <w:szCs w:val="24"/>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Estrategia por utilizar:</w:t>
            </w:r>
          </w:p>
          <w:p w:rsidR="00000000" w:rsidDel="00000000" w:rsidP="00000000" w:rsidRDefault="00000000" w:rsidRPr="00000000" w14:paraId="00000084">
            <w:pPr>
              <w:widowControl w:val="0"/>
              <w:spacing w:before="116" w:line="362" w:lineRule="auto"/>
              <w:ind w:right="953"/>
              <w:rPr>
                <w:b w:val="1"/>
                <w:sz w:val="20"/>
                <w:szCs w:val="20"/>
              </w:rPr>
            </w:pPr>
            <w:r w:rsidDel="00000000" w:rsidR="00000000" w:rsidRPr="00000000">
              <w:rPr>
                <w:b w:val="1"/>
                <w:sz w:val="20"/>
                <w:szCs w:val="20"/>
                <w:rtl w:val="0"/>
              </w:rPr>
              <w:t xml:space="preserve">Se usó la estrategia Mitigar, ya que su calificación es demasiado elevada como para dejar pasar este riesgo y dejarle la responsabilidad a otro equipo, se invertirán los recursos necesarios para mitigar este riesgo.</w:t>
            </w:r>
          </w:p>
          <w:p w:rsidR="00000000" w:rsidDel="00000000" w:rsidP="00000000" w:rsidRDefault="00000000" w:rsidRPr="00000000" w14:paraId="00000085">
            <w:pPr>
              <w:widowControl w:val="0"/>
              <w:spacing w:before="116" w:line="362" w:lineRule="auto"/>
              <w:ind w:right="953"/>
              <w:rPr>
                <w:b w:val="1"/>
                <w:color w:val="ff0000"/>
                <w:sz w:val="20"/>
                <w:szCs w:val="20"/>
              </w:rPr>
            </w:pPr>
            <w:r w:rsidDel="00000000" w:rsidR="00000000" w:rsidRPr="00000000">
              <w:rPr>
                <w:b w:val="1"/>
                <w:sz w:val="20"/>
                <w:szCs w:val="20"/>
                <w:rtl w:val="0"/>
              </w:rPr>
              <w:t xml:space="preserve">Consideramos que esta estrategia es la indicada, ya que transferir hará el desarrollo del proyecto demasiado lento, además de que exista la posibilidad de que aun así, la ayuda de otro equipo desarrollador salga con problemas, aceptar, es ilógico ya que en la matriz de probabilidad e impacto, está indicado que este riesgo sucederá si o si. Finalmente, evitar es muy difícil complacer esta estrategia ya que es muy difícil poder dejar estable este sistema tan avanzado con un lenguaje muy viejo y desactualizado.</w:t>
            </w:r>
            <w:r w:rsidDel="00000000" w:rsidR="00000000" w:rsidRPr="00000000">
              <w:rPr>
                <w:rtl w:val="0"/>
              </w:rPr>
            </w:r>
          </w:p>
          <w:p w:rsidR="00000000" w:rsidDel="00000000" w:rsidP="00000000" w:rsidRDefault="00000000" w:rsidRPr="00000000" w14:paraId="00000086">
            <w:pPr>
              <w:widowControl w:val="0"/>
              <w:spacing w:before="116" w:line="362" w:lineRule="auto"/>
              <w:ind w:right="953"/>
              <w:rPr>
                <w:b w:val="1"/>
                <w:sz w:val="24"/>
                <w:szCs w:val="24"/>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Plan de Respuesta a Riesgo: </w:t>
            </w:r>
          </w:p>
          <w:p w:rsidR="00000000" w:rsidDel="00000000" w:rsidP="00000000" w:rsidRDefault="00000000" w:rsidRPr="00000000" w14:paraId="00000087">
            <w:pPr>
              <w:widowControl w:val="0"/>
              <w:spacing w:line="362" w:lineRule="auto"/>
              <w:ind w:right="953"/>
              <w:jc w:val="both"/>
              <w:rPr>
                <w:sz w:val="18"/>
                <w:szCs w:val="18"/>
              </w:rPr>
            </w:pPr>
            <w:r w:rsidDel="00000000" w:rsidR="00000000" w:rsidRPr="00000000">
              <w:rPr>
                <w:rtl w:val="0"/>
              </w:rPr>
            </w:r>
          </w:p>
          <w:p w:rsidR="00000000" w:rsidDel="00000000" w:rsidP="00000000" w:rsidRDefault="00000000" w:rsidRPr="00000000" w14:paraId="00000088">
            <w:pPr>
              <w:widowControl w:val="0"/>
              <w:spacing w:line="362" w:lineRule="auto"/>
              <w:ind w:right="953"/>
              <w:jc w:val="both"/>
              <w:rPr>
                <w:sz w:val="18"/>
                <w:szCs w:val="18"/>
              </w:rPr>
            </w:pPr>
            <w:r w:rsidDel="00000000" w:rsidR="00000000" w:rsidRPr="00000000">
              <w:rPr>
                <w:rtl w:val="0"/>
              </w:rPr>
            </w:r>
          </w:p>
          <w:p w:rsidR="00000000" w:rsidDel="00000000" w:rsidP="00000000" w:rsidRDefault="00000000" w:rsidRPr="00000000" w14:paraId="00000089">
            <w:pPr>
              <w:widowControl w:val="0"/>
              <w:spacing w:line="362" w:lineRule="auto"/>
              <w:ind w:right="953"/>
              <w:jc w:val="both"/>
              <w:rPr>
                <w:sz w:val="20"/>
                <w:szCs w:val="20"/>
              </w:rPr>
            </w:pPr>
            <w:r w:rsidDel="00000000" w:rsidR="00000000" w:rsidRPr="00000000">
              <w:rPr>
                <w:sz w:val="20"/>
                <w:szCs w:val="20"/>
                <w:rtl w:val="0"/>
              </w:rPr>
              <w:t xml:space="preserve">El equipo desarrollador realiza diversas pruebas como por ejemplo pruebas unitarias, funcionales y de aceptación, estas pruebas son para comprobar el correcto funcionamiento del lector QR, como medida preventiva el sistema contará con las últimas actualizaciones y una mantención periódica para asegurar el funcionamiento del dispositivo en el tiempo, el sistema será entregado con la última actualización disponible, como alternativa en los puntos donde se realicen transacciones QR tendrá un dispositivo de respaldo que se mantendrá en buen estado y completamente cargado, por otro lado creamos un protocolo de reinicio el cual consiste en un reinicio rápido del sistema en el dispositivo afectado, desconectar el dispositivo o apagarlo, esperar de 10 a 15 segundos posteriormente volver a conectarlo y/o encenderlo.</w:t>
            </w:r>
          </w:p>
          <w:p w:rsidR="00000000" w:rsidDel="00000000" w:rsidP="00000000" w:rsidRDefault="00000000" w:rsidRPr="00000000" w14:paraId="0000008A">
            <w:pPr>
              <w:widowControl w:val="0"/>
              <w:spacing w:line="362" w:lineRule="auto"/>
              <w:ind w:right="953"/>
              <w:jc w:val="both"/>
              <w:rPr>
                <w:sz w:val="18"/>
                <w:szCs w:val="18"/>
              </w:rPr>
            </w:pPr>
            <w:r w:rsidDel="00000000" w:rsidR="00000000" w:rsidRPr="00000000">
              <w:rPr>
                <w:rtl w:val="0"/>
              </w:rPr>
            </w:r>
          </w:p>
          <w:p w:rsidR="00000000" w:rsidDel="00000000" w:rsidP="00000000" w:rsidRDefault="00000000" w:rsidRPr="00000000" w14:paraId="0000008B">
            <w:pPr>
              <w:widowControl w:val="0"/>
              <w:spacing w:line="362" w:lineRule="auto"/>
              <w:ind w:right="953"/>
              <w:jc w:val="both"/>
              <w:rPr>
                <w:b w:val="1"/>
                <w:sz w:val="24"/>
                <w:szCs w:val="24"/>
              </w:rPr>
            </w:pPr>
            <w:r w:rsidDel="00000000" w:rsidR="00000000" w:rsidRPr="00000000">
              <w:rPr>
                <w:b w:val="1"/>
                <w:sz w:val="24"/>
                <w:szCs w:val="24"/>
                <w:rtl w:val="0"/>
              </w:rPr>
              <w:t xml:space="preserve">Procedimiento de Reinicio del dispositivo:</w:t>
            </w:r>
          </w:p>
          <w:p w:rsidR="00000000" w:rsidDel="00000000" w:rsidP="00000000" w:rsidRDefault="00000000" w:rsidRPr="00000000" w14:paraId="0000008C">
            <w:pPr>
              <w:widowControl w:val="0"/>
              <w:spacing w:line="362" w:lineRule="auto"/>
              <w:ind w:right="953"/>
              <w:jc w:val="both"/>
              <w:rPr>
                <w:b w:val="1"/>
                <w:sz w:val="24"/>
                <w:szCs w:val="24"/>
              </w:rPr>
            </w:pPr>
            <w:r w:rsidDel="00000000" w:rsidR="00000000" w:rsidRPr="00000000">
              <w:rPr>
                <w:rtl w:val="0"/>
              </w:rPr>
            </w:r>
          </w:p>
          <w:p w:rsidR="00000000" w:rsidDel="00000000" w:rsidP="00000000" w:rsidRDefault="00000000" w:rsidRPr="00000000" w14:paraId="0000008D">
            <w:pPr>
              <w:widowControl w:val="0"/>
              <w:spacing w:line="362" w:lineRule="auto"/>
              <w:ind w:right="953"/>
              <w:jc w:val="both"/>
              <w:rPr>
                <w:b w:val="1"/>
                <w:sz w:val="24"/>
                <w:szCs w:val="24"/>
              </w:rPr>
            </w:pPr>
            <w:r w:rsidDel="00000000" w:rsidR="00000000" w:rsidRPr="00000000">
              <w:rPr>
                <w:b w:val="1"/>
                <w:sz w:val="24"/>
                <w:szCs w:val="24"/>
                <w:rtl w:val="0"/>
              </w:rPr>
              <w:t xml:space="preserve">Pasos de Reinicio:</w:t>
            </w:r>
          </w:p>
          <w:p w:rsidR="00000000" w:rsidDel="00000000" w:rsidP="00000000" w:rsidRDefault="00000000" w:rsidRPr="00000000" w14:paraId="0000008E">
            <w:pPr>
              <w:widowControl w:val="0"/>
              <w:spacing w:line="362" w:lineRule="auto"/>
              <w:ind w:right="953"/>
              <w:jc w:val="both"/>
              <w:rPr>
                <w:sz w:val="20"/>
                <w:szCs w:val="20"/>
              </w:rPr>
            </w:pPr>
            <w:r w:rsidDel="00000000" w:rsidR="00000000" w:rsidRPr="00000000">
              <w:rPr>
                <w:sz w:val="20"/>
                <w:szCs w:val="20"/>
                <w:rtl w:val="0"/>
              </w:rPr>
              <w:t xml:space="preserve">1 Desconectar el lector QR.</w:t>
            </w:r>
          </w:p>
          <w:p w:rsidR="00000000" w:rsidDel="00000000" w:rsidP="00000000" w:rsidRDefault="00000000" w:rsidRPr="00000000" w14:paraId="0000008F">
            <w:pPr>
              <w:widowControl w:val="0"/>
              <w:spacing w:line="362" w:lineRule="auto"/>
              <w:ind w:right="953"/>
              <w:jc w:val="both"/>
              <w:rPr>
                <w:sz w:val="20"/>
                <w:szCs w:val="20"/>
              </w:rPr>
            </w:pPr>
            <w:r w:rsidDel="00000000" w:rsidR="00000000" w:rsidRPr="00000000">
              <w:rPr>
                <w:sz w:val="20"/>
                <w:szCs w:val="20"/>
                <w:rtl w:val="0"/>
              </w:rPr>
              <w:t xml:space="preserve">2 Esperar 10 segundos.</w:t>
            </w:r>
          </w:p>
          <w:p w:rsidR="00000000" w:rsidDel="00000000" w:rsidP="00000000" w:rsidRDefault="00000000" w:rsidRPr="00000000" w14:paraId="00000090">
            <w:pPr>
              <w:widowControl w:val="0"/>
              <w:spacing w:line="362" w:lineRule="auto"/>
              <w:ind w:right="953"/>
              <w:jc w:val="both"/>
              <w:rPr>
                <w:sz w:val="20"/>
                <w:szCs w:val="20"/>
              </w:rPr>
            </w:pPr>
            <w:r w:rsidDel="00000000" w:rsidR="00000000" w:rsidRPr="00000000">
              <w:rPr>
                <w:sz w:val="20"/>
                <w:szCs w:val="20"/>
                <w:rtl w:val="0"/>
              </w:rPr>
              <w:t xml:space="preserve">3 Reconectar y reiniciar el dispositivo.</w:t>
            </w:r>
          </w:p>
          <w:p w:rsidR="00000000" w:rsidDel="00000000" w:rsidP="00000000" w:rsidRDefault="00000000" w:rsidRPr="00000000" w14:paraId="00000091">
            <w:pPr>
              <w:widowControl w:val="0"/>
              <w:spacing w:line="362" w:lineRule="auto"/>
              <w:ind w:right="953"/>
              <w:jc w:val="both"/>
              <w:rPr>
                <w:b w:val="1"/>
                <w:sz w:val="20"/>
                <w:szCs w:val="20"/>
              </w:rPr>
            </w:pPr>
            <w:r w:rsidDel="00000000" w:rsidR="00000000" w:rsidRPr="00000000">
              <w:rPr>
                <w:b w:val="1"/>
                <w:sz w:val="24"/>
                <w:szCs w:val="24"/>
                <w:rtl w:val="0"/>
              </w:rPr>
              <w:t xml:space="preserve">Cambio a Dispositivo de Respaldo</w:t>
            </w:r>
            <w:r w:rsidDel="00000000" w:rsidR="00000000" w:rsidRPr="00000000">
              <w:rPr>
                <w:b w:val="1"/>
                <w:sz w:val="20"/>
                <w:szCs w:val="20"/>
                <w:rtl w:val="0"/>
              </w:rPr>
              <w:t xml:space="preserve">:</w:t>
            </w:r>
          </w:p>
          <w:p w:rsidR="00000000" w:rsidDel="00000000" w:rsidP="00000000" w:rsidRDefault="00000000" w:rsidRPr="00000000" w14:paraId="00000092">
            <w:pPr>
              <w:widowControl w:val="0"/>
              <w:spacing w:line="362" w:lineRule="auto"/>
              <w:ind w:right="953"/>
              <w:jc w:val="both"/>
              <w:rPr>
                <w:sz w:val="20"/>
                <w:szCs w:val="20"/>
              </w:rPr>
            </w:pPr>
            <w:r w:rsidDel="00000000" w:rsidR="00000000" w:rsidRPr="00000000">
              <w:rPr>
                <w:sz w:val="20"/>
                <w:szCs w:val="20"/>
                <w:rtl w:val="0"/>
              </w:rPr>
              <w:t xml:space="preserve">Si el reinicio falla, cambiar al lector QR de respaldo.</w:t>
            </w:r>
          </w:p>
          <w:p w:rsidR="00000000" w:rsidDel="00000000" w:rsidP="00000000" w:rsidRDefault="00000000" w:rsidRPr="00000000" w14:paraId="00000093">
            <w:pPr>
              <w:widowControl w:val="0"/>
              <w:spacing w:line="362" w:lineRule="auto"/>
              <w:ind w:right="953"/>
              <w:jc w:val="both"/>
              <w:rPr>
                <w:sz w:val="18"/>
                <w:szCs w:val="18"/>
              </w:rPr>
            </w:pPr>
            <w:r w:rsidDel="00000000" w:rsidR="00000000" w:rsidRPr="00000000">
              <w:rPr>
                <w:rtl w:val="0"/>
              </w:rPr>
            </w:r>
          </w:p>
          <w:p w:rsidR="00000000" w:rsidDel="00000000" w:rsidP="00000000" w:rsidRDefault="00000000" w:rsidRPr="00000000" w14:paraId="00000094">
            <w:pPr>
              <w:widowControl w:val="0"/>
              <w:spacing w:line="362" w:lineRule="auto"/>
              <w:ind w:right="953"/>
              <w:jc w:val="both"/>
              <w:rPr>
                <w:sz w:val="18"/>
                <w:szCs w:val="18"/>
              </w:rPr>
            </w:pPr>
            <w:r w:rsidDel="00000000" w:rsidR="00000000" w:rsidRPr="00000000">
              <w:rPr>
                <w:rtl w:val="0"/>
              </w:rPr>
            </w:r>
          </w:p>
        </w:tc>
      </w:tr>
    </w:tbl>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B">
      <w:pPr>
        <w:widowControl w:val="0"/>
        <w:spacing w:line="240" w:lineRule="auto"/>
        <w:ind w:right="26"/>
        <w:rPr>
          <w:i w:val="1"/>
          <w:color w:val="000000"/>
          <w:sz w:val="18"/>
          <w:szCs w:val="18"/>
        </w:rPr>
      </w:pPr>
      <w:r w:rsidDel="00000000" w:rsidR="00000000" w:rsidRPr="00000000">
        <w:rPr>
          <w:rtl w:val="0"/>
        </w:rPr>
      </w:r>
    </w:p>
    <w:tbl>
      <w:tblPr>
        <w:tblStyle w:val="Table7"/>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6675"/>
        <w:tblGridChange w:id="0">
          <w:tblGrid>
            <w:gridCol w:w="3375"/>
            <w:gridCol w:w="667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ind w:left="9" w:firstLine="0"/>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center"/>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pPr>
      <w:r w:rsidDel="00000000" w:rsidR="00000000" w:rsidRPr="00000000">
        <w:rPr>
          <w:rtl w:val="0"/>
        </w:rPr>
      </w:r>
    </w:p>
    <w:tbl>
      <w:tblPr>
        <w:tblStyle w:val="Table8"/>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ind w:left="120" w:firstLine="0"/>
              <w:rPr>
                <w:b w:val="1"/>
                <w:color w:val="000000"/>
                <w:sz w:val="25"/>
                <w:szCs w:val="25"/>
              </w:rPr>
            </w:pPr>
            <w:r w:rsidDel="00000000" w:rsidR="00000000" w:rsidRPr="00000000">
              <w:rPr>
                <w:b w:val="1"/>
                <w:color w:val="000000"/>
                <w:sz w:val="25"/>
                <w:szCs w:val="25"/>
                <w:rtl w:val="0"/>
              </w:rPr>
              <w:t xml:space="preserve">Aspectos relevantes</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ind w:left="122" w:firstLine="0"/>
              <w:rPr>
                <w:b w:val="1"/>
                <w:color w:val="000000"/>
                <w:sz w:val="24"/>
                <w:szCs w:val="24"/>
              </w:rPr>
            </w:pP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Registro y </w:t>
            </w:r>
            <w:r w:rsidDel="00000000" w:rsidR="00000000" w:rsidRPr="00000000">
              <w:rPr>
                <w:b w:val="1"/>
                <w:sz w:val="24"/>
                <w:szCs w:val="24"/>
                <w:rtl w:val="0"/>
              </w:rPr>
              <w:t xml:space="preserve">Categorización</w:t>
            </w:r>
            <w:r w:rsidDel="00000000" w:rsidR="00000000" w:rsidRPr="00000000">
              <w:rPr>
                <w:b w:val="1"/>
                <w:color w:val="000000"/>
                <w:sz w:val="24"/>
                <w:szCs w:val="24"/>
                <w:rtl w:val="0"/>
              </w:rPr>
              <w:t xml:space="preserve"> </w:t>
            </w:r>
          </w:p>
        </w:tc>
      </w:tr>
      <w:tr>
        <w:trPr>
          <w:cantSplit w:val="0"/>
          <w:trHeight w:val="31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before="116" w:line="240" w:lineRule="auto"/>
              <w:ind w:left="131" w:firstLine="0"/>
              <w:rPr>
                <w:i w:val="1"/>
                <w:color w:val="7f7f7f"/>
                <w:sz w:val="18"/>
                <w:szCs w:val="18"/>
              </w:rPr>
            </w:pPr>
            <w:r w:rsidDel="00000000" w:rsidR="00000000" w:rsidRPr="00000000">
              <w:rPr>
                <w:rtl w:val="0"/>
              </w:rPr>
            </w:r>
          </w:p>
          <w:p w:rsidR="00000000" w:rsidDel="00000000" w:rsidP="00000000" w:rsidRDefault="00000000" w:rsidRPr="00000000" w14:paraId="000000A2">
            <w:pPr>
              <w:widowControl w:val="0"/>
              <w:spacing w:before="116" w:line="240" w:lineRule="auto"/>
              <w:ind w:left="131" w:firstLine="0"/>
              <w:rPr>
                <w:i w:val="1"/>
                <w:sz w:val="18"/>
                <w:szCs w:val="18"/>
              </w:rPr>
            </w:pPr>
            <w:r w:rsidDel="00000000" w:rsidR="00000000" w:rsidRPr="00000000">
              <w:rPr>
                <w:rtl w:val="0"/>
              </w:rPr>
            </w:r>
          </w:p>
          <w:sdt>
            <w:sdtPr>
              <w:lock w:val="contentLocked"/>
              <w:tag w:val="goog_rdk_2"/>
            </w:sdtPr>
            <w:sdtContent>
              <w:tbl>
                <w:tblPr>
                  <w:tblStyle w:val="Table9"/>
                  <w:tblW w:w="9736.0" w:type="dxa"/>
                  <w:jc w:val="left"/>
                  <w:tblInd w:w="1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6666666666667"/>
                  <w:gridCol w:w="1622.6666666666667"/>
                  <w:gridCol w:w="1622.6666666666667"/>
                  <w:gridCol w:w="1622.6666666666667"/>
                  <w:gridCol w:w="1622.6666666666667"/>
                  <w:gridCol w:w="1622.6666666666667"/>
                  <w:tblGridChange w:id="0">
                    <w:tblGrid>
                      <w:gridCol w:w="1622.6666666666667"/>
                      <w:gridCol w:w="1622.6666666666667"/>
                      <w:gridCol w:w="1622.6666666666667"/>
                      <w:gridCol w:w="1622.6666666666667"/>
                      <w:gridCol w:w="1622.6666666666667"/>
                      <w:gridCol w:w="1622.6666666666667"/>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Riesgo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Fuente/Causa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Impacto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Categoría</w:t>
                      </w:r>
                    </w:p>
                  </w:tc>
                </w:tr>
                <w:tr>
                  <w:trPr>
                    <w:cantSplit w:val="0"/>
                    <w:trHeight w:val="124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Que el lector QR se quede pegado en medio de una transacción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El lector QR se quede ‘’pensando’’ después de leer una credencial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Impacta al objetivo de brindar un servicio rápido y eficaz a los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Investigar si es el problema de Software o Hardware, en caso que sea el software realizar diversas 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Riesgos Tecnicos</w:t>
                      </w:r>
                    </w:p>
                  </w:tc>
                </w:tr>
              </w:tbl>
            </w:sdtContent>
          </w:sdt>
          <w:p w:rsidR="00000000" w:rsidDel="00000000" w:rsidP="00000000" w:rsidRDefault="00000000" w:rsidRPr="00000000" w14:paraId="000000AF">
            <w:pPr>
              <w:widowControl w:val="0"/>
              <w:spacing w:before="116" w:line="240" w:lineRule="auto"/>
              <w:ind w:left="131" w:firstLine="0"/>
              <w:rPr>
                <w:i w:val="1"/>
                <w:sz w:val="18"/>
                <w:szCs w:val="18"/>
              </w:rPr>
            </w:pPr>
            <w:r w:rsidDel="00000000" w:rsidR="00000000" w:rsidRPr="00000000">
              <w:rPr>
                <w:rtl w:val="0"/>
              </w:rPr>
            </w:r>
          </w:p>
          <w:p w:rsidR="00000000" w:rsidDel="00000000" w:rsidP="00000000" w:rsidRDefault="00000000" w:rsidRPr="00000000" w14:paraId="000000B0">
            <w:pPr>
              <w:widowControl w:val="0"/>
              <w:spacing w:before="116" w:line="240" w:lineRule="auto"/>
              <w:ind w:left="131" w:firstLine="0"/>
              <w:rPr>
                <w:i w:val="1"/>
                <w:sz w:val="18"/>
                <w:szCs w:val="18"/>
              </w:rPr>
            </w:pPr>
            <w:r w:rsidDel="00000000" w:rsidR="00000000" w:rsidRPr="00000000">
              <w:rPr>
                <w:rtl w:val="0"/>
              </w:rPr>
            </w:r>
          </w:p>
          <w:p w:rsidR="00000000" w:rsidDel="00000000" w:rsidP="00000000" w:rsidRDefault="00000000" w:rsidRPr="00000000" w14:paraId="000000B1">
            <w:pPr>
              <w:widowControl w:val="0"/>
              <w:spacing w:before="116" w:line="240" w:lineRule="auto"/>
              <w:rPr>
                <w:i w:val="1"/>
                <w:color w:val="7f7f7f"/>
                <w:sz w:val="18"/>
                <w:szCs w:val="18"/>
              </w:rPr>
            </w:pPr>
            <w:r w:rsidDel="00000000" w:rsidR="00000000" w:rsidRPr="00000000">
              <w:rPr>
                <w:i w:val="1"/>
                <w:sz w:val="18"/>
                <w:szCs w:val="18"/>
                <w:rtl w:val="0"/>
              </w:rPr>
              <w:t xml:space="preserve"> </w:t>
            </w:r>
            <w:r w:rsidDel="00000000" w:rsidR="00000000" w:rsidRPr="00000000">
              <w:rPr>
                <w:rtl w:val="0"/>
              </w:rPr>
            </w:r>
          </w:p>
          <w:p w:rsidR="00000000" w:rsidDel="00000000" w:rsidP="00000000" w:rsidRDefault="00000000" w:rsidRPr="00000000" w14:paraId="000000B2">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3">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4">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5">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6">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7">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8">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9">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A">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B">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C">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D">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E">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F">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0">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1">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2">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3">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4">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5">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6">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7">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8">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9">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A">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B">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C">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D">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E">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F">
            <w:pPr>
              <w:widowControl w:val="0"/>
              <w:spacing w:before="116" w:line="240" w:lineRule="auto"/>
              <w:rPr>
                <w:i w:val="1"/>
                <w:color w:val="7f7f7f"/>
                <w:sz w:val="18"/>
                <w:szCs w:val="18"/>
              </w:rPr>
            </w:pPr>
            <w:r w:rsidDel="00000000" w:rsidR="00000000" w:rsidRPr="00000000">
              <w:rPr>
                <w:rtl w:val="0"/>
              </w:rPr>
            </w:r>
          </w:p>
        </w:tc>
      </w:tr>
      <w:tr>
        <w:trPr>
          <w:cantSplit w:val="0"/>
          <w:trHeight w:val="13003.85742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RBS</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rtl w:val="0"/>
              </w:rPr>
            </w:r>
          </w:p>
          <w:p w:rsidR="00000000" w:rsidDel="00000000" w:rsidP="00000000" w:rsidRDefault="00000000" w:rsidRPr="00000000" w14:paraId="000000D2">
            <w:pPr>
              <w:widowControl w:val="0"/>
              <w:spacing w:line="240" w:lineRule="auto"/>
              <w:ind w:left="122" w:firstLine="0"/>
              <w:rPr>
                <w:b w:val="1"/>
                <w:sz w:val="18"/>
                <w:szCs w:val="18"/>
              </w:rPr>
            </w:pPr>
            <w:r w:rsidDel="00000000" w:rsidR="00000000" w:rsidRPr="00000000">
              <w:rPr>
                <w:b w:val="1"/>
                <w:sz w:val="18"/>
                <w:szCs w:val="18"/>
              </w:rPr>
              <w:drawing>
                <wp:inline distB="114300" distT="114300" distL="114300" distR="114300">
                  <wp:extent cx="5638800" cy="7458075"/>
                  <wp:effectExtent b="0" l="0" r="0" t="0"/>
                  <wp:docPr id="3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38800" cy="74580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4">
            <w:pPr>
              <w:widowControl w:val="0"/>
              <w:spacing w:line="240" w:lineRule="auto"/>
              <w:ind w:left="122" w:firstLine="0"/>
              <w:rPr>
                <w:b w:val="1"/>
                <w:sz w:val="18"/>
                <w:szCs w:val="18"/>
              </w:rPr>
            </w:pPr>
            <w:r w:rsidDel="00000000" w:rsidR="00000000" w:rsidRPr="00000000">
              <w:rPr>
                <w:b w:val="1"/>
                <w:sz w:val="18"/>
                <w:szCs w:val="18"/>
                <w:rtl w:val="0"/>
              </w:rPr>
              <w:t xml:space="preserve">                                                    </w:t>
            </w:r>
            <w:r w:rsidDel="00000000" w:rsidR="00000000" w:rsidRPr="00000000">
              <w:rPr>
                <w:b w:val="1"/>
                <w:sz w:val="18"/>
                <w:szCs w:val="18"/>
              </w:rPr>
              <w:drawing>
                <wp:inline distB="114300" distT="114300" distL="114300" distR="114300">
                  <wp:extent cx="1676400" cy="4857750"/>
                  <wp:effectExtent b="0" l="0" r="0" t="0"/>
                  <wp:docPr id="3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7640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rtl w:val="0"/>
              </w:rPr>
            </w:r>
          </w:p>
          <w:p w:rsidR="00000000" w:rsidDel="00000000" w:rsidP="00000000" w:rsidRDefault="00000000" w:rsidRPr="00000000" w14:paraId="000000D7">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8">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9">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A">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B">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C">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D">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E">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F">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0">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1">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2">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3">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4">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5">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6">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7">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8">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9">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A">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B">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C">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D">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E">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F">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0">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1">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2">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3">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4">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5">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6">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7">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8">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9">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A">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B">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C">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D">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E">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F">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0">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1">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2">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3">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4">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5">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6">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7">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8">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9">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A">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B">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C">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D">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E">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ind w:left="122" w:firstLine="0"/>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rtl w:val="0"/>
              </w:rPr>
            </w:r>
          </w:p>
        </w:tc>
      </w:tr>
      <w:tr>
        <w:trPr>
          <w:cantSplit w:val="0"/>
          <w:trHeight w:val="34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Recursos</w:t>
            </w:r>
          </w:p>
          <w:p w:rsidR="00000000" w:rsidDel="00000000" w:rsidP="00000000" w:rsidRDefault="00000000" w:rsidRPr="00000000" w14:paraId="00000112">
            <w:pPr>
              <w:widowControl w:val="0"/>
              <w:spacing w:line="240" w:lineRule="auto"/>
              <w:ind w:left="122" w:firstLine="0"/>
              <w:rPr>
                <w:b w:val="1"/>
                <w:sz w:val="18"/>
                <w:szCs w:val="18"/>
              </w:rPr>
            </w:pPr>
            <w:r w:rsidDel="00000000" w:rsidR="00000000" w:rsidRPr="00000000">
              <w:rPr>
                <w:b w:val="1"/>
                <w:sz w:val="18"/>
                <w:szCs w:val="18"/>
                <w:rtl w:val="0"/>
              </w:rPr>
              <w:t xml:space="preserve">Los recursos necesarios para este riesgo son:</w:t>
            </w:r>
          </w:p>
          <w:p w:rsidR="00000000" w:rsidDel="00000000" w:rsidP="00000000" w:rsidRDefault="00000000" w:rsidRPr="00000000" w14:paraId="00000113">
            <w:pPr>
              <w:widowControl w:val="0"/>
              <w:spacing w:line="240" w:lineRule="auto"/>
              <w:ind w:left="122" w:firstLine="0"/>
              <w:rPr>
                <w:b w:val="1"/>
                <w:sz w:val="18"/>
                <w:szCs w:val="18"/>
              </w:rPr>
            </w:pPr>
            <w:r w:rsidDel="00000000" w:rsidR="00000000" w:rsidRPr="00000000">
              <w:rPr>
                <w:b w:val="1"/>
                <w:sz w:val="18"/>
                <w:szCs w:val="18"/>
                <w:rtl w:val="0"/>
              </w:rPr>
              <w:t xml:space="preserve">-Equipo desarrollador capacitado entre 3 a 6 personas capacitadas en el área de implementación de tarjetas para compras con experiencia en proyectos similares.</w:t>
            </w:r>
          </w:p>
          <w:p w:rsidR="00000000" w:rsidDel="00000000" w:rsidP="00000000" w:rsidRDefault="00000000" w:rsidRPr="00000000" w14:paraId="00000114">
            <w:pPr>
              <w:widowControl w:val="0"/>
              <w:spacing w:line="240" w:lineRule="auto"/>
              <w:ind w:left="122" w:firstLine="0"/>
              <w:rPr>
                <w:b w:val="1"/>
                <w:sz w:val="18"/>
                <w:szCs w:val="18"/>
              </w:rPr>
            </w:pPr>
            <w:r w:rsidDel="00000000" w:rsidR="00000000" w:rsidRPr="00000000">
              <w:rPr>
                <w:b w:val="1"/>
                <w:sz w:val="18"/>
                <w:szCs w:val="18"/>
                <w:rtl w:val="0"/>
              </w:rPr>
              <w:t xml:space="preserve">-Dispositivo de reserva</w:t>
            </w:r>
          </w:p>
          <w:p w:rsidR="00000000" w:rsidDel="00000000" w:rsidP="00000000" w:rsidRDefault="00000000" w:rsidRPr="00000000" w14:paraId="00000115">
            <w:pPr>
              <w:widowControl w:val="0"/>
              <w:spacing w:line="240" w:lineRule="auto"/>
              <w:ind w:left="122" w:firstLine="0"/>
              <w:rPr>
                <w:b w:val="1"/>
                <w:sz w:val="18"/>
                <w:szCs w:val="18"/>
              </w:rPr>
            </w:pPr>
            <w:r w:rsidDel="00000000" w:rsidR="00000000" w:rsidRPr="00000000">
              <w:rPr>
                <w:b w:val="1"/>
                <w:sz w:val="18"/>
                <w:szCs w:val="18"/>
                <w:rtl w:val="0"/>
              </w:rPr>
              <w:t xml:space="preserve">-Usuarios para realizar pruebas</w:t>
            </w:r>
          </w:p>
          <w:p w:rsidR="00000000" w:rsidDel="00000000" w:rsidP="00000000" w:rsidRDefault="00000000" w:rsidRPr="00000000" w14:paraId="00000116">
            <w:pPr>
              <w:widowControl w:val="0"/>
              <w:spacing w:line="240" w:lineRule="auto"/>
              <w:ind w:left="122" w:firstLine="0"/>
              <w:rPr>
                <w:i w:val="1"/>
                <w:color w:val="7f7f7f"/>
                <w:sz w:val="18"/>
                <w:szCs w:val="18"/>
              </w:rPr>
            </w:pPr>
            <w:r w:rsidDel="00000000" w:rsidR="00000000" w:rsidRPr="00000000">
              <w:rPr>
                <w:b w:val="1"/>
                <w:sz w:val="18"/>
                <w:szCs w:val="18"/>
                <w:rtl w:val="0"/>
              </w:rPr>
              <w:t xml:space="preserve">-Personal capacitado</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Presupuesto</w:t>
            </w:r>
          </w:p>
        </w:tc>
      </w:tr>
      <w:tr>
        <w:trPr>
          <w:cantSplit w:val="0"/>
          <w:trHeight w:val="9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ind w:left="182" w:firstLine="0"/>
              <w:jc w:val="both"/>
              <w:rPr>
                <w:sz w:val="20"/>
                <w:szCs w:val="20"/>
              </w:rPr>
            </w:pPr>
            <w:r w:rsidDel="00000000" w:rsidR="00000000" w:rsidRPr="00000000">
              <w:rPr>
                <w:sz w:val="20"/>
                <w:szCs w:val="20"/>
                <w:rtl w:val="0"/>
              </w:rPr>
              <w:t xml:space="preserve">Plan de respuesta:</w:t>
            </w:r>
          </w:p>
          <w:p w:rsidR="00000000" w:rsidDel="00000000" w:rsidP="00000000" w:rsidRDefault="00000000" w:rsidRPr="00000000" w14:paraId="00000119">
            <w:pPr>
              <w:widowControl w:val="0"/>
              <w:spacing w:line="240" w:lineRule="auto"/>
              <w:ind w:left="182" w:firstLine="0"/>
              <w:jc w:val="both"/>
              <w:rPr>
                <w:sz w:val="20"/>
                <w:szCs w:val="20"/>
              </w:rPr>
            </w:pPr>
            <w:r w:rsidDel="00000000" w:rsidR="00000000" w:rsidRPr="00000000">
              <w:rPr>
                <w:sz w:val="20"/>
                <w:szCs w:val="20"/>
                <w:rtl w:val="0"/>
              </w:rPr>
              <w:t xml:space="preserve">15UF= $563.409 Pesos chilenos</w:t>
            </w:r>
          </w:p>
          <w:p w:rsidR="00000000" w:rsidDel="00000000" w:rsidP="00000000" w:rsidRDefault="00000000" w:rsidRPr="00000000" w14:paraId="0000011A">
            <w:pPr>
              <w:widowControl w:val="0"/>
              <w:spacing w:line="240" w:lineRule="auto"/>
              <w:ind w:left="182" w:firstLine="0"/>
              <w:jc w:val="both"/>
              <w:rPr>
                <w:sz w:val="20"/>
                <w:szCs w:val="20"/>
              </w:rPr>
            </w:pPr>
            <w:r w:rsidDel="00000000" w:rsidR="00000000" w:rsidRPr="00000000">
              <w:rPr>
                <w:rtl w:val="0"/>
              </w:rPr>
            </w:r>
          </w:p>
          <w:p w:rsidR="00000000" w:rsidDel="00000000" w:rsidP="00000000" w:rsidRDefault="00000000" w:rsidRPr="00000000" w14:paraId="0000011B">
            <w:pPr>
              <w:widowControl w:val="0"/>
              <w:spacing w:line="240" w:lineRule="auto"/>
              <w:ind w:left="182" w:firstLine="0"/>
              <w:jc w:val="both"/>
              <w:rPr>
                <w:sz w:val="20"/>
                <w:szCs w:val="20"/>
              </w:rPr>
            </w:pPr>
            <w:r w:rsidDel="00000000" w:rsidR="00000000" w:rsidRPr="00000000">
              <w:rPr>
                <w:sz w:val="20"/>
                <w:szCs w:val="20"/>
                <w:rtl w:val="0"/>
              </w:rPr>
              <w:t xml:space="preserve">Plan de contingencia:</w:t>
            </w:r>
          </w:p>
          <w:p w:rsidR="00000000" w:rsidDel="00000000" w:rsidP="00000000" w:rsidRDefault="00000000" w:rsidRPr="00000000" w14:paraId="0000011C">
            <w:pPr>
              <w:widowControl w:val="0"/>
              <w:spacing w:line="240" w:lineRule="auto"/>
              <w:ind w:left="182" w:firstLine="0"/>
              <w:jc w:val="both"/>
              <w:rPr>
                <w:sz w:val="20"/>
                <w:szCs w:val="20"/>
              </w:rPr>
            </w:pPr>
            <w:r w:rsidDel="00000000" w:rsidR="00000000" w:rsidRPr="00000000">
              <w:rPr>
                <w:sz w:val="20"/>
                <w:szCs w:val="20"/>
                <w:rtl w:val="0"/>
              </w:rPr>
              <w:t xml:space="preserve">22 UF= Pesos chilenos        </w:t>
            </w:r>
          </w:p>
          <w:p w:rsidR="00000000" w:rsidDel="00000000" w:rsidP="00000000" w:rsidRDefault="00000000" w:rsidRPr="00000000" w14:paraId="0000011D">
            <w:pPr>
              <w:widowControl w:val="0"/>
              <w:spacing w:line="240" w:lineRule="auto"/>
              <w:ind w:left="0" w:firstLine="0"/>
              <w:jc w:val="both"/>
              <w:rPr>
                <w:i w:val="1"/>
                <w:color w:val="808080"/>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ind w:left="122" w:firstLine="0"/>
              <w:rPr>
                <w:b w:val="1"/>
                <w:color w:val="000000"/>
                <w:sz w:val="24"/>
                <w:szCs w:val="24"/>
              </w:rPr>
            </w:pP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Seguimiento de Riesgos</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ind w:left="122" w:firstLine="0"/>
              <w:rPr>
                <w:b w:val="1"/>
                <w:sz w:val="20"/>
                <w:szCs w:val="20"/>
              </w:rPr>
            </w:pPr>
            <w:r w:rsidDel="00000000" w:rsidR="00000000" w:rsidRPr="00000000">
              <w:rPr>
                <w:b w:val="1"/>
                <w:sz w:val="20"/>
                <w:szCs w:val="20"/>
                <w:rtl w:val="0"/>
              </w:rPr>
              <w:t xml:space="preserve">Para el seguimiento de riesgos se realizarán reuniones en las cuales algunas incluyen a los stakeholders y otras no:</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ind w:left="122" w:firstLine="0"/>
              <w:rPr>
                <w:b w:val="1"/>
                <w:sz w:val="20"/>
                <w:szCs w:val="20"/>
              </w:rPr>
            </w:pPr>
            <w:r w:rsidDel="00000000" w:rsidR="00000000" w:rsidRPr="00000000">
              <w:rPr>
                <w:b w:val="1"/>
                <w:sz w:val="20"/>
                <w:szCs w:val="20"/>
                <w:rtl w:val="0"/>
              </w:rPr>
              <w:t xml:space="preserve">-Se definirá y documentará el riesgo (descripción, impacto y probabilidad de ocurrencia)</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ind w:left="122" w:firstLine="0"/>
              <w:rPr>
                <w:b w:val="1"/>
                <w:sz w:val="20"/>
                <w:szCs w:val="20"/>
              </w:rPr>
            </w:pPr>
            <w:r w:rsidDel="00000000" w:rsidR="00000000" w:rsidRPr="00000000">
              <w:rPr>
                <w:b w:val="1"/>
                <w:sz w:val="20"/>
                <w:szCs w:val="20"/>
                <w:rtl w:val="0"/>
              </w:rPr>
              <w:t xml:space="preserve">-Identificarán indicadores de riesgo clave (frecuencia de fallos, tiempo de recuperación, porcentaje de transacciones interrumpidas)</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ind w:left="122" w:firstLine="0"/>
              <w:rPr>
                <w:b w:val="1"/>
                <w:sz w:val="20"/>
                <w:szCs w:val="20"/>
              </w:rPr>
            </w:pPr>
            <w:r w:rsidDel="00000000" w:rsidR="00000000" w:rsidRPr="00000000">
              <w:rPr>
                <w:b w:val="1"/>
                <w:sz w:val="20"/>
                <w:szCs w:val="20"/>
                <w:rtl w:val="0"/>
              </w:rPr>
              <w:t xml:space="preserve">-Monitoreo y registro de incidentes (registro de fallos, sistema de tickets)</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ind w:left="122" w:firstLine="0"/>
              <w:rPr>
                <w:b w:val="1"/>
                <w:sz w:val="20"/>
                <w:szCs w:val="20"/>
              </w:rPr>
            </w:pPr>
            <w:r w:rsidDel="00000000" w:rsidR="00000000" w:rsidRPr="00000000">
              <w:rPr>
                <w:b w:val="1"/>
                <w:sz w:val="20"/>
                <w:szCs w:val="20"/>
                <w:rtl w:val="0"/>
              </w:rPr>
              <w:t xml:space="preserve">-Análisis de causa raíz.</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ind w:left="122" w:firstLine="0"/>
              <w:rPr>
                <w:b w:val="1"/>
                <w:sz w:val="20"/>
                <w:szCs w:val="20"/>
              </w:rPr>
            </w:pPr>
            <w:r w:rsidDel="00000000" w:rsidR="00000000" w:rsidRPr="00000000">
              <w:rPr>
                <w:b w:val="1"/>
                <w:sz w:val="20"/>
                <w:szCs w:val="20"/>
                <w:rtl w:val="0"/>
              </w:rPr>
              <w:t xml:space="preserve">-Mitigación y control del riesgo</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ind w:left="122" w:firstLine="0"/>
              <w:rPr>
                <w:b w:val="1"/>
                <w:sz w:val="20"/>
                <w:szCs w:val="20"/>
              </w:rPr>
            </w:pPr>
            <w:r w:rsidDel="00000000" w:rsidR="00000000" w:rsidRPr="00000000">
              <w:rPr>
                <w:b w:val="1"/>
                <w:sz w:val="20"/>
                <w:szCs w:val="20"/>
                <w:rtl w:val="0"/>
              </w:rPr>
              <w:t xml:space="preserve">-Informe y comunicación</w:t>
            </w:r>
          </w:p>
          <w:p w:rsidR="00000000" w:rsidDel="00000000" w:rsidP="00000000" w:rsidRDefault="00000000" w:rsidRPr="00000000" w14:paraId="00000128">
            <w:pPr>
              <w:widowControl w:val="0"/>
              <w:spacing w:line="240" w:lineRule="auto"/>
              <w:rPr>
                <w:b w:val="1"/>
                <w:color w:val="ff0000"/>
                <w:sz w:val="20"/>
                <w:szCs w:val="20"/>
              </w:rPr>
            </w:pPr>
            <w:r w:rsidDel="00000000" w:rsidR="00000000" w:rsidRPr="00000000">
              <w:rPr>
                <w:b w:val="1"/>
                <w:sz w:val="20"/>
                <w:szCs w:val="20"/>
                <w:rtl w:val="0"/>
              </w:rPr>
              <w:t xml:space="preserve"> Los stakeholders estarán presente en la primera y última reunión, también estos serán informados con un resumen de cada reunión cuando el proyecto vaya avanzando, es importante esta comunicación ya que necesitamos que conozcan el estado del proyecto en todo momento y nos den su opinión.</w:t>
            </w: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ind w:left="122" w:firstLine="0"/>
              <w:rPr>
                <w:b w:val="1"/>
                <w:sz w:val="20"/>
                <w:szCs w:val="20"/>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ind w:left="122" w:firstLine="0"/>
              <w:rPr>
                <w:b w:val="1"/>
                <w:sz w:val="18"/>
                <w:szCs w:val="18"/>
              </w:rPr>
            </w:pPr>
            <w:r w:rsidDel="00000000" w:rsidR="00000000" w:rsidRPr="00000000">
              <w:rPr>
                <w:rtl w:val="0"/>
              </w:rPr>
            </w:r>
          </w:p>
        </w:tc>
      </w:tr>
      <w:tr>
        <w:trPr>
          <w:cantSplit w:val="0"/>
          <w:trHeight w:val="62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spacing w:line="360" w:lineRule="auto"/>
              <w:jc w:val="both"/>
              <w:rPr>
                <w:i w:val="1"/>
                <w:sz w:val="16"/>
                <w:szCs w:val="16"/>
              </w:rPr>
            </w:pPr>
            <w:r w:rsidDel="00000000" w:rsidR="00000000" w:rsidRPr="00000000">
              <w:rPr>
                <w:rtl w:val="0"/>
              </w:rPr>
            </w:r>
          </w:p>
        </w:tc>
      </w:tr>
    </w:tbl>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E">
      <w:pPr>
        <w:widowControl w:val="0"/>
        <w:spacing w:line="240" w:lineRule="auto"/>
        <w:ind w:right="26"/>
        <w:jc w:val="right"/>
        <w:rPr>
          <w:color w:val="000000"/>
        </w:rPr>
      </w:pPr>
      <w:r w:rsidDel="00000000" w:rsidR="00000000" w:rsidRPr="00000000">
        <w:rPr>
          <w:i w:val="1"/>
          <w:sz w:val="18"/>
          <w:szCs w:val="18"/>
          <w:rtl w:val="0"/>
        </w:rPr>
        <w:t xml:space="preserve">Página 3 de 3</w:t>
      </w:r>
      <w:r w:rsidDel="00000000" w:rsidR="00000000" w:rsidRPr="00000000">
        <w:rPr>
          <w:rtl w:val="0"/>
        </w:rPr>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ind w:right="26"/>
        <w:jc w:val="right"/>
        <w:rPr>
          <w:i w:val="1"/>
          <w:color w:val="000000"/>
          <w:sz w:val="18"/>
          <w:szCs w:val="18"/>
        </w:rPr>
      </w:pPr>
      <w:r w:rsidDel="00000000" w:rsidR="00000000" w:rsidRPr="00000000">
        <w:rPr>
          <w:rtl w:val="0"/>
        </w:rPr>
      </w:r>
    </w:p>
    <w:tbl>
      <w:tblPr>
        <w:tblStyle w:val="Table10"/>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645"/>
        <w:tblGridChange w:id="0">
          <w:tblGrid>
            <w:gridCol w:w="3390"/>
            <w:gridCol w:w="664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ind w:left="9" w:firstLine="0"/>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jc w:val="center"/>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1"/>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ind w:left="133" w:firstLine="0"/>
              <w:rPr>
                <w:b w:val="1"/>
                <w:color w:val="000000"/>
                <w:sz w:val="25"/>
                <w:szCs w:val="25"/>
              </w:rPr>
            </w:pPr>
            <w:r w:rsidDel="00000000" w:rsidR="00000000" w:rsidRPr="00000000">
              <w:rPr>
                <w:b w:val="1"/>
                <w:color w:val="000000"/>
                <w:sz w:val="25"/>
                <w:szCs w:val="25"/>
                <w:rtl w:val="0"/>
              </w:rPr>
              <w:t xml:space="preserve">Plan de Contingencia</w:t>
            </w:r>
          </w:p>
        </w:tc>
      </w:tr>
      <w:tr>
        <w:trPr>
          <w:cantSplit w:val="0"/>
          <w:trHeight w:val="1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ind w:left="0" w:firstLine="0"/>
              <w:rPr>
                <w:b w:val="1"/>
                <w:sz w:val="18"/>
                <w:szCs w:val="18"/>
                <w:highlight w:val="red"/>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ind w:left="0" w:firstLine="0"/>
              <w:rPr>
                <w:b w:val="1"/>
                <w:color w:val="ff0000"/>
                <w:sz w:val="18"/>
                <w:szCs w:val="18"/>
                <w:highlight w:val="white"/>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ind w:left="0" w:firstLine="0"/>
              <w:rPr>
                <w:b w:val="1"/>
                <w:sz w:val="18"/>
                <w:szCs w:val="18"/>
                <w:highlight w:val="white"/>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ind w:left="0" w:firstLine="0"/>
              <w:rPr>
                <w:b w:val="1"/>
                <w:sz w:val="20"/>
                <w:szCs w:val="20"/>
                <w:highlight w:val="white"/>
              </w:rPr>
            </w:pPr>
            <w:r w:rsidDel="00000000" w:rsidR="00000000" w:rsidRPr="00000000">
              <w:rPr>
                <w:b w:val="1"/>
                <w:sz w:val="20"/>
                <w:szCs w:val="20"/>
                <w:highlight w:val="white"/>
                <w:rtl w:val="0"/>
              </w:rPr>
              <w:t xml:space="preserve">Como plan de contingencia para minimizar el impacto del fallo del lector QR durante una transacción</w:t>
            </w:r>
            <w:r w:rsidDel="00000000" w:rsidR="00000000" w:rsidRPr="00000000">
              <w:rPr>
                <w:b w:val="1"/>
                <w:color w:val="ff0000"/>
                <w:sz w:val="20"/>
                <w:szCs w:val="20"/>
                <w:highlight w:val="white"/>
                <w:rtl w:val="0"/>
              </w:rPr>
              <w:t xml:space="preserve"> </w:t>
            </w:r>
            <w:r w:rsidDel="00000000" w:rsidR="00000000" w:rsidRPr="00000000">
              <w:rPr>
                <w:b w:val="1"/>
                <w:sz w:val="20"/>
                <w:szCs w:val="20"/>
                <w:highlight w:val="white"/>
                <w:rtl w:val="0"/>
              </w:rPr>
              <w:t xml:space="preserve">se podra realizar el pago de forma manual mediante el RUT y una contraseña de 4 digitos, El sistema consiste en un sistema manual y se realizara de la siguiente manera:</w:t>
            </w:r>
          </w:p>
          <w:p w:rsidR="00000000" w:rsidDel="00000000" w:rsidP="00000000" w:rsidRDefault="00000000" w:rsidRPr="00000000" w14:paraId="00000139">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3A">
            <w:pPr>
              <w:widowControl w:val="0"/>
              <w:spacing w:line="240" w:lineRule="auto"/>
              <w:jc w:val="both"/>
              <w:rPr>
                <w:b w:val="1"/>
                <w:sz w:val="24"/>
                <w:szCs w:val="24"/>
              </w:rPr>
            </w:pPr>
            <w:r w:rsidDel="00000000" w:rsidR="00000000" w:rsidRPr="00000000">
              <w:rPr>
                <w:b w:val="1"/>
                <w:sz w:val="24"/>
                <w:szCs w:val="24"/>
                <w:rtl w:val="0"/>
              </w:rPr>
              <w:t xml:space="preserve">Procedimiento de Pago Manual con RUT y Contraseña:</w:t>
            </w:r>
          </w:p>
          <w:p w:rsidR="00000000" w:rsidDel="00000000" w:rsidP="00000000" w:rsidRDefault="00000000" w:rsidRPr="00000000" w14:paraId="0000013B">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13C">
            <w:pPr>
              <w:widowControl w:val="0"/>
              <w:spacing w:line="240" w:lineRule="auto"/>
              <w:jc w:val="both"/>
              <w:rPr>
                <w:b w:val="1"/>
                <w:sz w:val="24"/>
                <w:szCs w:val="24"/>
              </w:rPr>
            </w:pPr>
            <w:r w:rsidDel="00000000" w:rsidR="00000000" w:rsidRPr="00000000">
              <w:rPr>
                <w:b w:val="1"/>
                <w:sz w:val="24"/>
                <w:szCs w:val="24"/>
                <w:rtl w:val="0"/>
              </w:rPr>
              <w:t xml:space="preserve">1. Preparación del Sistema Manual</w:t>
            </w:r>
          </w:p>
          <w:p w:rsidR="00000000" w:rsidDel="00000000" w:rsidP="00000000" w:rsidRDefault="00000000" w:rsidRPr="00000000" w14:paraId="0000013D">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3E">
            <w:pPr>
              <w:widowControl w:val="0"/>
              <w:spacing w:line="240" w:lineRule="auto"/>
              <w:jc w:val="both"/>
              <w:rPr>
                <w:b w:val="1"/>
                <w:sz w:val="20"/>
                <w:szCs w:val="20"/>
              </w:rPr>
            </w:pPr>
            <w:r w:rsidDel="00000000" w:rsidR="00000000" w:rsidRPr="00000000">
              <w:rPr>
                <w:b w:val="1"/>
                <w:sz w:val="20"/>
                <w:szCs w:val="20"/>
                <w:rtl w:val="0"/>
              </w:rPr>
              <w:t xml:space="preserve">-Formulario de Registro Manual: Crear formulario físico donde se puedan registrar todas las transacciones manuales.</w:t>
            </w:r>
          </w:p>
          <w:p w:rsidR="00000000" w:rsidDel="00000000" w:rsidP="00000000" w:rsidRDefault="00000000" w:rsidRPr="00000000" w14:paraId="0000013F">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40">
            <w:pPr>
              <w:widowControl w:val="0"/>
              <w:spacing w:line="240" w:lineRule="auto"/>
              <w:jc w:val="both"/>
              <w:rPr>
                <w:b w:val="1"/>
                <w:sz w:val="20"/>
                <w:szCs w:val="20"/>
              </w:rPr>
            </w:pPr>
            <w:r w:rsidDel="00000000" w:rsidR="00000000" w:rsidRPr="00000000">
              <w:rPr>
                <w:b w:val="1"/>
                <w:sz w:val="20"/>
                <w:szCs w:val="20"/>
                <w:rtl w:val="0"/>
              </w:rPr>
              <w:t xml:space="preserve">-Entrenamiento del Personal: Capacitar al personal del casino y a los apoderados en el uso del sistema manual.</w:t>
            </w:r>
          </w:p>
          <w:p w:rsidR="00000000" w:rsidDel="00000000" w:rsidP="00000000" w:rsidRDefault="00000000" w:rsidRPr="00000000" w14:paraId="00000141">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42">
            <w:pPr>
              <w:widowControl w:val="0"/>
              <w:spacing w:line="240" w:lineRule="auto"/>
              <w:jc w:val="both"/>
              <w:rPr>
                <w:b w:val="1"/>
                <w:sz w:val="20"/>
                <w:szCs w:val="20"/>
              </w:rPr>
            </w:pPr>
            <w:r w:rsidDel="00000000" w:rsidR="00000000" w:rsidRPr="00000000">
              <w:rPr>
                <w:b w:val="1"/>
                <w:sz w:val="20"/>
                <w:szCs w:val="20"/>
                <w:rtl w:val="0"/>
              </w:rPr>
              <w:t xml:space="preserve">-Seguridad de los Datos: Asegurar que los datos personales se manejen de manera segura y confidencial, cumpliendo con las normativas de protección de datos.</w:t>
            </w:r>
          </w:p>
          <w:p w:rsidR="00000000" w:rsidDel="00000000" w:rsidP="00000000" w:rsidRDefault="00000000" w:rsidRPr="00000000" w14:paraId="00000143">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144">
            <w:pPr>
              <w:widowControl w:val="0"/>
              <w:spacing w:line="240" w:lineRule="auto"/>
              <w:jc w:val="both"/>
              <w:rPr>
                <w:b w:val="1"/>
                <w:sz w:val="24"/>
                <w:szCs w:val="24"/>
              </w:rPr>
            </w:pPr>
            <w:r w:rsidDel="00000000" w:rsidR="00000000" w:rsidRPr="00000000">
              <w:rPr>
                <w:b w:val="1"/>
                <w:sz w:val="24"/>
                <w:szCs w:val="24"/>
                <w:rtl w:val="0"/>
              </w:rPr>
              <w:t xml:space="preserve">2. Proceso de Verificación y Pago</w:t>
            </w:r>
          </w:p>
          <w:p w:rsidR="00000000" w:rsidDel="00000000" w:rsidP="00000000" w:rsidRDefault="00000000" w:rsidRPr="00000000" w14:paraId="00000145">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46">
            <w:pPr>
              <w:widowControl w:val="0"/>
              <w:spacing w:line="240" w:lineRule="auto"/>
              <w:jc w:val="both"/>
              <w:rPr>
                <w:b w:val="1"/>
                <w:sz w:val="20"/>
                <w:szCs w:val="20"/>
              </w:rPr>
            </w:pPr>
            <w:r w:rsidDel="00000000" w:rsidR="00000000" w:rsidRPr="00000000">
              <w:rPr>
                <w:b w:val="1"/>
                <w:sz w:val="20"/>
                <w:szCs w:val="20"/>
                <w:rtl w:val="0"/>
              </w:rPr>
              <w:t xml:space="preserve">2.1 Identificación del Estudiante o Apoderado:</w:t>
            </w:r>
          </w:p>
          <w:p w:rsidR="00000000" w:rsidDel="00000000" w:rsidP="00000000" w:rsidRDefault="00000000" w:rsidRPr="00000000" w14:paraId="00000147">
            <w:pPr>
              <w:widowControl w:val="0"/>
              <w:spacing w:line="240" w:lineRule="auto"/>
              <w:jc w:val="both"/>
              <w:rPr>
                <w:b w:val="1"/>
                <w:sz w:val="20"/>
                <w:szCs w:val="20"/>
              </w:rPr>
            </w:pPr>
            <w:r w:rsidDel="00000000" w:rsidR="00000000" w:rsidRPr="00000000">
              <w:rPr>
                <w:b w:val="1"/>
                <w:sz w:val="20"/>
                <w:szCs w:val="20"/>
                <w:rtl w:val="0"/>
              </w:rPr>
              <w:t xml:space="preserve">-Solicitar el RUT del estudiante o apoderado.</w:t>
            </w:r>
          </w:p>
          <w:p w:rsidR="00000000" w:rsidDel="00000000" w:rsidP="00000000" w:rsidRDefault="00000000" w:rsidRPr="00000000" w14:paraId="00000148">
            <w:pPr>
              <w:widowControl w:val="0"/>
              <w:spacing w:line="240" w:lineRule="auto"/>
              <w:jc w:val="both"/>
              <w:rPr>
                <w:b w:val="1"/>
                <w:sz w:val="20"/>
                <w:szCs w:val="20"/>
              </w:rPr>
            </w:pPr>
            <w:r w:rsidDel="00000000" w:rsidR="00000000" w:rsidRPr="00000000">
              <w:rPr>
                <w:b w:val="1"/>
                <w:sz w:val="20"/>
                <w:szCs w:val="20"/>
                <w:rtl w:val="0"/>
              </w:rPr>
              <w:t xml:space="preserve">-Pedir la contraseña de 4 dígitos para autenticar la identidad.</w:t>
            </w:r>
          </w:p>
          <w:p w:rsidR="00000000" w:rsidDel="00000000" w:rsidP="00000000" w:rsidRDefault="00000000" w:rsidRPr="00000000" w14:paraId="00000149">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4A">
            <w:pPr>
              <w:widowControl w:val="0"/>
              <w:spacing w:line="240" w:lineRule="auto"/>
              <w:jc w:val="both"/>
              <w:rPr>
                <w:b w:val="1"/>
                <w:sz w:val="20"/>
                <w:szCs w:val="20"/>
              </w:rPr>
            </w:pPr>
            <w:r w:rsidDel="00000000" w:rsidR="00000000" w:rsidRPr="00000000">
              <w:rPr>
                <w:b w:val="1"/>
                <w:sz w:val="20"/>
                <w:szCs w:val="20"/>
                <w:rtl w:val="0"/>
              </w:rPr>
              <w:t xml:space="preserve">2.2 Verificación de Credenciales:</w:t>
            </w:r>
          </w:p>
          <w:p w:rsidR="00000000" w:rsidDel="00000000" w:rsidP="00000000" w:rsidRDefault="00000000" w:rsidRPr="00000000" w14:paraId="0000014B">
            <w:pPr>
              <w:widowControl w:val="0"/>
              <w:spacing w:line="240" w:lineRule="auto"/>
              <w:jc w:val="both"/>
              <w:rPr>
                <w:b w:val="1"/>
                <w:sz w:val="20"/>
                <w:szCs w:val="20"/>
              </w:rPr>
            </w:pPr>
            <w:r w:rsidDel="00000000" w:rsidR="00000000" w:rsidRPr="00000000">
              <w:rPr>
                <w:b w:val="1"/>
                <w:sz w:val="20"/>
                <w:szCs w:val="20"/>
                <w:rtl w:val="0"/>
              </w:rPr>
              <w:t xml:space="preserve"> Verificar que el RUT y la contraseña coincidan con los registros preexistentes en el sistema (puede ser una lista impresa o digital de RUT y contraseñas).</w:t>
            </w:r>
          </w:p>
          <w:p w:rsidR="00000000" w:rsidDel="00000000" w:rsidP="00000000" w:rsidRDefault="00000000" w:rsidRPr="00000000" w14:paraId="0000014C">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14D">
            <w:pPr>
              <w:widowControl w:val="0"/>
              <w:spacing w:line="240" w:lineRule="auto"/>
              <w:jc w:val="both"/>
              <w:rPr>
                <w:b w:val="1"/>
                <w:sz w:val="24"/>
                <w:szCs w:val="24"/>
              </w:rPr>
            </w:pPr>
            <w:r w:rsidDel="00000000" w:rsidR="00000000" w:rsidRPr="00000000">
              <w:rPr>
                <w:b w:val="1"/>
                <w:sz w:val="24"/>
                <w:szCs w:val="24"/>
                <w:rtl w:val="0"/>
              </w:rPr>
              <w:t xml:space="preserve">3 Registro de la Transacción:</w:t>
            </w:r>
          </w:p>
          <w:p w:rsidR="00000000" w:rsidDel="00000000" w:rsidP="00000000" w:rsidRDefault="00000000" w:rsidRPr="00000000" w14:paraId="0000014E">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4F">
            <w:pPr>
              <w:widowControl w:val="0"/>
              <w:spacing w:line="240" w:lineRule="auto"/>
              <w:jc w:val="both"/>
              <w:rPr>
                <w:b w:val="1"/>
                <w:sz w:val="20"/>
                <w:szCs w:val="20"/>
              </w:rPr>
            </w:pPr>
            <w:r w:rsidDel="00000000" w:rsidR="00000000" w:rsidRPr="00000000">
              <w:rPr>
                <w:b w:val="1"/>
                <w:sz w:val="20"/>
                <w:szCs w:val="20"/>
                <w:rtl w:val="0"/>
              </w:rPr>
              <w:t xml:space="preserve"> Ingresar los siguientes detalles en el formulario manual:</w:t>
            </w:r>
          </w:p>
          <w:p w:rsidR="00000000" w:rsidDel="00000000" w:rsidP="00000000" w:rsidRDefault="00000000" w:rsidRPr="00000000" w14:paraId="00000150">
            <w:pPr>
              <w:widowControl w:val="0"/>
              <w:spacing w:line="240" w:lineRule="auto"/>
              <w:jc w:val="both"/>
              <w:rPr>
                <w:b w:val="1"/>
                <w:sz w:val="20"/>
                <w:szCs w:val="20"/>
              </w:rPr>
            </w:pPr>
            <w:r w:rsidDel="00000000" w:rsidR="00000000" w:rsidRPr="00000000">
              <w:rPr>
                <w:b w:val="1"/>
                <w:sz w:val="20"/>
                <w:szCs w:val="20"/>
                <w:rtl w:val="0"/>
              </w:rPr>
              <w:t xml:space="preserve"> RUT del estudiante o apoderado.</w:t>
            </w:r>
          </w:p>
          <w:p w:rsidR="00000000" w:rsidDel="00000000" w:rsidP="00000000" w:rsidRDefault="00000000" w:rsidRPr="00000000" w14:paraId="00000151">
            <w:pPr>
              <w:widowControl w:val="0"/>
              <w:spacing w:line="240" w:lineRule="auto"/>
              <w:jc w:val="both"/>
              <w:rPr>
                <w:b w:val="1"/>
                <w:sz w:val="20"/>
                <w:szCs w:val="20"/>
              </w:rPr>
            </w:pPr>
            <w:r w:rsidDel="00000000" w:rsidR="00000000" w:rsidRPr="00000000">
              <w:rPr>
                <w:b w:val="1"/>
                <w:sz w:val="20"/>
                <w:szCs w:val="20"/>
                <w:rtl w:val="0"/>
              </w:rPr>
              <w:t xml:space="preserve"> Monto de la transacción.</w:t>
            </w:r>
          </w:p>
          <w:p w:rsidR="00000000" w:rsidDel="00000000" w:rsidP="00000000" w:rsidRDefault="00000000" w:rsidRPr="00000000" w14:paraId="00000152">
            <w:pPr>
              <w:widowControl w:val="0"/>
              <w:spacing w:line="240" w:lineRule="auto"/>
              <w:jc w:val="both"/>
              <w:rPr>
                <w:b w:val="1"/>
                <w:sz w:val="20"/>
                <w:szCs w:val="20"/>
              </w:rPr>
            </w:pPr>
            <w:r w:rsidDel="00000000" w:rsidR="00000000" w:rsidRPr="00000000">
              <w:rPr>
                <w:b w:val="1"/>
                <w:sz w:val="20"/>
                <w:szCs w:val="20"/>
                <w:rtl w:val="0"/>
              </w:rPr>
              <w:t xml:space="preserve"> Fecha y hora de la transacción.</w:t>
            </w:r>
          </w:p>
          <w:p w:rsidR="00000000" w:rsidDel="00000000" w:rsidP="00000000" w:rsidRDefault="00000000" w:rsidRPr="00000000" w14:paraId="00000153">
            <w:pPr>
              <w:widowControl w:val="0"/>
              <w:spacing w:line="240" w:lineRule="auto"/>
              <w:jc w:val="both"/>
              <w:rPr>
                <w:b w:val="1"/>
                <w:sz w:val="20"/>
                <w:szCs w:val="20"/>
              </w:rPr>
            </w:pPr>
            <w:r w:rsidDel="00000000" w:rsidR="00000000" w:rsidRPr="00000000">
              <w:rPr>
                <w:b w:val="1"/>
                <w:sz w:val="20"/>
                <w:szCs w:val="20"/>
                <w:rtl w:val="0"/>
              </w:rPr>
              <w:t xml:space="preserve"> Nombre del operador que procesa la transacción.</w:t>
            </w:r>
          </w:p>
          <w:p w:rsidR="00000000" w:rsidDel="00000000" w:rsidP="00000000" w:rsidRDefault="00000000" w:rsidRPr="00000000" w14:paraId="00000154">
            <w:pPr>
              <w:widowControl w:val="0"/>
              <w:spacing w:line="240" w:lineRule="auto"/>
              <w:jc w:val="both"/>
              <w:rPr>
                <w:b w:val="1"/>
                <w:sz w:val="20"/>
                <w:szCs w:val="20"/>
              </w:rPr>
            </w:pPr>
            <w:r w:rsidDel="00000000" w:rsidR="00000000" w:rsidRPr="00000000">
              <w:rPr>
                <w:b w:val="1"/>
                <w:sz w:val="20"/>
                <w:szCs w:val="20"/>
                <w:rtl w:val="0"/>
              </w:rPr>
              <w:t xml:space="preserve"> Firma del apoderado o estudiante como confirmación de la transacción.</w:t>
            </w:r>
          </w:p>
          <w:p w:rsidR="00000000" w:rsidDel="00000000" w:rsidP="00000000" w:rsidRDefault="00000000" w:rsidRPr="00000000" w14:paraId="00000155">
            <w:pPr>
              <w:widowControl w:val="0"/>
              <w:spacing w:line="240" w:lineRule="auto"/>
              <w:jc w:val="both"/>
              <w:rPr>
                <w:b w:val="1"/>
                <w:sz w:val="20"/>
                <w:szCs w:val="20"/>
              </w:rPr>
            </w:pPr>
            <w:r w:rsidDel="00000000" w:rsidR="00000000" w:rsidRPr="00000000">
              <w:rPr>
                <w:b w:val="1"/>
                <w:sz w:val="20"/>
                <w:szCs w:val="20"/>
                <w:rtl w:val="0"/>
              </w:rPr>
              <w:t xml:space="preserve"> Confirmación del Pago:</w:t>
            </w:r>
          </w:p>
          <w:p w:rsidR="00000000" w:rsidDel="00000000" w:rsidP="00000000" w:rsidRDefault="00000000" w:rsidRPr="00000000" w14:paraId="00000156">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57">
            <w:pPr>
              <w:widowControl w:val="0"/>
              <w:spacing w:line="240" w:lineRule="auto"/>
              <w:jc w:val="both"/>
              <w:rPr>
                <w:b w:val="1"/>
                <w:sz w:val="20"/>
                <w:szCs w:val="20"/>
              </w:rPr>
            </w:pPr>
            <w:r w:rsidDel="00000000" w:rsidR="00000000" w:rsidRPr="00000000">
              <w:rPr>
                <w:b w:val="1"/>
                <w:sz w:val="20"/>
                <w:szCs w:val="20"/>
                <w:rtl w:val="0"/>
              </w:rPr>
              <w:t xml:space="preserve">Confirmar verbalmente con el apoderado o estudiante que la transacción ha sido registrada.</w:t>
            </w:r>
          </w:p>
          <w:p w:rsidR="00000000" w:rsidDel="00000000" w:rsidP="00000000" w:rsidRDefault="00000000" w:rsidRPr="00000000" w14:paraId="00000158">
            <w:pPr>
              <w:widowControl w:val="0"/>
              <w:spacing w:line="240" w:lineRule="auto"/>
              <w:jc w:val="both"/>
              <w:rPr>
                <w:b w:val="1"/>
                <w:sz w:val="20"/>
                <w:szCs w:val="20"/>
              </w:rPr>
            </w:pPr>
            <w:r w:rsidDel="00000000" w:rsidR="00000000" w:rsidRPr="00000000">
              <w:rPr>
                <w:b w:val="1"/>
                <w:sz w:val="20"/>
                <w:szCs w:val="20"/>
                <w:rtl w:val="0"/>
              </w:rPr>
              <w:t xml:space="preserve">Proporcionar un recibo físico o digital (por ejemplo, una copia del formulario de registro) como prueba de la transacción.</w:t>
            </w:r>
          </w:p>
          <w:p w:rsidR="00000000" w:rsidDel="00000000" w:rsidP="00000000" w:rsidRDefault="00000000" w:rsidRPr="00000000" w14:paraId="00000159">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5A">
            <w:pPr>
              <w:widowControl w:val="0"/>
              <w:spacing w:line="240" w:lineRule="auto"/>
              <w:jc w:val="both"/>
              <w:rPr>
                <w:b w:val="1"/>
                <w:sz w:val="24"/>
                <w:szCs w:val="24"/>
              </w:rPr>
            </w:pPr>
            <w:r w:rsidDel="00000000" w:rsidR="00000000" w:rsidRPr="00000000">
              <w:rPr>
                <w:b w:val="1"/>
                <w:sz w:val="24"/>
                <w:szCs w:val="24"/>
                <w:rtl w:val="0"/>
              </w:rPr>
              <w:t xml:space="preserve">4. Actualización del Sistema</w:t>
            </w:r>
          </w:p>
          <w:p w:rsidR="00000000" w:rsidDel="00000000" w:rsidP="00000000" w:rsidRDefault="00000000" w:rsidRPr="00000000" w14:paraId="0000015B">
            <w:pPr>
              <w:widowControl w:val="0"/>
              <w:spacing w:lin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5C">
            <w:pPr>
              <w:widowControl w:val="0"/>
              <w:spacing w:line="240" w:lineRule="auto"/>
              <w:jc w:val="both"/>
              <w:rPr>
                <w:b w:val="1"/>
                <w:sz w:val="20"/>
                <w:szCs w:val="20"/>
              </w:rPr>
            </w:pPr>
            <w:r w:rsidDel="00000000" w:rsidR="00000000" w:rsidRPr="00000000">
              <w:rPr>
                <w:b w:val="1"/>
                <w:sz w:val="20"/>
                <w:szCs w:val="20"/>
                <w:rtl w:val="0"/>
              </w:rPr>
              <w:t xml:space="preserve">Actualización del Sistema:</w:t>
            </w:r>
          </w:p>
          <w:p w:rsidR="00000000" w:rsidDel="00000000" w:rsidP="00000000" w:rsidRDefault="00000000" w:rsidRPr="00000000" w14:paraId="0000015D">
            <w:pPr>
              <w:widowControl w:val="0"/>
              <w:spacing w:line="240" w:lineRule="auto"/>
              <w:jc w:val="both"/>
              <w:rPr>
                <w:b w:val="1"/>
                <w:sz w:val="20"/>
                <w:szCs w:val="20"/>
              </w:rPr>
            </w:pPr>
            <w:r w:rsidDel="00000000" w:rsidR="00000000" w:rsidRPr="00000000">
              <w:rPr>
                <w:b w:val="1"/>
                <w:sz w:val="20"/>
                <w:szCs w:val="20"/>
                <w:rtl w:val="0"/>
              </w:rPr>
              <w:t xml:space="preserve"> Ingresar todas las transacciones manuales en el sistema electrónico una vez que esté disponible nuevamente.</w:t>
            </w:r>
          </w:p>
          <w:p w:rsidR="00000000" w:rsidDel="00000000" w:rsidP="00000000" w:rsidRDefault="00000000" w:rsidRPr="00000000" w14:paraId="0000015E">
            <w:pPr>
              <w:widowControl w:val="0"/>
              <w:spacing w:line="240" w:lineRule="auto"/>
              <w:jc w:val="both"/>
              <w:rPr>
                <w:b w:val="1"/>
                <w:sz w:val="20"/>
                <w:szCs w:val="20"/>
              </w:rPr>
            </w:pPr>
            <w:r w:rsidDel="00000000" w:rsidR="00000000" w:rsidRPr="00000000">
              <w:rPr>
                <w:b w:val="1"/>
                <w:sz w:val="20"/>
                <w:szCs w:val="20"/>
                <w:rtl w:val="0"/>
              </w:rPr>
              <w:t xml:space="preserve"> Asegurarse de que todos los fondos hayan sido correctamente acreditados a las cuentas correspondientes.</w:t>
            </w:r>
          </w:p>
          <w:p w:rsidR="00000000" w:rsidDel="00000000" w:rsidP="00000000" w:rsidRDefault="00000000" w:rsidRPr="00000000" w14:paraId="0000015F">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60">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61">
            <w:pPr>
              <w:widowControl w:val="0"/>
              <w:spacing w:line="240" w:lineRule="auto"/>
              <w:jc w:val="both"/>
              <w:rPr>
                <w:b w:val="1"/>
                <w:sz w:val="24"/>
                <w:szCs w:val="24"/>
              </w:rPr>
            </w:pPr>
            <w:r w:rsidDel="00000000" w:rsidR="00000000" w:rsidRPr="00000000">
              <w:rPr>
                <w:b w:val="1"/>
                <w:sz w:val="24"/>
                <w:szCs w:val="24"/>
                <w:rtl w:val="0"/>
              </w:rPr>
              <w:t xml:space="preserve">5. Notificación </w:t>
            </w:r>
          </w:p>
          <w:p w:rsidR="00000000" w:rsidDel="00000000" w:rsidP="00000000" w:rsidRDefault="00000000" w:rsidRPr="00000000" w14:paraId="00000162">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63">
            <w:pPr>
              <w:widowControl w:val="0"/>
              <w:spacing w:line="240" w:lineRule="auto"/>
              <w:jc w:val="both"/>
              <w:rPr>
                <w:b w:val="1"/>
                <w:sz w:val="20"/>
                <w:szCs w:val="20"/>
              </w:rPr>
            </w:pPr>
            <w:r w:rsidDel="00000000" w:rsidR="00000000" w:rsidRPr="00000000">
              <w:rPr>
                <w:b w:val="1"/>
                <w:sz w:val="20"/>
                <w:szCs w:val="20"/>
                <w:rtl w:val="0"/>
              </w:rPr>
              <w:t xml:space="preserve"> Informar a todos los usuarios sobre el proceso de pago manual y cómo se llevará a cabo</w:t>
            </w:r>
          </w:p>
          <w:p w:rsidR="00000000" w:rsidDel="00000000" w:rsidP="00000000" w:rsidRDefault="00000000" w:rsidRPr="00000000" w14:paraId="00000164">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65">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66">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67">
            <w:pPr>
              <w:widowControl w:val="0"/>
              <w:spacing w:line="240" w:lineRule="auto"/>
              <w:jc w:val="both"/>
              <w:rPr>
                <w:b w:val="1"/>
                <w:sz w:val="24"/>
                <w:szCs w:val="24"/>
              </w:rPr>
            </w:pPr>
            <w:r w:rsidDel="00000000" w:rsidR="00000000" w:rsidRPr="00000000">
              <w:rPr>
                <w:b w:val="1"/>
                <w:sz w:val="24"/>
                <w:szCs w:val="24"/>
                <w:rtl w:val="0"/>
              </w:rPr>
              <w:t xml:space="preserve">Ejemplo Formulario Manual: </w:t>
            </w:r>
          </w:p>
          <w:p w:rsidR="00000000" w:rsidDel="00000000" w:rsidP="00000000" w:rsidRDefault="00000000" w:rsidRPr="00000000" w14:paraId="00000168">
            <w:pPr>
              <w:widowControl w:val="0"/>
              <w:spacing w:line="240" w:lineRule="auto"/>
              <w:jc w:val="both"/>
              <w:rPr>
                <w:b w:val="1"/>
                <w:sz w:val="18"/>
                <w:szCs w:val="18"/>
              </w:rPr>
            </w:pPr>
            <w:r w:rsidDel="00000000" w:rsidR="00000000" w:rsidRPr="00000000">
              <w:rPr>
                <w:rtl w:val="0"/>
              </w:rPr>
            </w:r>
          </w:p>
          <w:sdt>
            <w:sdtPr>
              <w:lock w:val="contentLocked"/>
              <w:tag w:val="goog_rdk_3"/>
            </w:sdtPr>
            <w:sdtContent>
              <w:tbl>
                <w:tblPr>
                  <w:tblStyle w:val="Table12"/>
                  <w:tblW w:w="98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9.5714285714287"/>
                  <w:gridCol w:w="1409.5714285714287"/>
                  <w:gridCol w:w="1409.5714285714287"/>
                  <w:gridCol w:w="1409.5714285714287"/>
                  <w:gridCol w:w="1409.5714285714287"/>
                  <w:gridCol w:w="1409.5714285714287"/>
                  <w:gridCol w:w="1409.5714285714287"/>
                  <w:tblGridChange w:id="0">
                    <w:tblGrid>
                      <w:gridCol w:w="1409.5714285714287"/>
                      <w:gridCol w:w="1409.5714285714287"/>
                      <w:gridCol w:w="1409.5714285714287"/>
                      <w:gridCol w:w="1409.5714285714287"/>
                      <w:gridCol w:w="1409.5714285714287"/>
                      <w:gridCol w:w="1409.5714285714287"/>
                      <w:gridCol w:w="1409.5714285714287"/>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b w:val="1"/>
                          <w:sz w:val="20"/>
                          <w:szCs w:val="20"/>
                        </w:rPr>
                      </w:pPr>
                      <w:r w:rsidDel="00000000" w:rsidR="00000000" w:rsidRPr="00000000">
                        <w:rPr>
                          <w:b w:val="1"/>
                          <w:sz w:val="20"/>
                          <w:szCs w:val="20"/>
                          <w:rtl w:val="0"/>
                        </w:rPr>
                        <w:t xml:space="preserve">Rut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b w:val="1"/>
                          <w:sz w:val="20"/>
                          <w:szCs w:val="20"/>
                        </w:rPr>
                      </w:pPr>
                      <w:r w:rsidDel="00000000" w:rsidR="00000000" w:rsidRPr="00000000">
                        <w:rPr>
                          <w:b w:val="1"/>
                          <w:sz w:val="20"/>
                          <w:szCs w:val="20"/>
                          <w:rtl w:val="0"/>
                        </w:rPr>
                        <w:t xml:space="preserve">Contraseña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b w:val="1"/>
                          <w:sz w:val="20"/>
                          <w:szCs w:val="20"/>
                        </w:rPr>
                      </w:pPr>
                      <w:r w:rsidDel="00000000" w:rsidR="00000000" w:rsidRPr="00000000">
                        <w:rPr>
                          <w:b w:val="1"/>
                          <w:sz w:val="20"/>
                          <w:szCs w:val="20"/>
                          <w:rtl w:val="0"/>
                        </w:rPr>
                        <w:t xml:space="preserve">Monto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b w:val="1"/>
                          <w:sz w:val="20"/>
                          <w:szCs w:val="20"/>
                        </w:rPr>
                      </w:pPr>
                      <w:r w:rsidDel="00000000" w:rsidR="00000000" w:rsidRPr="00000000">
                        <w:rPr>
                          <w:b w:val="1"/>
                          <w:sz w:val="20"/>
                          <w:szCs w:val="20"/>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b w:val="1"/>
                          <w:sz w:val="20"/>
                          <w:szCs w:val="20"/>
                        </w:rPr>
                      </w:pPr>
                      <w:r w:rsidDel="00000000" w:rsidR="00000000" w:rsidRPr="00000000">
                        <w:rPr>
                          <w:b w:val="1"/>
                          <w:sz w:val="20"/>
                          <w:szCs w:val="20"/>
                          <w:rtl w:val="0"/>
                        </w:rPr>
                        <w:t xml:space="preserve">Hora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b w:val="1"/>
                          <w:sz w:val="20"/>
                          <w:szCs w:val="20"/>
                        </w:rPr>
                      </w:pPr>
                      <w:r w:rsidDel="00000000" w:rsidR="00000000" w:rsidRPr="00000000">
                        <w:rPr>
                          <w:b w:val="1"/>
                          <w:sz w:val="20"/>
                          <w:szCs w:val="20"/>
                          <w:rtl w:val="0"/>
                        </w:rPr>
                        <w:t xml:space="preserve">Operador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b w:val="1"/>
                          <w:sz w:val="20"/>
                          <w:szCs w:val="20"/>
                        </w:rPr>
                      </w:pPr>
                      <w:r w:rsidDel="00000000" w:rsidR="00000000" w:rsidRPr="00000000">
                        <w:rPr>
                          <w:b w:val="1"/>
                          <w:sz w:val="20"/>
                          <w:szCs w:val="20"/>
                          <w:rtl w:val="0"/>
                        </w:rPr>
                        <w:t xml:space="preserve">Firma</w:t>
                      </w:r>
                    </w:p>
                  </w:tc>
                </w:tr>
                <w:tr>
                  <w:trPr>
                    <w:cantSplit w:val="0"/>
                    <w:trHeight w:val="38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b w:val="1"/>
                          <w:sz w:val="20"/>
                          <w:szCs w:val="20"/>
                        </w:rPr>
                      </w:pPr>
                      <w:r w:rsidDel="00000000" w:rsidR="00000000" w:rsidRPr="00000000">
                        <w:rPr>
                          <w:b w:val="1"/>
                          <w:sz w:val="20"/>
                          <w:szCs w:val="20"/>
                          <w:rtl w:val="0"/>
                        </w:rPr>
                        <w:t xml:space="preserve">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b w:val="1"/>
                          <w:sz w:val="20"/>
                          <w:szCs w:val="20"/>
                        </w:rPr>
                      </w:pPr>
                      <w:r w:rsidDel="00000000" w:rsidR="00000000" w:rsidRPr="00000000">
                        <w:rPr>
                          <w:b w:val="1"/>
                          <w:sz w:val="20"/>
                          <w:szCs w:val="20"/>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b w:val="1"/>
                          <w:sz w:val="20"/>
                          <w:szCs w:val="20"/>
                        </w:rPr>
                      </w:pPr>
                      <w:r w:rsidDel="00000000" w:rsidR="00000000" w:rsidRPr="00000000">
                        <w:rPr>
                          <w:b w:val="1"/>
                          <w:sz w:val="20"/>
                          <w:szCs w:val="20"/>
                          <w:rtl w:val="0"/>
                        </w:rPr>
                        <w:t xml:space="preserve">26/06/2024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b w:val="1"/>
                          <w:sz w:val="20"/>
                          <w:szCs w:val="20"/>
                        </w:rPr>
                      </w:pPr>
                      <w:r w:rsidDel="00000000" w:rsidR="00000000" w:rsidRPr="00000000">
                        <w:rPr>
                          <w:b w:val="1"/>
                          <w:sz w:val="20"/>
                          <w:szCs w:val="20"/>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b w:val="1"/>
                          <w:sz w:val="20"/>
                          <w:szCs w:val="20"/>
                        </w:rPr>
                      </w:pPr>
                      <w:r w:rsidDel="00000000" w:rsidR="00000000" w:rsidRPr="00000000">
                        <w:rPr>
                          <w:b w:val="1"/>
                          <w:sz w:val="20"/>
                          <w:szCs w:val="20"/>
                          <w:rtl w:val="0"/>
                        </w:rPr>
                        <w:t xml:space="preserve">J. Pérez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b w:val="1"/>
                          <w:sz w:val="20"/>
                          <w:szCs w:val="20"/>
                        </w:rPr>
                      </w:pPr>
                      <w:r w:rsidDel="00000000" w:rsidR="00000000" w:rsidRPr="00000000">
                        <w:rPr>
                          <w:b w:val="1"/>
                          <w:sz w:val="20"/>
                          <w:szCs w:val="20"/>
                          <w:rtl w:val="0"/>
                        </w:rPr>
                        <w:t xml:space="preserve">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b w:val="1"/>
                          <w:sz w:val="20"/>
                          <w:szCs w:val="20"/>
                        </w:rPr>
                      </w:pPr>
                      <w:r w:rsidDel="00000000" w:rsidR="00000000" w:rsidRPr="00000000">
                        <w:rPr>
                          <w:b w:val="1"/>
                          <w:sz w:val="20"/>
                          <w:szCs w:val="20"/>
                          <w:rtl w:val="0"/>
                        </w:rPr>
                        <w:t xml:space="preserve">23.456.789-0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b w:val="1"/>
                          <w:sz w:val="20"/>
                          <w:szCs w:val="20"/>
                        </w:rPr>
                      </w:pPr>
                      <w:r w:rsidDel="00000000" w:rsidR="00000000" w:rsidRPr="00000000">
                        <w:rPr>
                          <w:b w:val="1"/>
                          <w:sz w:val="20"/>
                          <w:szCs w:val="20"/>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b w:val="1"/>
                          <w:sz w:val="20"/>
                          <w:szCs w:val="20"/>
                        </w:rPr>
                      </w:pPr>
                      <w:r w:rsidDel="00000000" w:rsidR="00000000" w:rsidRPr="00000000">
                        <w:rPr>
                          <w:b w:val="1"/>
                          <w:sz w:val="20"/>
                          <w:szCs w:val="20"/>
                          <w:rtl w:val="0"/>
                        </w:rPr>
                        <w:t xml:space="preserve">26/06/2024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both"/>
                        <w:rPr>
                          <w:b w:val="1"/>
                          <w:sz w:val="20"/>
                          <w:szCs w:val="20"/>
                        </w:rPr>
                      </w:pPr>
                      <w:r w:rsidDel="00000000" w:rsidR="00000000" w:rsidRPr="00000000">
                        <w:rPr>
                          <w:b w:val="1"/>
                          <w:sz w:val="20"/>
                          <w:szCs w:val="20"/>
                          <w:rtl w:val="0"/>
                        </w:rPr>
                        <w:t xml:space="preserve">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b w:val="1"/>
                          <w:sz w:val="20"/>
                          <w:szCs w:val="20"/>
                        </w:rPr>
                      </w:pPr>
                      <w:r w:rsidDel="00000000" w:rsidR="00000000" w:rsidRPr="00000000">
                        <w:rPr>
                          <w:b w:val="1"/>
                          <w:sz w:val="20"/>
                          <w:szCs w:val="20"/>
                          <w:rtl w:val="0"/>
                        </w:rPr>
                        <w:t xml:space="preserve">M. Gómez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b w:val="1"/>
                          <w:sz w:val="20"/>
                          <w:szCs w:val="20"/>
                        </w:rPr>
                      </w:pPr>
                      <w:r w:rsidDel="00000000" w:rsidR="00000000" w:rsidRPr="00000000">
                        <w:rPr>
                          <w:b w:val="1"/>
                          <w:sz w:val="20"/>
                          <w:szCs w:val="20"/>
                          <w:rtl w:val="0"/>
                        </w:rPr>
                        <w:t xml:space="preserve">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b w:val="1"/>
                          <w:sz w:val="20"/>
                          <w:szCs w:val="20"/>
                        </w:rPr>
                      </w:pPr>
                      <w:r w:rsidDel="00000000" w:rsidR="00000000" w:rsidRPr="00000000">
                        <w:rPr>
                          <w:b w:val="1"/>
                          <w:sz w:val="20"/>
                          <w:szCs w:val="20"/>
                          <w:rtl w:val="0"/>
                        </w:rPr>
                        <w:t xml:space="preserve">34.567.890-1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b w:val="1"/>
                          <w:sz w:val="20"/>
                          <w:szCs w:val="20"/>
                        </w:rPr>
                      </w:pPr>
                      <w:r w:rsidDel="00000000" w:rsidR="00000000" w:rsidRPr="00000000">
                        <w:rPr>
                          <w:b w:val="1"/>
                          <w:sz w:val="20"/>
                          <w:szCs w:val="20"/>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b w:val="1"/>
                          <w:sz w:val="20"/>
                          <w:szCs w:val="20"/>
                        </w:rPr>
                      </w:pPr>
                      <w:r w:rsidDel="00000000" w:rsidR="00000000" w:rsidRPr="00000000">
                        <w:rPr>
                          <w:b w:val="1"/>
                          <w:sz w:val="20"/>
                          <w:szCs w:val="20"/>
                          <w:rtl w:val="0"/>
                        </w:rPr>
                        <w:t xml:space="preserve">26/06/2024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b w:val="1"/>
                          <w:sz w:val="20"/>
                          <w:szCs w:val="20"/>
                        </w:rPr>
                      </w:pPr>
                      <w:r w:rsidDel="00000000" w:rsidR="00000000" w:rsidRPr="00000000">
                        <w:rPr>
                          <w:b w:val="1"/>
                          <w:sz w:val="20"/>
                          <w:szCs w:val="20"/>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b w:val="1"/>
                          <w:sz w:val="20"/>
                          <w:szCs w:val="20"/>
                        </w:rPr>
                      </w:pPr>
                      <w:r w:rsidDel="00000000" w:rsidR="00000000" w:rsidRPr="00000000">
                        <w:rPr>
                          <w:b w:val="1"/>
                          <w:sz w:val="20"/>
                          <w:szCs w:val="20"/>
                          <w:rtl w:val="0"/>
                        </w:rPr>
                        <w:t xml:space="preserve">L. Sánchez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b w:val="1"/>
                          <w:sz w:val="20"/>
                          <w:szCs w:val="20"/>
                        </w:rPr>
                      </w:pPr>
                      <w:r w:rsidDel="00000000" w:rsidR="00000000" w:rsidRPr="00000000">
                        <w:rPr>
                          <w:b w:val="1"/>
                          <w:sz w:val="20"/>
                          <w:szCs w:val="20"/>
                          <w:rtl w:val="0"/>
                        </w:rPr>
                        <w:t xml:space="preserve">__________</w:t>
                      </w:r>
                    </w:p>
                  </w:tc>
                </w:tr>
              </w:tbl>
            </w:sdtContent>
          </w:sdt>
          <w:p w:rsidR="00000000" w:rsidDel="00000000" w:rsidP="00000000" w:rsidRDefault="00000000" w:rsidRPr="00000000" w14:paraId="00000185">
            <w:pPr>
              <w:widowControl w:val="0"/>
              <w:spacing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ind w:left="0" w:firstLine="0"/>
              <w:rPr>
                <w:b w:val="1"/>
                <w:sz w:val="18"/>
                <w:szCs w:val="18"/>
                <w:highlight w:val="white"/>
              </w:rPr>
            </w:pPr>
            <w:r w:rsidDel="00000000" w:rsidR="00000000" w:rsidRPr="00000000">
              <w:rPr>
                <w:rtl w:val="0"/>
              </w:rPr>
            </w:r>
          </w:p>
        </w:tc>
      </w:tr>
    </w:tbl>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ind w:right="26"/>
        <w:jc w:val="right"/>
        <w:rPr>
          <w:i w:val="1"/>
          <w:color w:val="000000"/>
          <w:sz w:val="18"/>
          <w:szCs w:val="18"/>
        </w:rPr>
      </w:pPr>
      <w:r w:rsidDel="00000000" w:rsidR="00000000" w:rsidRPr="00000000">
        <w:rPr>
          <w:rtl w:val="0"/>
        </w:rPr>
      </w:r>
    </w:p>
    <w:sectPr>
      <w:pgSz w:h="15840" w:w="12240" w:orient="portrait"/>
      <w:pgMar w:bottom="1394" w:top="720" w:left="1147" w:right="10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table" w:styleId="afb" w:customStyle="1">
    <w:basedOn w:val="TableNormal2"/>
    <w:tblPr>
      <w:tblStyleRowBandSize w:val="1"/>
      <w:tblStyleColBandSize w:val="1"/>
      <w:tblCellMar>
        <w:top w:w="100.0" w:type="dxa"/>
        <w:left w:w="100.0" w:type="dxa"/>
        <w:bottom w:w="100.0" w:type="dxa"/>
        <w:right w:w="100.0" w:type="dxa"/>
      </w:tblCellMar>
    </w:tblPr>
  </w:style>
  <w:style w:type="table" w:styleId="afc" w:customStyle="1">
    <w:basedOn w:val="TableNormal2"/>
    <w:tblPr>
      <w:tblStyleRowBandSize w:val="1"/>
      <w:tblStyleColBandSize w:val="1"/>
      <w:tblCellMar>
        <w:top w:w="100.0" w:type="dxa"/>
        <w:left w:w="100.0" w:type="dxa"/>
        <w:bottom w:w="100.0" w:type="dxa"/>
        <w:right w:w="100.0" w:type="dxa"/>
      </w:tblCellMar>
    </w:tblPr>
  </w:style>
  <w:style w:type="table" w:styleId="afd" w:customStyle="1">
    <w:basedOn w:val="TableNormal2"/>
    <w:tblPr>
      <w:tblStyleRowBandSize w:val="1"/>
      <w:tblStyleColBandSize w:val="1"/>
      <w:tblCellMar>
        <w:top w:w="100.0" w:type="dxa"/>
        <w:left w:w="100.0" w:type="dxa"/>
        <w:bottom w:w="100.0" w:type="dxa"/>
        <w:right w:w="100.0" w:type="dxa"/>
      </w:tblCellMar>
    </w:tblPr>
  </w:style>
  <w:style w:type="table" w:styleId="afe"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kJiwEQPQQ1flKEiprJNqVKDbww==">CgMxLjAaHwoBMBIaChgICVIUChJ0YWJsZS5pNXdvNXRwdXVhOTgaHwoBMRIaChgICVIUChJ0YWJsZS5nbW5uZ3Myczl5enUaHwoBMhIaChgICVIUChJ0YWJsZS51dHN2aXAyMXBtcG4aHwoBMxIaChgICVIUChJ0YWJsZS5ndDh1NGRtNHE3YzE4AHIhMTU5WnpIT3pnRG55SnZmTXBJRXJuTG9uTEZHTzBVamR6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2024-05-12T18:10:00Z</dcterms:created>
  <dc:creator>Asus</dc:creator>
</cp:coreProperties>
</file>