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Felipe Ignacio Naranjo Lopez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21.037.795-6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Padre Alonso Ovalle</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i w:val="1"/>
                <w:sz w:val="20"/>
                <w:szCs w:val="20"/>
                <w:rtl w:val="0"/>
              </w:rPr>
              <w:t xml:space="preserve">Turisticapp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numPr>
                <w:ilvl w:val="0"/>
                <w:numId w:val="2"/>
              </w:numPr>
              <w:spacing w:after="0" w:afterAutospacing="0"/>
              <w:ind w:left="720" w:hanging="360"/>
              <w:rPr>
                <w:i w:val="1"/>
                <w:sz w:val="20"/>
                <w:szCs w:val="20"/>
              </w:rPr>
            </w:pPr>
            <w:r w:rsidDel="00000000" w:rsidR="00000000" w:rsidRPr="00000000">
              <w:rPr>
                <w:i w:val="1"/>
                <w:sz w:val="20"/>
                <w:szCs w:val="20"/>
                <w:rtl w:val="0"/>
              </w:rPr>
              <w:t xml:space="preserve">Desarrollo web (Back/Front)</w:t>
            </w:r>
          </w:p>
          <w:p w:rsidR="00000000" w:rsidDel="00000000" w:rsidP="00000000" w:rsidRDefault="00000000" w:rsidRPr="00000000" w14:paraId="0000001C">
            <w:pPr>
              <w:numPr>
                <w:ilvl w:val="0"/>
                <w:numId w:val="2"/>
              </w:numPr>
              <w:spacing w:after="0" w:afterAutospacing="0"/>
              <w:ind w:left="720" w:hanging="360"/>
              <w:rPr>
                <w:i w:val="1"/>
                <w:sz w:val="20"/>
                <w:szCs w:val="20"/>
              </w:rPr>
            </w:pPr>
            <w:r w:rsidDel="00000000" w:rsidR="00000000" w:rsidRPr="00000000">
              <w:rPr>
                <w:i w:val="1"/>
                <w:sz w:val="20"/>
                <w:szCs w:val="20"/>
                <w:rtl w:val="0"/>
              </w:rPr>
              <w:t xml:space="preserve">Desarrollo de bases de datos</w:t>
            </w:r>
          </w:p>
          <w:p w:rsidR="00000000" w:rsidDel="00000000" w:rsidP="00000000" w:rsidRDefault="00000000" w:rsidRPr="00000000" w14:paraId="0000001D">
            <w:pPr>
              <w:numPr>
                <w:ilvl w:val="0"/>
                <w:numId w:val="2"/>
              </w:numPr>
              <w:spacing w:after="0" w:afterAutospacing="0"/>
              <w:ind w:left="720" w:hanging="360"/>
              <w:rPr>
                <w:i w:val="1"/>
                <w:sz w:val="20"/>
                <w:szCs w:val="20"/>
              </w:rPr>
            </w:pPr>
            <w:r w:rsidDel="00000000" w:rsidR="00000000" w:rsidRPr="00000000">
              <w:rPr>
                <w:i w:val="1"/>
                <w:sz w:val="20"/>
                <w:szCs w:val="20"/>
                <w:rtl w:val="0"/>
              </w:rPr>
              <w:t xml:space="preserve">Análisis de requerimientos</w:t>
            </w:r>
          </w:p>
          <w:p w:rsidR="00000000" w:rsidDel="00000000" w:rsidP="00000000" w:rsidRDefault="00000000" w:rsidRPr="00000000" w14:paraId="0000001E">
            <w:pPr>
              <w:numPr>
                <w:ilvl w:val="0"/>
                <w:numId w:val="2"/>
              </w:numPr>
              <w:spacing w:after="0" w:afterAutospacing="0"/>
              <w:ind w:left="720" w:hanging="360"/>
              <w:rPr>
                <w:i w:val="1"/>
                <w:sz w:val="20"/>
                <w:szCs w:val="20"/>
              </w:rPr>
            </w:pPr>
            <w:r w:rsidDel="00000000" w:rsidR="00000000" w:rsidRPr="00000000">
              <w:rPr>
                <w:i w:val="1"/>
                <w:sz w:val="20"/>
                <w:szCs w:val="20"/>
                <w:rtl w:val="0"/>
              </w:rPr>
              <w:t xml:space="preserve">Desarrollo de soluciones tecnológicas</w:t>
            </w:r>
          </w:p>
          <w:p w:rsidR="00000000" w:rsidDel="00000000" w:rsidP="00000000" w:rsidRDefault="00000000" w:rsidRPr="00000000" w14:paraId="0000001F">
            <w:pPr>
              <w:numPr>
                <w:ilvl w:val="0"/>
                <w:numId w:val="2"/>
              </w:numPr>
              <w:spacing w:after="0" w:afterAutospacing="0"/>
              <w:ind w:left="720" w:hanging="360"/>
              <w:rPr>
                <w:i w:val="1"/>
                <w:sz w:val="20"/>
                <w:szCs w:val="20"/>
              </w:rPr>
            </w:pPr>
            <w:r w:rsidDel="00000000" w:rsidR="00000000" w:rsidRPr="00000000">
              <w:rPr>
                <w:i w:val="1"/>
                <w:sz w:val="20"/>
                <w:szCs w:val="20"/>
                <w:rtl w:val="0"/>
              </w:rPr>
              <w:t xml:space="preserve">Aseguramiento de la calidad del software</w:t>
            </w:r>
          </w:p>
          <w:p w:rsidR="00000000" w:rsidDel="00000000" w:rsidP="00000000" w:rsidRDefault="00000000" w:rsidRPr="00000000" w14:paraId="00000020">
            <w:pPr>
              <w:numPr>
                <w:ilvl w:val="0"/>
                <w:numId w:val="2"/>
              </w:numPr>
              <w:ind w:left="720" w:hanging="360"/>
              <w:rPr>
                <w:i w:val="1"/>
                <w:sz w:val="20"/>
                <w:szCs w:val="20"/>
              </w:rPr>
            </w:pPr>
            <w:r w:rsidDel="00000000" w:rsidR="00000000" w:rsidRPr="00000000">
              <w:rPr>
                <w:i w:val="1"/>
                <w:sz w:val="20"/>
                <w:szCs w:val="20"/>
                <w:rtl w:val="0"/>
              </w:rPr>
              <w:t xml:space="preserve">Gestión de proyectos informáticos</w:t>
            </w:r>
          </w:p>
          <w:p w:rsidR="00000000" w:rsidDel="00000000" w:rsidP="00000000" w:rsidRDefault="00000000" w:rsidRPr="00000000" w14:paraId="00000021">
            <w:pPr>
              <w:rPr>
                <w:b w:val="1"/>
              </w:rPr>
            </w:pPr>
            <w:r w:rsidDel="00000000" w:rsidR="00000000" w:rsidRPr="00000000">
              <w:rPr>
                <w:rFonts w:ascii="Calibri" w:cs="Calibri" w:eastAsia="Calibri" w:hAnsi="Calibri"/>
                <w:i w:val="1"/>
                <w:sz w:val="20"/>
                <w:szCs w:val="20"/>
                <w:rtl w:val="0"/>
              </w:rPr>
              <w:t xml:space="preserve">Menciona la(s) área(s) de desempeño de tu Plan de Estudio que vas a abordar en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numPr>
                <w:ilvl w:val="0"/>
                <w:numId w:val="1"/>
              </w:numPr>
              <w:spacing w:after="0" w:afterAutospacing="0"/>
              <w:ind w:left="720" w:hanging="360"/>
              <w:rPr>
                <w:i w:val="1"/>
                <w:sz w:val="20"/>
                <w:szCs w:val="20"/>
              </w:rPr>
            </w:pPr>
            <w:r w:rsidDel="00000000" w:rsidR="00000000" w:rsidRPr="00000000">
              <w:rPr>
                <w:i w:val="1"/>
                <w:sz w:val="20"/>
                <w:szCs w:val="20"/>
                <w:rtl w:val="0"/>
              </w:rPr>
              <w:t xml:space="preserve">Despliegue de soluciones informáticas</w:t>
            </w:r>
          </w:p>
          <w:p w:rsidR="00000000" w:rsidDel="00000000" w:rsidP="00000000" w:rsidRDefault="00000000" w:rsidRPr="00000000" w14:paraId="00000025">
            <w:pPr>
              <w:numPr>
                <w:ilvl w:val="0"/>
                <w:numId w:val="1"/>
              </w:numPr>
              <w:ind w:left="720" w:hanging="360"/>
              <w:rPr>
                <w:i w:val="1"/>
                <w:sz w:val="20"/>
                <w:szCs w:val="20"/>
              </w:rPr>
            </w:pPr>
            <w:r w:rsidDel="00000000" w:rsidR="00000000" w:rsidRPr="00000000">
              <w:rPr>
                <w:i w:val="1"/>
                <w:sz w:val="20"/>
                <w:szCs w:val="20"/>
                <w:rtl w:val="0"/>
              </w:rPr>
              <w:t xml:space="preserve">Diseñar y desarrollar soluciones a problemas complejos</w:t>
            </w:r>
          </w:p>
          <w:p w:rsidR="00000000" w:rsidDel="00000000" w:rsidP="00000000" w:rsidRDefault="00000000" w:rsidRPr="00000000" w14:paraId="00000026">
            <w:pPr>
              <w:rPr>
                <w:i w:val="1"/>
                <w:color w:val="548dd4"/>
                <w:sz w:val="20"/>
                <w:szCs w:val="20"/>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rFonts w:ascii="Calibri" w:cs="Calibri" w:eastAsia="Calibri" w:hAnsi="Calibri"/>
                <w:i w:val="1"/>
                <w:color w:val="548dd4"/>
                <w:sz w:val="20"/>
                <w:szCs w:val="20"/>
                <w:rtl w:val="0"/>
              </w:rPr>
              <w:t xml:space="preserve">Menciona las competencias de tu Plan de Estudio que vas a abordar en tu Proyecto APT.</w:t>
            </w:r>
            <w:r w:rsidDel="00000000" w:rsidR="00000000" w:rsidRPr="00000000">
              <w:rPr>
                <w:rtl w:val="0"/>
              </w:rPr>
            </w:r>
          </w:p>
        </w:tc>
      </w:tr>
    </w:tbl>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jc w:val="both"/>
              <w:rPr>
                <w:i w:val="1"/>
                <w:sz w:val="20"/>
                <w:szCs w:val="20"/>
              </w:rPr>
            </w:pPr>
            <w:r w:rsidDel="00000000" w:rsidR="00000000" w:rsidRPr="00000000">
              <w:rPr>
                <w:i w:val="1"/>
                <w:sz w:val="20"/>
                <w:szCs w:val="20"/>
                <w:rtl w:val="0"/>
              </w:rPr>
              <w:t xml:space="preserve">Turisticapp busca satisfacer la demanda de turistas que históricamente no visitaban el país y que por ende, la empresa Turistik no pudo ofrecer un servicio de calidad por su poca preparación y nula capacidad de adaptarse a nuevos desafíos, además, se tiene la visión que la empresa no trata bien a las personas con capacidades reducidas.</w:t>
            </w:r>
          </w:p>
          <w:p w:rsidR="00000000" w:rsidDel="00000000" w:rsidP="00000000" w:rsidRDefault="00000000" w:rsidRPr="00000000" w14:paraId="0000002F">
            <w:pPr>
              <w:jc w:val="both"/>
              <w:rPr>
                <w:i w:val="1"/>
                <w:sz w:val="20"/>
                <w:szCs w:val="20"/>
              </w:rPr>
            </w:pPr>
            <w:r w:rsidDel="00000000" w:rsidR="00000000" w:rsidRPr="00000000">
              <w:rPr>
                <w:i w:val="1"/>
                <w:sz w:val="20"/>
                <w:szCs w:val="20"/>
                <w:rtl w:val="0"/>
              </w:rPr>
              <w:t xml:space="preserve">Solucionando esta problemática, demostraremos que disfrutar de países extranjeros ya no es ninguna dificultad o impedimento para otros con las tecnologías de hoy en día, proporcionando asistente de voz personalizado por país y una ayuda a los turistas con ciertas limitantes fisicas o psicologicas con paginas intuitivas y fáciles de entender incluso para el menos experimentado, </w:t>
            </w:r>
          </w:p>
          <w:p w:rsidR="00000000" w:rsidDel="00000000" w:rsidP="00000000" w:rsidRDefault="00000000" w:rsidRPr="00000000" w14:paraId="00000030">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tc>
      </w:tr>
      <w:tr>
        <w:trPr>
          <w:cantSplit w:val="0"/>
          <w:trHeight w:val="1037"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6">
            <w:pPr>
              <w:jc w:val="both"/>
              <w:rPr>
                <w:i w:val="1"/>
                <w:sz w:val="20"/>
                <w:szCs w:val="20"/>
              </w:rPr>
            </w:pPr>
            <w:r w:rsidDel="00000000" w:rsidR="00000000" w:rsidRPr="00000000">
              <w:rPr>
                <w:i w:val="1"/>
                <w:sz w:val="20"/>
                <w:szCs w:val="20"/>
                <w:rtl w:val="0"/>
              </w:rPr>
              <w:t xml:space="preserve">Proponemos</w:t>
            </w:r>
            <w:r w:rsidDel="00000000" w:rsidR="00000000" w:rsidRPr="00000000">
              <w:rPr>
                <w:i w:val="1"/>
                <w:sz w:val="20"/>
                <w:szCs w:val="20"/>
                <w:rtl w:val="0"/>
              </w:rPr>
              <w:t xml:space="preserve"> a la empresa Turistik desarrollar varias páginas web especializadas que ofrezcan guías detalladas sobre los sectores históricos, culturales y de interés incluidos en sus tours, ya sean personalizados o estándar. Estas páginas deben proporcionar información escrita accesible y bien estructurada para ayudar a los visitantes a familiarizarse con los lugares durante su recorrido. Además de adaptarse a las necesidades especiales de los turistas con capacidades reducidas</w:t>
            </w:r>
          </w:p>
          <w:p w:rsidR="00000000" w:rsidDel="00000000" w:rsidP="00000000" w:rsidRDefault="00000000" w:rsidRPr="00000000" w14:paraId="00000037">
            <w:pPr>
              <w:jc w:val="both"/>
              <w:rPr>
                <w:rFonts w:ascii="Calibri" w:cs="Calibri" w:eastAsia="Calibri" w:hAnsi="Calibri"/>
                <w:i w:val="1"/>
                <w:color w:val="548dd4"/>
                <w:sz w:val="20"/>
                <w:szCs w:val="20"/>
                <w:highlight w:val="cyan"/>
              </w:rPr>
            </w:pPr>
            <w:r w:rsidDel="00000000" w:rsidR="00000000" w:rsidRPr="00000000">
              <w:rPr>
                <w:rFonts w:ascii="Calibri" w:cs="Calibri" w:eastAsia="Calibri" w:hAnsi="Calibri"/>
                <w:i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9">
            <w:pPr>
              <w:jc w:val="both"/>
              <w:rPr>
                <w:i w:val="1"/>
                <w:sz w:val="20"/>
                <w:szCs w:val="20"/>
              </w:rPr>
            </w:pPr>
            <w:r w:rsidDel="00000000" w:rsidR="00000000" w:rsidRPr="00000000">
              <w:rPr>
                <w:i w:val="1"/>
                <w:sz w:val="20"/>
                <w:szCs w:val="20"/>
                <w:rtl w:val="0"/>
              </w:rPr>
              <w:t xml:space="preserve">El proyecto que se llevará a cabo no solo demostrará las competencias mencionadas, sino que también fortalecerá el perfil de egreso. Se pondrá un fuerte énfasis en el análisis, la propuesta y el desarrollo de soluciones eficaces frente a diferentes usuarios. Asimismo, se buscará agregar valor a la empresa, dando a entender que están capacitados para cualquier tipo de turista, ya sea nuevo por el país o que presente alguna capacidad reducida.</w:t>
            </w:r>
          </w:p>
          <w:p w:rsidR="00000000" w:rsidDel="00000000" w:rsidP="00000000" w:rsidRDefault="00000000" w:rsidRPr="00000000" w14:paraId="0000003A">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B">
            <w:pPr>
              <w:jc w:val="both"/>
              <w:rPr>
                <w:rFonts w:ascii="Calibri" w:cs="Calibri" w:eastAsia="Calibri" w:hAnsi="Calibri"/>
                <w:i w:val="1"/>
                <w:color w:val="548dd4"/>
                <w:sz w:val="20"/>
                <w:szCs w:val="20"/>
                <w:highlight w:val="yellow"/>
              </w:rPr>
            </w:pPr>
            <w:r w:rsidDel="00000000" w:rsidR="00000000" w:rsidRPr="00000000">
              <w:rPr>
                <w:rFonts w:ascii="Calibri" w:cs="Calibri" w:eastAsia="Calibri" w:hAnsi="Calibri"/>
                <w:i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D">
            <w:pPr>
              <w:jc w:val="both"/>
              <w:rPr>
                <w:i w:val="1"/>
                <w:sz w:val="20"/>
                <w:szCs w:val="20"/>
              </w:rPr>
            </w:pPr>
            <w:r w:rsidDel="00000000" w:rsidR="00000000" w:rsidRPr="00000000">
              <w:rPr>
                <w:i w:val="1"/>
                <w:sz w:val="20"/>
                <w:szCs w:val="20"/>
                <w:rtl w:val="0"/>
              </w:rPr>
              <w:t xml:space="preserve">El proyecto se relaciona a mi ambición de ser un desarrollador full-stack y poder manejarme de manera correcta al desarrollo móvil, si bien, hay poco código relacionado a un lenguaje de programación, me ayuda a entender de mejor manera como funciona el mundo móvil.</w:t>
            </w:r>
          </w:p>
          <w:p w:rsidR="00000000" w:rsidDel="00000000" w:rsidP="00000000" w:rsidRDefault="00000000" w:rsidRPr="00000000" w14:paraId="0000003E">
            <w:pPr>
              <w:jc w:val="both"/>
              <w:rPr>
                <w:i w:val="1"/>
                <w:sz w:val="20"/>
                <w:szCs w:val="20"/>
              </w:rPr>
            </w:pPr>
            <w:r w:rsidDel="00000000" w:rsidR="00000000" w:rsidRPr="00000000">
              <w:rPr>
                <w:i w:val="1"/>
                <w:sz w:val="20"/>
                <w:szCs w:val="20"/>
                <w:rtl w:val="0"/>
              </w:rPr>
              <w:t xml:space="preserve">Al ser un proyecto enfocado casi en su totalidad en dispositivos móviles, me ayuda a entender mejor ciertos puntos del desarrollo web tanto back como front que ciento que podría mejorar</w:t>
            </w:r>
          </w:p>
          <w:p w:rsidR="00000000" w:rsidDel="00000000" w:rsidP="00000000" w:rsidRDefault="00000000" w:rsidRPr="00000000" w14:paraId="0000003F">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0">
            <w:pPr>
              <w:jc w:val="both"/>
              <w:rPr>
                <w:rFonts w:ascii="Calibri" w:cs="Calibri" w:eastAsia="Calibri" w:hAnsi="Calibri"/>
                <w:i w:val="1"/>
                <w:color w:val="548dd4"/>
                <w:sz w:val="20"/>
                <w:szCs w:val="20"/>
                <w:highlight w:val="yellow"/>
              </w:rPr>
            </w:pPr>
            <w:r w:rsidDel="00000000" w:rsidR="00000000" w:rsidRPr="00000000">
              <w:rPr>
                <w:rFonts w:ascii="Calibri" w:cs="Calibri" w:eastAsia="Calibri" w:hAnsi="Calibri"/>
                <w:i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2">
            <w:pPr>
              <w:jc w:val="both"/>
              <w:rPr>
                <w:i w:val="1"/>
                <w:sz w:val="20"/>
                <w:szCs w:val="20"/>
              </w:rPr>
            </w:pPr>
            <w:r w:rsidDel="00000000" w:rsidR="00000000" w:rsidRPr="00000000">
              <w:rPr>
                <w:i w:val="1"/>
                <w:sz w:val="20"/>
                <w:szCs w:val="20"/>
                <w:rtl w:val="0"/>
              </w:rPr>
              <w:t xml:space="preserve">Este proyecto sería factible de desarrollar como un proyecto ATP debido a que el tiempo de desarrollo es de aproximadamente 4 meses, aunque se podría realizar en menos tiempo si optimizamos de mejor manera los recursos con los que disponemos (ya sea internos o externos), asignando al menos 8 hrs por semana por cada integrante.</w:t>
            </w:r>
          </w:p>
          <w:p w:rsidR="00000000" w:rsidDel="00000000" w:rsidP="00000000" w:rsidRDefault="00000000" w:rsidRPr="00000000" w14:paraId="00000043">
            <w:pPr>
              <w:jc w:val="both"/>
              <w:rPr>
                <w:i w:val="1"/>
                <w:sz w:val="20"/>
                <w:szCs w:val="20"/>
              </w:rPr>
            </w:pPr>
            <w:r w:rsidDel="00000000" w:rsidR="00000000" w:rsidRPr="00000000">
              <w:rPr>
                <w:i w:val="1"/>
                <w:sz w:val="20"/>
                <w:szCs w:val="20"/>
                <w:rtl w:val="0"/>
              </w:rPr>
              <w:t xml:space="preserve">No existe la necesidad de invertir dinero en el proyecto, en el sentido de comprar servidores, equipo nuevo o servicios similares. Además, de que existen recursos gratuitos (plantillas, cursos, códigos, BB.DD entre otros) que facilitan en gran medida el desarrollo del proyecto.</w:t>
            </w:r>
          </w:p>
          <w:p w:rsidR="00000000" w:rsidDel="00000000" w:rsidP="00000000" w:rsidRDefault="00000000" w:rsidRPr="00000000" w14:paraId="00000044">
            <w:pPr>
              <w:jc w:val="both"/>
              <w:rPr>
                <w:i w:val="1"/>
                <w:sz w:val="20"/>
                <w:szCs w:val="20"/>
              </w:rPr>
            </w:pPr>
            <w:r w:rsidDel="00000000" w:rsidR="00000000" w:rsidRPr="00000000">
              <w:rPr>
                <w:i w:val="1"/>
                <w:sz w:val="20"/>
                <w:szCs w:val="20"/>
                <w:rtl w:val="0"/>
              </w:rPr>
              <w:t xml:space="preserve">Lo único que podría dificultar el desarrollo son los pocos tiempos que el equipo tiene para poder compartir dudas, problemas o avances, ya que todos cuentan ya con práctica o trabajo o horarios muy recortados por temas personales.</w:t>
            </w:r>
          </w:p>
          <w:p w:rsidR="00000000" w:rsidDel="00000000" w:rsidP="00000000" w:rsidRDefault="00000000" w:rsidRPr="00000000" w14:paraId="00000045">
            <w:pPr>
              <w:jc w:val="both"/>
              <w:rPr>
                <w:i w:val="1"/>
                <w:color w:val="548dd4"/>
                <w:sz w:val="20"/>
                <w:szCs w:val="20"/>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7">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4D">
      <w:pPr>
        <w:rPr>
          <w:b w:val="1"/>
          <w:color w:val="4472c4"/>
          <w:sz w:val="32"/>
          <w:szCs w:val="3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1">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3">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5">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5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A">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C">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5D">
            <w:pPr>
              <w:jc w:val="both"/>
              <w:rPr>
                <w:rFonts w:ascii="Calibri" w:cs="Calibri" w:eastAsia="Calibri" w:hAnsi="Calibri"/>
                <w:i w:val="1"/>
                <w:color w:val="ff0000"/>
                <w:sz w:val="18"/>
                <w:szCs w:val="18"/>
              </w:rPr>
            </w:pPr>
            <w:r w:rsidDel="00000000" w:rsidR="00000000" w:rsidRPr="00000000">
              <w:rPr>
                <w:rFonts w:ascii="Calibri" w:cs="Calibri" w:eastAsia="Calibri" w:hAnsi="Calibri"/>
                <w:i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5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F">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0">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2">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jc w:val="both"/>
              <w:rPr>
                <w:rFonts w:ascii="Calibri" w:cs="Calibri" w:eastAsia="Calibri" w:hAnsi="Calibri"/>
                <w:i w:val="1"/>
                <w:color w:val="4472c4"/>
                <w:sz w:val="18"/>
                <w:szCs w:val="18"/>
              </w:rPr>
            </w:pPr>
            <w:r w:rsidDel="00000000" w:rsidR="00000000" w:rsidRPr="00000000">
              <w:rPr>
                <w:rFonts w:ascii="Calibri" w:cs="Calibri" w:eastAsia="Calibri" w:hAnsi="Calibri"/>
                <w:i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8">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9">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B">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B">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C">
            <w:pPr>
              <w:jc w:val="both"/>
              <w:rPr>
                <w:b w:val="1"/>
                <w:sz w:val="18"/>
                <w:szCs w:val="18"/>
              </w:rPr>
            </w:pPr>
            <w:r w:rsidDel="00000000" w:rsidR="00000000" w:rsidRPr="00000000">
              <w:rPr>
                <w:rFonts w:ascii="Calibri" w:cs="Calibri" w:eastAsia="Calibri" w:hAnsi="Calibri"/>
                <w:i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D">
            <w:pPr>
              <w:jc w:val="both"/>
              <w:rPr>
                <w:b w:val="1"/>
                <w:sz w:val="18"/>
                <w:szCs w:val="18"/>
              </w:rPr>
            </w:pPr>
            <w:r w:rsidDel="00000000" w:rsidR="00000000" w:rsidRPr="00000000">
              <w:rPr>
                <w:rFonts w:ascii="Calibri" w:cs="Calibri" w:eastAsia="Calibri" w:hAnsi="Calibri"/>
                <w:i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F">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Escribe la duración de actividades o tarea.</w:t>
            </w:r>
          </w:p>
          <w:p w:rsidR="00000000" w:rsidDel="00000000" w:rsidP="00000000" w:rsidRDefault="00000000" w:rsidRPr="00000000" w14:paraId="00000090">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1">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2">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3">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7">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8">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A">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E">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F">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color w:val="548dd4"/>
                <w:sz w:val="18"/>
                <w:szCs w:val="18"/>
              </w:rPr>
            </w:pPr>
            <w:r w:rsidDel="00000000" w:rsidR="00000000" w:rsidRPr="00000000">
              <w:rPr>
                <w:rtl w:val="0"/>
              </w:rPr>
            </w:r>
          </w:p>
        </w:tc>
      </w:tr>
    </w:tbl>
    <w:p w:rsidR="00000000" w:rsidDel="00000000" w:rsidP="00000000" w:rsidRDefault="00000000" w:rsidRPr="00000000" w14:paraId="000000A1">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2">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5">
      <w:pPr>
        <w:spacing w:after="0" w:line="360" w:lineRule="auto"/>
        <w:jc w:val="both"/>
        <w:rPr>
          <w:b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6">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A7">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AB">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B7">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BC">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BD">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BE">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BF">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C0">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C1">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C2">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C3">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C4">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C5">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C6">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C7">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C8">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C9">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CA">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CB">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0CD">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0CE">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F">
            <w:pPr>
              <w:spacing w:line="360" w:lineRule="auto"/>
              <w:jc w:val="both"/>
              <w:rPr>
                <w:b w:val="1"/>
                <w:sz w:val="16"/>
                <w:szCs w:val="16"/>
              </w:rPr>
            </w:pPr>
            <w:r w:rsidDel="00000000" w:rsidR="00000000" w:rsidRPr="00000000">
              <w:rPr>
                <w:rFonts w:ascii="Calibri" w:cs="Calibri" w:eastAsia="Calibri" w:hAnsi="Calibri"/>
                <w:i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0D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0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0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110EC"/>
    <w:pPr>
      <w:spacing w:after="160" w:line="259" w:lineRule="auto"/>
    </w:pPr>
    <w:rPr>
      <w:sz w:val="22"/>
      <w:szCs w:val="22"/>
    </w:rPr>
  </w:style>
  <w:style w:type="paragraph" w:styleId="Ttulo3">
    <w:name w:val="heading 3"/>
    <w:basedOn w:val="Normal"/>
    <w:next w:val="Normal"/>
    <w:link w:val="Ttulo3Car"/>
    <w:uiPriority w:val="9"/>
    <w:unhideWhenUsed w:val="1"/>
    <w:qFormat w:val="1"/>
    <w:rsid w:val="00D110EC"/>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WTKeVG2Winyyz6unST+C1pdWVQ==">CgMxLjA4AHIhMTNOYy0zQnNKMms2ZTM3ek5hVDBGaW9PRzl4bF9oNVU0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