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50E" w:rsidRDefault="0067450E" w:rsidP="0067450E">
      <w:pPr>
        <w:jc w:val="center"/>
        <w:rPr>
          <w:b/>
          <w:bCs/>
        </w:rPr>
      </w:pPr>
      <w:r>
        <w:rPr>
          <w:b/>
          <w:bCs/>
        </w:rPr>
        <w:t xml:space="preserve">Documentación de la implantación de un </w:t>
      </w:r>
      <w:proofErr w:type="spellStart"/>
      <w:r>
        <w:rPr>
          <w:b/>
          <w:bCs/>
        </w:rPr>
        <w:t>gateway</w:t>
      </w:r>
      <w:proofErr w:type="spellEnd"/>
      <w:r>
        <w:rPr>
          <w:b/>
          <w:bCs/>
        </w:rPr>
        <w:t xml:space="preserve"> usando Raspberry pi y comunicaciones </w:t>
      </w:r>
      <w:proofErr w:type="spellStart"/>
      <w:r>
        <w:rPr>
          <w:b/>
          <w:bCs/>
        </w:rPr>
        <w:t>Bluetoth</w:t>
      </w:r>
      <w:proofErr w:type="spellEnd"/>
      <w:r>
        <w:rPr>
          <w:b/>
          <w:bCs/>
        </w:rPr>
        <w:t xml:space="preserve"> y </w:t>
      </w:r>
      <w:proofErr w:type="spellStart"/>
      <w:r>
        <w:rPr>
          <w:b/>
          <w:bCs/>
        </w:rPr>
        <w:t>WiFi</w:t>
      </w:r>
      <w:proofErr w:type="spellEnd"/>
    </w:p>
    <w:p w:rsidR="0067450E" w:rsidRDefault="0067450E" w:rsidP="0067450E">
      <w:pPr>
        <w:rPr>
          <w:b/>
          <w:bCs/>
        </w:rPr>
      </w:pPr>
    </w:p>
    <w:p w:rsidR="0067450E" w:rsidRDefault="0067450E" w:rsidP="0067450E">
      <w:pPr>
        <w:jc w:val="both"/>
      </w:pPr>
      <w:r>
        <w:t xml:space="preserve">Objetivo: Realizar la toma de datos de temperatura haciendo el uso del </w:t>
      </w:r>
      <w:proofErr w:type="spellStart"/>
      <w:r>
        <w:t>Sense</w:t>
      </w:r>
      <w:proofErr w:type="spellEnd"/>
      <w:r>
        <w:t xml:space="preserve"> </w:t>
      </w:r>
      <w:proofErr w:type="spellStart"/>
      <w:r>
        <w:t>Hat</w:t>
      </w:r>
      <w:proofErr w:type="spellEnd"/>
      <w:r>
        <w:t xml:space="preserve"> para posteriormente mandar dichos datos a un Raspberry pi por medio de bluetooth y mostrarlos en un api web </w:t>
      </w:r>
      <w:proofErr w:type="spellStart"/>
      <w:r>
        <w:t>service</w:t>
      </w:r>
      <w:proofErr w:type="spellEnd"/>
      <w:r>
        <w:t xml:space="preserve"> a través de la comunicación </w:t>
      </w:r>
      <w:proofErr w:type="spellStart"/>
      <w:r>
        <w:t>WiFi</w:t>
      </w:r>
      <w:proofErr w:type="spellEnd"/>
    </w:p>
    <w:p w:rsidR="0067450E" w:rsidRDefault="0067450E" w:rsidP="0067450E">
      <w:pPr>
        <w:jc w:val="both"/>
      </w:pPr>
      <w:r>
        <w:t>Requerimientos:</w:t>
      </w:r>
    </w:p>
    <w:p w:rsidR="0067450E" w:rsidRDefault="0067450E" w:rsidP="0067450E">
      <w:pPr>
        <w:pStyle w:val="Prrafodelista"/>
        <w:numPr>
          <w:ilvl w:val="0"/>
          <w:numId w:val="1"/>
        </w:numPr>
        <w:jc w:val="both"/>
      </w:pPr>
      <w:r>
        <w:t>Raspberry Pi</w:t>
      </w:r>
      <w:r w:rsidR="00993800">
        <w:t>.</w:t>
      </w:r>
    </w:p>
    <w:p w:rsidR="0067450E" w:rsidRDefault="0067450E" w:rsidP="0067450E">
      <w:pPr>
        <w:pStyle w:val="Prrafodelista"/>
        <w:numPr>
          <w:ilvl w:val="0"/>
          <w:numId w:val="1"/>
        </w:numPr>
        <w:jc w:val="both"/>
      </w:pPr>
      <w:proofErr w:type="spellStart"/>
      <w:r>
        <w:t>Sense</w:t>
      </w:r>
      <w:proofErr w:type="spellEnd"/>
      <w:r>
        <w:t xml:space="preserve"> </w:t>
      </w:r>
      <w:proofErr w:type="spellStart"/>
      <w:r>
        <w:t>Hat</w:t>
      </w:r>
      <w:proofErr w:type="spellEnd"/>
      <w:r w:rsidR="00993800">
        <w:t>.</w:t>
      </w:r>
    </w:p>
    <w:p w:rsidR="0067450E" w:rsidRDefault="0067450E" w:rsidP="0067450E">
      <w:pPr>
        <w:jc w:val="both"/>
      </w:pPr>
      <w:r>
        <w:t xml:space="preserve">Solución: </w:t>
      </w:r>
    </w:p>
    <w:p w:rsidR="0067450E" w:rsidRDefault="0067450E" w:rsidP="0067450E">
      <w:pPr>
        <w:jc w:val="both"/>
      </w:pPr>
      <w:r>
        <w:t xml:space="preserve">Para poder hacer uso del </w:t>
      </w:r>
      <w:proofErr w:type="spellStart"/>
      <w:r>
        <w:t>Sense</w:t>
      </w:r>
      <w:proofErr w:type="spellEnd"/>
      <w:r>
        <w:t xml:space="preserve"> </w:t>
      </w:r>
      <w:proofErr w:type="spellStart"/>
      <w:r>
        <w:t>Hat</w:t>
      </w:r>
      <w:proofErr w:type="spellEnd"/>
      <w:r>
        <w:t xml:space="preserve"> en la Raspberry pi lo primero que se hace es conectar el </w:t>
      </w:r>
      <w:proofErr w:type="spellStart"/>
      <w:r>
        <w:t>Hat</w:t>
      </w:r>
      <w:proofErr w:type="spellEnd"/>
      <w:r>
        <w:t xml:space="preserve"> al dispositivo, luego se hable la consola de comando para ingresar las siguientes líneas de código que se muestran en la siguiente imagen (fig. 1)</w:t>
      </w:r>
    </w:p>
    <w:p w:rsidR="0067450E" w:rsidRPr="009A21C6" w:rsidRDefault="0067450E" w:rsidP="0067450E">
      <w:pPr>
        <w:jc w:val="both"/>
        <w:rPr>
          <w:b/>
          <w:bCs/>
        </w:rPr>
      </w:pPr>
      <w:r w:rsidRPr="009A21C6">
        <w:rPr>
          <w:b/>
          <w:bCs/>
        </w:rPr>
        <w:t xml:space="preserve">Figura 1.  Comandos de instalación </w:t>
      </w:r>
    </w:p>
    <w:p w:rsidR="0067450E" w:rsidRDefault="0067450E" w:rsidP="0067450E">
      <w:pPr>
        <w:ind w:left="708" w:hanging="708"/>
        <w:jc w:val="center"/>
      </w:pPr>
      <w:r>
        <w:rPr>
          <w:noProof/>
        </w:rPr>
        <w:drawing>
          <wp:inline distT="0" distB="0" distL="0" distR="0" wp14:anchorId="39E3E09A" wp14:editId="762C4CE2">
            <wp:extent cx="2371085" cy="12649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5570" cy="1272647"/>
                    </a:xfrm>
                    <a:prstGeom prst="rect">
                      <a:avLst/>
                    </a:prstGeom>
                  </pic:spPr>
                </pic:pic>
              </a:graphicData>
            </a:graphic>
          </wp:inline>
        </w:drawing>
      </w:r>
    </w:p>
    <w:p w:rsidR="0067450E" w:rsidRDefault="0067450E" w:rsidP="0067450E">
      <w:pPr>
        <w:jc w:val="both"/>
      </w:pPr>
      <w:r>
        <w:t>Luego de haber corrido estas líneas de código, se crea un script en Python para realizar un código de prueba para ver si la placa quedo bien instalada, este código tiene como función prender la matriz de leds y mostrar un mensaje el cual es hola. La siguiente imagen (Fig. 2) muestra el código que se implementó para el uso de la matriz.</w:t>
      </w:r>
    </w:p>
    <w:p w:rsidR="0067450E" w:rsidRDefault="0067450E" w:rsidP="0067450E">
      <w:pPr>
        <w:rPr>
          <w:b/>
          <w:bCs/>
        </w:rPr>
      </w:pPr>
      <w:r>
        <w:rPr>
          <w:b/>
          <w:bCs/>
        </w:rPr>
        <w:t>Figura 2. Código implementado.</w:t>
      </w:r>
    </w:p>
    <w:p w:rsidR="0067450E" w:rsidRDefault="0067450E" w:rsidP="0067450E">
      <w:pPr>
        <w:jc w:val="center"/>
        <w:rPr>
          <w:b/>
          <w:bCs/>
        </w:rPr>
      </w:pPr>
      <w:r>
        <w:rPr>
          <w:noProof/>
        </w:rPr>
        <w:drawing>
          <wp:inline distT="0" distB="0" distL="0" distR="0" wp14:anchorId="1C8E6B3F" wp14:editId="1EB50E28">
            <wp:extent cx="40957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1019175"/>
                    </a:xfrm>
                    <a:prstGeom prst="rect">
                      <a:avLst/>
                    </a:prstGeom>
                  </pic:spPr>
                </pic:pic>
              </a:graphicData>
            </a:graphic>
          </wp:inline>
        </w:drawing>
      </w:r>
    </w:p>
    <w:p w:rsidR="0067450E" w:rsidRDefault="0067450E" w:rsidP="0067450E">
      <w:pPr>
        <w:jc w:val="both"/>
      </w:pPr>
      <w:r>
        <w:t xml:space="preserve">Una vez verificado que el script anterior funciona correctamente se procede a realizar el script que se encargara de la toma de datos de la temperatura. Para ello se va a reutilizar parte del código anterior con el fin de que el usuario pueda ver la temperatura que </w:t>
      </w:r>
      <w:r>
        <w:t>está</w:t>
      </w:r>
      <w:r>
        <w:t xml:space="preserve"> marcando desde la matriz de leds sin la necesidad usar la consola.</w:t>
      </w:r>
    </w:p>
    <w:p w:rsidR="0067450E" w:rsidRPr="00FA5695" w:rsidRDefault="0067450E" w:rsidP="0067450E">
      <w:pPr>
        <w:jc w:val="both"/>
      </w:pPr>
      <w:r>
        <w:t xml:space="preserve">Para ello la siguiente imagen (Fig. 3) muestra el código que implementado para la lectura de los datos. </w:t>
      </w:r>
    </w:p>
    <w:p w:rsidR="0067450E" w:rsidRDefault="0067450E" w:rsidP="0067450E">
      <w:pPr>
        <w:rPr>
          <w:b/>
          <w:bCs/>
        </w:rPr>
      </w:pPr>
      <w:r>
        <w:rPr>
          <w:b/>
          <w:bCs/>
        </w:rPr>
        <w:lastRenderedPageBreak/>
        <w:t xml:space="preserve">Figura 3.  Código de temperatura implementado </w:t>
      </w:r>
    </w:p>
    <w:p w:rsidR="0067450E" w:rsidRDefault="0067450E" w:rsidP="0067450E">
      <w:pPr>
        <w:rPr>
          <w:b/>
          <w:bCs/>
        </w:rPr>
      </w:pPr>
    </w:p>
    <w:p w:rsidR="0067450E" w:rsidRDefault="0067450E" w:rsidP="0067450E">
      <w:pPr>
        <w:rPr>
          <w:b/>
          <w:bCs/>
        </w:rPr>
      </w:pPr>
      <w:r>
        <w:rPr>
          <w:noProof/>
        </w:rPr>
        <w:drawing>
          <wp:inline distT="0" distB="0" distL="0" distR="0" wp14:anchorId="22ECC5D6" wp14:editId="706E6A25">
            <wp:extent cx="5612130" cy="11468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146810"/>
                    </a:xfrm>
                    <a:prstGeom prst="rect">
                      <a:avLst/>
                    </a:prstGeom>
                  </pic:spPr>
                </pic:pic>
              </a:graphicData>
            </a:graphic>
          </wp:inline>
        </w:drawing>
      </w:r>
    </w:p>
    <w:p w:rsidR="0067450E" w:rsidRPr="00FA5695" w:rsidRDefault="0067450E" w:rsidP="0067450E">
      <w:pPr>
        <w:rPr>
          <w:b/>
          <w:bCs/>
        </w:rPr>
      </w:pPr>
    </w:p>
    <w:p w:rsidR="0067450E" w:rsidRPr="0067450E" w:rsidRDefault="0067450E" w:rsidP="0067450E">
      <w:pPr>
        <w:rPr>
          <w:b/>
          <w:bCs/>
        </w:rPr>
      </w:pPr>
    </w:p>
    <w:p w:rsidR="0067450E" w:rsidRDefault="004D3F90" w:rsidP="00756B1A">
      <w:pPr>
        <w:jc w:val="center"/>
        <w:rPr>
          <w:b/>
          <w:bCs/>
          <w:lang w:val="es-MX"/>
        </w:rPr>
      </w:pPr>
      <w:r>
        <w:rPr>
          <w:b/>
          <w:bCs/>
          <w:lang w:val="es-MX"/>
        </w:rPr>
        <w:t>AWS</w:t>
      </w:r>
    </w:p>
    <w:p w:rsidR="004D3F90" w:rsidRDefault="004D3F90" w:rsidP="004D3F90">
      <w:pPr>
        <w:rPr>
          <w:lang w:val="es-MX"/>
        </w:rPr>
      </w:pPr>
    </w:p>
    <w:p w:rsidR="004D3F90" w:rsidRDefault="004D3F90" w:rsidP="004D3F90">
      <w:pPr>
        <w:rPr>
          <w:lang w:val="es-MX"/>
        </w:rPr>
      </w:pPr>
      <w:r w:rsidRPr="004D3F90">
        <w:rPr>
          <w:lang w:val="es-MX"/>
        </w:rPr>
        <w:t xml:space="preserve">Se creo un Key </w:t>
      </w:r>
      <w:proofErr w:type="spellStart"/>
      <w:r w:rsidRPr="004D3F90">
        <w:rPr>
          <w:lang w:val="es-MX"/>
        </w:rPr>
        <w:t>Pairs</w:t>
      </w:r>
      <w:proofErr w:type="spellEnd"/>
      <w:r>
        <w:rPr>
          <w:lang w:val="es-MX"/>
        </w:rPr>
        <w:t xml:space="preserve"> para lanzar y utilizar la instancia de EC2 en la cual se correrá </w:t>
      </w:r>
      <w:proofErr w:type="spellStart"/>
      <w:r>
        <w:rPr>
          <w:lang w:val="es-MX"/>
        </w:rPr>
        <w:t>Spark</w:t>
      </w:r>
      <w:proofErr w:type="spellEnd"/>
      <w:r>
        <w:rPr>
          <w:lang w:val="es-MX"/>
        </w:rPr>
        <w:t xml:space="preserve"> </w:t>
      </w:r>
      <w:proofErr w:type="spellStart"/>
      <w:r>
        <w:rPr>
          <w:lang w:val="es-MX"/>
        </w:rPr>
        <w:t>Streaming</w:t>
      </w:r>
      <w:proofErr w:type="spellEnd"/>
      <w:r>
        <w:rPr>
          <w:lang w:val="es-MX"/>
        </w:rPr>
        <w:t>.</w:t>
      </w:r>
    </w:p>
    <w:p w:rsidR="004D3F90" w:rsidRPr="004D3F90" w:rsidRDefault="004D3F90" w:rsidP="004D3F90">
      <w:pPr>
        <w:jc w:val="center"/>
        <w:rPr>
          <w:lang w:val="es-MX"/>
        </w:rPr>
      </w:pPr>
      <w:r>
        <w:rPr>
          <w:noProof/>
        </w:rPr>
        <w:drawing>
          <wp:inline distT="0" distB="0" distL="0" distR="0" wp14:anchorId="57412CAD" wp14:editId="39D081CA">
            <wp:extent cx="1609725" cy="295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9725" cy="295275"/>
                    </a:xfrm>
                    <a:prstGeom prst="rect">
                      <a:avLst/>
                    </a:prstGeom>
                  </pic:spPr>
                </pic:pic>
              </a:graphicData>
            </a:graphic>
          </wp:inline>
        </w:drawing>
      </w:r>
    </w:p>
    <w:p w:rsidR="00C25B9B" w:rsidRDefault="00756B1A" w:rsidP="00756B1A">
      <w:pPr>
        <w:jc w:val="center"/>
        <w:rPr>
          <w:b/>
          <w:bCs/>
          <w:lang w:val="es-MX"/>
        </w:rPr>
      </w:pPr>
      <w:r w:rsidRPr="00756B1A">
        <w:rPr>
          <w:b/>
          <w:bCs/>
          <w:lang w:val="es-MX"/>
        </w:rPr>
        <w:t>Apache Kafka</w:t>
      </w:r>
    </w:p>
    <w:p w:rsidR="00756B1A" w:rsidRDefault="00756B1A" w:rsidP="00756B1A">
      <w:pPr>
        <w:rPr>
          <w:lang w:val="es-MX"/>
        </w:rPr>
      </w:pPr>
    </w:p>
    <w:p w:rsidR="0067450E" w:rsidRDefault="00756B1A" w:rsidP="0067450E">
      <w:pPr>
        <w:jc w:val="both"/>
        <w:rPr>
          <w:lang w:val="es-MX"/>
        </w:rPr>
      </w:pPr>
      <w:r w:rsidRPr="00756B1A">
        <w:rPr>
          <w:lang w:val="es-MX"/>
        </w:rPr>
        <w:t xml:space="preserve">Apache Kafka </w:t>
      </w:r>
      <w:r>
        <w:rPr>
          <w:lang w:val="es-MX"/>
        </w:rPr>
        <w:t>básicamente es una plataforma de código abierto q</w:t>
      </w:r>
      <w:r w:rsidRPr="00756B1A">
        <w:rPr>
          <w:lang w:val="es-MX"/>
        </w:rPr>
        <w:t xml:space="preserve">ue permite </w:t>
      </w:r>
      <w:r>
        <w:rPr>
          <w:lang w:val="es-MX"/>
        </w:rPr>
        <w:t xml:space="preserve">diseñar e implementar aplicaciones en </w:t>
      </w:r>
      <w:r w:rsidRPr="00756B1A">
        <w:rPr>
          <w:lang w:val="es-MX"/>
        </w:rPr>
        <w:t xml:space="preserve">tiempo real con datos de transmisiones. </w:t>
      </w:r>
      <w:r w:rsidR="0067450E">
        <w:rPr>
          <w:lang w:val="es-MX"/>
        </w:rPr>
        <w:t xml:space="preserve">Es posible enviar los datos recibidos de las transmisiones a un </w:t>
      </w:r>
      <w:proofErr w:type="spellStart"/>
      <w:r w:rsidR="0067450E">
        <w:rPr>
          <w:lang w:val="es-MX"/>
        </w:rPr>
        <w:t>cluster</w:t>
      </w:r>
      <w:proofErr w:type="spellEnd"/>
      <w:r w:rsidR="0067450E">
        <w:rPr>
          <w:lang w:val="es-MX"/>
        </w:rPr>
        <w:t xml:space="preserve"> de Kafka, para así almacenar los datos en un </w:t>
      </w:r>
      <w:proofErr w:type="spellStart"/>
      <w:r w:rsidR="0067450E">
        <w:rPr>
          <w:lang w:val="es-MX"/>
        </w:rPr>
        <w:t>bufér</w:t>
      </w:r>
      <w:proofErr w:type="spellEnd"/>
      <w:r w:rsidR="0067450E">
        <w:rPr>
          <w:lang w:val="es-MX"/>
        </w:rPr>
        <w:t xml:space="preserve"> y posteriormente redirigirlos a aplicaciones de procesamiento de datos tales como </w:t>
      </w:r>
      <w:proofErr w:type="spellStart"/>
      <w:r w:rsidR="0067450E">
        <w:rPr>
          <w:lang w:val="es-MX"/>
        </w:rPr>
        <w:t>Spark</w:t>
      </w:r>
      <w:proofErr w:type="spellEnd"/>
      <w:r w:rsidR="0067450E">
        <w:rPr>
          <w:lang w:val="es-MX"/>
        </w:rPr>
        <w:t xml:space="preserve"> </w:t>
      </w:r>
      <w:proofErr w:type="spellStart"/>
      <w:r w:rsidR="0067450E">
        <w:rPr>
          <w:lang w:val="es-MX"/>
        </w:rPr>
        <w:t>Steaming</w:t>
      </w:r>
      <w:proofErr w:type="spellEnd"/>
      <w:r w:rsidR="0067450E">
        <w:rPr>
          <w:lang w:val="es-MX"/>
        </w:rPr>
        <w:t xml:space="preserve">, Apache Storm o Apache </w:t>
      </w:r>
      <w:proofErr w:type="spellStart"/>
      <w:r w:rsidR="0067450E">
        <w:rPr>
          <w:lang w:val="es-MX"/>
        </w:rPr>
        <w:t>Samza</w:t>
      </w:r>
      <w:proofErr w:type="spellEnd"/>
      <w:r w:rsidR="0067450E">
        <w:rPr>
          <w:lang w:val="es-MX"/>
        </w:rPr>
        <w:t>.</w:t>
      </w:r>
      <w:r w:rsidR="0067450E">
        <w:rPr>
          <w:noProof/>
        </w:rPr>
        <w:t xml:space="preserve">  Este puede ser descargado directamente desde la pagina oficial de Apache Kafka </w:t>
      </w:r>
      <w:hyperlink r:id="rId9" w:history="1">
        <w:r w:rsidR="0067450E" w:rsidRPr="00106294">
          <w:rPr>
            <w:rStyle w:val="Hipervnculo"/>
            <w:lang w:val="es-MX"/>
          </w:rPr>
          <w:t>https://kafka.apache.org/downloads</w:t>
        </w:r>
      </w:hyperlink>
      <w:r w:rsidR="0067450E">
        <w:rPr>
          <w:lang w:val="es-MX"/>
        </w:rPr>
        <w:t>.</w:t>
      </w:r>
    </w:p>
    <w:p w:rsidR="00756B1A" w:rsidRDefault="00756B1A" w:rsidP="00756B1A">
      <w:pPr>
        <w:rPr>
          <w:lang w:val="es-MX"/>
        </w:rPr>
      </w:pPr>
      <w:r>
        <w:rPr>
          <w:noProof/>
        </w:rPr>
        <w:drawing>
          <wp:inline distT="0" distB="0" distL="0" distR="0" wp14:anchorId="3CC8FB2C" wp14:editId="4F42D278">
            <wp:extent cx="5612130" cy="11728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72845"/>
                    </a:xfrm>
                    <a:prstGeom prst="rect">
                      <a:avLst/>
                    </a:prstGeom>
                  </pic:spPr>
                </pic:pic>
              </a:graphicData>
            </a:graphic>
          </wp:inline>
        </w:drawing>
      </w:r>
    </w:p>
    <w:p w:rsidR="00756B1A" w:rsidRDefault="00756B1A" w:rsidP="00756B1A">
      <w:pPr>
        <w:jc w:val="center"/>
        <w:rPr>
          <w:i/>
          <w:iCs/>
          <w:sz w:val="18"/>
          <w:szCs w:val="18"/>
          <w:lang w:val="es-MX"/>
        </w:rPr>
      </w:pPr>
      <w:r w:rsidRPr="00756B1A">
        <w:rPr>
          <w:i/>
          <w:iCs/>
          <w:sz w:val="18"/>
          <w:szCs w:val="18"/>
          <w:lang w:val="es-MX"/>
        </w:rPr>
        <w:t>Tomado de</w:t>
      </w:r>
      <w:r>
        <w:rPr>
          <w:i/>
          <w:iCs/>
          <w:sz w:val="18"/>
          <w:szCs w:val="18"/>
          <w:lang w:val="es-MX"/>
        </w:rPr>
        <w:t>:</w:t>
      </w:r>
      <w:r w:rsidRPr="00756B1A">
        <w:t xml:space="preserve"> </w:t>
      </w:r>
      <w:hyperlink r:id="rId11" w:history="1">
        <w:r w:rsidRPr="00106294">
          <w:rPr>
            <w:rStyle w:val="Hipervnculo"/>
            <w:i/>
            <w:iCs/>
            <w:sz w:val="18"/>
            <w:szCs w:val="18"/>
            <w:lang w:val="es-MX"/>
          </w:rPr>
          <w:t>https://aws.amazon.com/es/kafka/</w:t>
        </w:r>
      </w:hyperlink>
    </w:p>
    <w:p w:rsidR="000F7279" w:rsidRPr="000F7279" w:rsidRDefault="000F7279" w:rsidP="000F7279">
      <w:pPr>
        <w:pStyle w:val="Prrafodelista"/>
        <w:numPr>
          <w:ilvl w:val="0"/>
          <w:numId w:val="2"/>
        </w:numPr>
        <w:rPr>
          <w:b/>
          <w:bCs/>
          <w:lang w:val="es-MX"/>
        </w:rPr>
      </w:pPr>
      <w:r w:rsidRPr="000F7279">
        <w:rPr>
          <w:b/>
          <w:bCs/>
          <w:lang w:val="es-MX"/>
        </w:rPr>
        <w:t xml:space="preserve">Servicio Centralizado </w:t>
      </w:r>
      <w:proofErr w:type="spellStart"/>
      <w:r w:rsidRPr="000F7279">
        <w:rPr>
          <w:b/>
          <w:bCs/>
          <w:lang w:val="es-MX"/>
        </w:rPr>
        <w:t>ZooKeeper</w:t>
      </w:r>
      <w:proofErr w:type="spellEnd"/>
    </w:p>
    <w:p w:rsidR="000F7279" w:rsidRDefault="000F7279" w:rsidP="000F7279">
      <w:pPr>
        <w:jc w:val="center"/>
        <w:rPr>
          <w:b/>
          <w:bCs/>
          <w:lang w:val="es-MX"/>
        </w:rPr>
      </w:pPr>
    </w:p>
    <w:p w:rsidR="0067450E" w:rsidRDefault="000F7279" w:rsidP="000F7279">
      <w:pPr>
        <w:jc w:val="center"/>
        <w:rPr>
          <w:b/>
          <w:bCs/>
          <w:lang w:val="es-MX"/>
        </w:rPr>
      </w:pPr>
      <w:bookmarkStart w:id="0" w:name="_GoBack"/>
      <w:bookmarkEnd w:id="0"/>
      <w:r w:rsidRPr="000F7279">
        <w:rPr>
          <w:b/>
          <w:bCs/>
          <w:lang w:val="es-MX"/>
        </w:rPr>
        <w:t>Instalación de Apache Kafka</w:t>
      </w:r>
    </w:p>
    <w:p w:rsidR="000F7279" w:rsidRDefault="000F7279" w:rsidP="000F7279">
      <w:pPr>
        <w:jc w:val="center"/>
        <w:rPr>
          <w:b/>
          <w:bCs/>
          <w:lang w:val="es-MX"/>
        </w:rPr>
      </w:pPr>
    </w:p>
    <w:p w:rsidR="000F7279" w:rsidRPr="000F7279" w:rsidRDefault="000F7279" w:rsidP="000F7279">
      <w:pPr>
        <w:rPr>
          <w:lang w:val="es-MX"/>
        </w:rPr>
      </w:pPr>
    </w:p>
    <w:p w:rsidR="0067450E" w:rsidRDefault="0067450E" w:rsidP="00756B1A">
      <w:pPr>
        <w:rPr>
          <w:lang w:val="es-MX"/>
        </w:rPr>
      </w:pPr>
    </w:p>
    <w:p w:rsidR="0067450E" w:rsidRDefault="0067450E" w:rsidP="00756B1A">
      <w:pPr>
        <w:rPr>
          <w:lang w:val="es-MX"/>
        </w:rPr>
      </w:pPr>
    </w:p>
    <w:p w:rsidR="0067450E" w:rsidRDefault="0067450E" w:rsidP="0067450E">
      <w:r>
        <w:t xml:space="preserve">Links de referencia: </w:t>
      </w:r>
    </w:p>
    <w:p w:rsidR="0067450E" w:rsidRDefault="0067450E" w:rsidP="0067450E">
      <w:hyperlink r:id="rId12" w:history="1">
        <w:r w:rsidRPr="0081014A">
          <w:rPr>
            <w:rStyle w:val="Hipervnculo"/>
          </w:rPr>
          <w:t>https://www.raspberrypi.org/documentation/hardware/sense-hat/</w:t>
        </w:r>
      </w:hyperlink>
    </w:p>
    <w:p w:rsidR="0067450E" w:rsidRDefault="0067450E" w:rsidP="0067450E">
      <w:hyperlink r:id="rId13" w:history="1">
        <w:r w:rsidRPr="0081014A">
          <w:rPr>
            <w:rStyle w:val="Hipervnculo"/>
          </w:rPr>
          <w:t>https://www.raspberrypi.org/downloads/noobs/</w:t>
        </w:r>
      </w:hyperlink>
    </w:p>
    <w:p w:rsidR="0067450E" w:rsidRDefault="0067450E" w:rsidP="0067450E">
      <w:hyperlink r:id="rId14" w:history="1">
        <w:r w:rsidRPr="0081014A">
          <w:rPr>
            <w:rStyle w:val="Hipervnculo"/>
          </w:rPr>
          <w:t>https://chitoraspberrypi.blogspot.com/2017/01/sense-hat.html</w:t>
        </w:r>
      </w:hyperlink>
    </w:p>
    <w:p w:rsidR="0067450E" w:rsidRDefault="0067450E" w:rsidP="0067450E">
      <w:hyperlink r:id="rId15" w:history="1">
        <w:r w:rsidRPr="00D27D47">
          <w:rPr>
            <w:rStyle w:val="Hipervnculo"/>
          </w:rPr>
          <w:t>https://projects.raspberrypi.org/es-ES/projects/astro-pi-mission-zero/6</w:t>
        </w:r>
      </w:hyperlink>
    </w:p>
    <w:p w:rsidR="0067450E" w:rsidRDefault="0067450E" w:rsidP="0067450E">
      <w:hyperlink r:id="rId16" w:history="1">
        <w:r>
          <w:rPr>
            <w:rStyle w:val="Hipervnculo"/>
          </w:rPr>
          <w:t>https://help.ubidots.com/en/articles/513309-connect-the-raspberry-pi-with-ubidots</w:t>
        </w:r>
      </w:hyperlink>
    </w:p>
    <w:p w:rsidR="0067450E" w:rsidRPr="0067450E" w:rsidRDefault="0067450E" w:rsidP="00756B1A"/>
    <w:sectPr w:rsidR="0067450E" w:rsidRPr="006745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B4E7E"/>
    <w:multiLevelType w:val="hybridMultilevel"/>
    <w:tmpl w:val="B17ED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093CC1"/>
    <w:multiLevelType w:val="hybridMultilevel"/>
    <w:tmpl w:val="E53A9D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A"/>
    <w:rsid w:val="000F7279"/>
    <w:rsid w:val="004D3F90"/>
    <w:rsid w:val="0067450E"/>
    <w:rsid w:val="00756B1A"/>
    <w:rsid w:val="00993800"/>
    <w:rsid w:val="00C25B9B"/>
    <w:rsid w:val="00DC30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5225"/>
  <w15:chartTrackingRefBased/>
  <w15:docId w15:val="{5B8F2201-894D-446B-B875-C0475FCC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6B1A"/>
    <w:rPr>
      <w:color w:val="0563C1" w:themeColor="hyperlink"/>
      <w:u w:val="single"/>
    </w:rPr>
  </w:style>
  <w:style w:type="character" w:styleId="Mencinsinresolver">
    <w:name w:val="Unresolved Mention"/>
    <w:basedOn w:val="Fuentedeprrafopredeter"/>
    <w:uiPriority w:val="99"/>
    <w:semiHidden/>
    <w:unhideWhenUsed/>
    <w:rsid w:val="00756B1A"/>
    <w:rPr>
      <w:color w:val="605E5C"/>
      <w:shd w:val="clear" w:color="auto" w:fill="E1DFDD"/>
    </w:rPr>
  </w:style>
  <w:style w:type="paragraph" w:styleId="Prrafodelista">
    <w:name w:val="List Paragraph"/>
    <w:basedOn w:val="Normal"/>
    <w:uiPriority w:val="34"/>
    <w:qFormat/>
    <w:rsid w:val="00674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aspberrypi.org/downloads/noob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aspberrypi.org/documentation/hardware/sense-h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ubidots.com/en/articles/513309-connect-the-raspberry-pi-with-ubido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es/kafka/" TargetMode="External"/><Relationship Id="rId5" Type="http://schemas.openxmlformats.org/officeDocument/2006/relationships/image" Target="media/image1.png"/><Relationship Id="rId15" Type="http://schemas.openxmlformats.org/officeDocument/2006/relationships/hyperlink" Target="https://projects.raspberrypi.org/es-ES/projects/astro-pi-mission-zero/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kafka.apache.org/downloads" TargetMode="External"/><Relationship Id="rId14" Type="http://schemas.openxmlformats.org/officeDocument/2006/relationships/hyperlink" Target="https://chitoraspberrypi.blogspot.com/2017/01/sense-h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481</Words>
  <Characters>2648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Olivares</dc:creator>
  <cp:keywords/>
  <dc:description/>
  <cp:lastModifiedBy>Felipe Olivares</cp:lastModifiedBy>
  <cp:revision>4</cp:revision>
  <dcterms:created xsi:type="dcterms:W3CDTF">2019-08-16T14:33:00Z</dcterms:created>
  <dcterms:modified xsi:type="dcterms:W3CDTF">2019-08-16T15:36:00Z</dcterms:modified>
</cp:coreProperties>
</file>