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85B" w:rsidRDefault="00CC485B" w:rsidP="00CC485B">
      <w:proofErr w:type="spellStart"/>
      <w:r>
        <w:t>Co-Fundador</w:t>
      </w:r>
      <w:proofErr w:type="spellEnd"/>
      <w:r>
        <w:t xml:space="preserve"> da Empresa </w:t>
      </w:r>
      <w:proofErr w:type="spellStart"/>
      <w:r>
        <w:t>Dobslit</w:t>
      </w:r>
      <w:proofErr w:type="spellEnd"/>
      <w:r>
        <w:t>, Rogério Ruivo Destaca a importância</w:t>
      </w:r>
      <w:r w:rsidR="00B61336">
        <w:t xml:space="preserve"> das pesquisas</w:t>
      </w:r>
      <w:r>
        <w:t xml:space="preserve"> sobre computação Quântica</w:t>
      </w:r>
      <w:r w:rsidR="00A51D45">
        <w:t>, ”O objetivo é Desmistificar”.</w:t>
      </w:r>
    </w:p>
    <w:p w:rsidR="00530CED" w:rsidRDefault="00B61336" w:rsidP="00530CED">
      <w:r>
        <w:t xml:space="preserve">Em entrevista o </w:t>
      </w:r>
      <w:proofErr w:type="spellStart"/>
      <w:r>
        <w:t>Co-Fundador</w:t>
      </w:r>
      <w:proofErr w:type="spellEnd"/>
      <w:r>
        <w:t xml:space="preserve"> da Empresa </w:t>
      </w:r>
      <w:proofErr w:type="spellStart"/>
      <w:r>
        <w:t>Dobslit</w:t>
      </w:r>
      <w:proofErr w:type="spellEnd"/>
      <w:r>
        <w:t xml:space="preserve">, empresa focada em computação quântica e suas aplicações, destaca Parcerias com centros de Educação, Como </w:t>
      </w:r>
      <w:proofErr w:type="gramStart"/>
      <w:r>
        <w:t>Senai</w:t>
      </w:r>
      <w:proofErr w:type="gramEnd"/>
      <w:r>
        <w:t xml:space="preserve"> Paulo Skaf em São </w:t>
      </w:r>
      <w:proofErr w:type="spellStart"/>
      <w:r>
        <w:t>Caetano-SP</w:t>
      </w:r>
      <w:proofErr w:type="spellEnd"/>
      <w:r>
        <w:t>,</w:t>
      </w:r>
      <w:r w:rsidR="00A51D45">
        <w:t xml:space="preserve"> o Supera Parque de inovação</w:t>
      </w:r>
      <w:r w:rsidR="00EC2460">
        <w:t xml:space="preserve"> e tecnologia de Ribeirão Preto é uma incubadora que contém parceria com  a USP e a FIPASE, utiliza seus mentores para capacitar novos cientistas na área, além também da </w:t>
      </w:r>
      <w:proofErr w:type="spellStart"/>
      <w:r w:rsidR="00EC2460">
        <w:t>UFScar</w:t>
      </w:r>
      <w:proofErr w:type="spellEnd"/>
      <w:r w:rsidR="00EC2460">
        <w:t>, Universidade Federal de São Carlos local onde praticamente “Nasceu” o projeto, Rogério destaca que</w:t>
      </w:r>
      <w:r>
        <w:t xml:space="preserve"> a disseminação de informação sobre computação quântica é um dos principais objetivos da Empresa, desmistificando a área que segundo o próprio  é por muitas vezes confundida com “Ficção Cientifica”, A empresa </w:t>
      </w:r>
      <w:proofErr w:type="spellStart"/>
      <w:r>
        <w:t>Dobslit</w:t>
      </w:r>
      <w:proofErr w:type="spellEnd"/>
      <w:r>
        <w:t xml:space="preserve"> conseguiu Facilitar e intermediar a compra do primeiro computador Quântico através de Parceria com fornecedores Chineses, e trouxe para o SENAI Paulo Skaf um atrativo para</w:t>
      </w:r>
      <w:r w:rsidR="00EC2460">
        <w:t xml:space="preserve"> quem tem curiosidade</w:t>
      </w:r>
      <w:r>
        <w:t xml:space="preserve"> ou deseja se aprofundar no Estudo de computação Quântica em todo Brasil,</w:t>
      </w:r>
      <w:r w:rsidR="00530CED">
        <w:t xml:space="preserve"> um dos seus objetivos é criar um ecossistemas de estudo e pesquisa, além de é claro, inovação e desenvolvimento nessa área em todo País, por isso também Fornece cursos especializados como Fundamentos de computação Quântica, direcionado para Estudantes independentes, empresas e universidades, com objetivo de dar uma base sobre o tema, como aspectos históricos,</w:t>
      </w:r>
      <w:r w:rsidR="00EC2460">
        <w:t xml:space="preserve"> </w:t>
      </w:r>
      <w:r w:rsidR="00530CED">
        <w:t xml:space="preserve">Científicos, técnicas e aplicações, porém não somente a base mas também algumas técnicas modernas, como o Quantum </w:t>
      </w:r>
      <w:proofErr w:type="spellStart"/>
      <w:r w:rsidR="00530CED">
        <w:t>Machine</w:t>
      </w:r>
      <w:proofErr w:type="spellEnd"/>
      <w:r w:rsidR="00530CED">
        <w:t xml:space="preserve"> Learning e Quantum </w:t>
      </w:r>
      <w:proofErr w:type="spellStart"/>
      <w:r w:rsidR="00530CED">
        <w:t>Imaging</w:t>
      </w:r>
      <w:proofErr w:type="spellEnd"/>
      <w:r w:rsidR="00530CED">
        <w:t>, buscando</w:t>
      </w:r>
      <w:r w:rsidR="00EC2460">
        <w:t xml:space="preserve"> introduzir as pessoas a uma </w:t>
      </w:r>
      <w:r w:rsidR="00530CED">
        <w:t>possível carreira especializada em Computação Quântica.</w:t>
      </w:r>
    </w:p>
    <w:p w:rsidR="005D226C" w:rsidRDefault="005D226C" w:rsidP="00530CED"/>
    <w:p w:rsidR="005D226C" w:rsidRDefault="005D226C" w:rsidP="00530CED">
      <w:r>
        <w:t xml:space="preserve">“O objetivo é a </w:t>
      </w:r>
      <w:proofErr w:type="gramStart"/>
      <w:r>
        <w:t>otimização</w:t>
      </w:r>
      <w:proofErr w:type="gramEnd"/>
      <w:r>
        <w:t xml:space="preserve">” conforme relato do </w:t>
      </w:r>
      <w:proofErr w:type="spellStart"/>
      <w:r>
        <w:t>Co-Fundador</w:t>
      </w:r>
      <w:proofErr w:type="spellEnd"/>
      <w:r>
        <w:t xml:space="preserve"> da </w:t>
      </w:r>
      <w:proofErr w:type="spellStart"/>
      <w:r>
        <w:t>Dobslit</w:t>
      </w:r>
      <w:proofErr w:type="spellEnd"/>
      <w:r>
        <w:t xml:space="preserve"> Rogério Ruivo.</w:t>
      </w:r>
    </w:p>
    <w:p w:rsidR="001B38B4" w:rsidRDefault="005D226C" w:rsidP="00530CED">
      <w:r>
        <w:t xml:space="preserve">Rogério Ruivo destaca a importância de passarmos para próxima geração da tecnologia de computação quântica, exemplificando aparelhos que já utilizam essa tecnologia como Laser Pointer ou até mesmo os processadores atuais, que utilizam uma base de física Quântica e seus conceitos além de é claro a computação Quântica, porém ainda sem explorar os conceitos mais recentes descobertos, Rogério acredita que </w:t>
      </w:r>
      <w:r w:rsidR="0092466D">
        <w:t>n</w:t>
      </w:r>
      <w:r>
        <w:t>o que ele chama de “2° geração” vira com não somente a inovação tecnológica</w:t>
      </w:r>
      <w:r w:rsidR="0092466D">
        <w:t>, mas</w:t>
      </w:r>
      <w:r>
        <w:t xml:space="preserve"> também a otimização de sistemas já existentes, um grande exemplo é a criação de Carros de corrida,</w:t>
      </w:r>
      <w:r w:rsidR="0092466D">
        <w:t xml:space="preserve"> já existem máquinas capazes de realizar cálculos complexos e criar Carros de corrida, porém o objetivo seria </w:t>
      </w:r>
      <w:proofErr w:type="gramStart"/>
      <w:r w:rsidR="0092466D">
        <w:t>otimizar</w:t>
      </w:r>
      <w:proofErr w:type="gramEnd"/>
      <w:r w:rsidR="0092466D">
        <w:t xml:space="preserve"> o processo e também os cálculos, que a computação Quântica é capaz de realizar de forma mais rápida e eficiente, diminuindo o peso dos veículos</w:t>
      </w:r>
      <w:r w:rsidR="001B38B4">
        <w:t xml:space="preserve"> por exemplo</w:t>
      </w:r>
      <w:r w:rsidR="0092466D">
        <w:t xml:space="preserve">, com veículos mais leves o consumo do combustível pode diminuir além de diversos outros benefícios gerados, este projeto em específico é realizado pela </w:t>
      </w:r>
      <w:proofErr w:type="spellStart"/>
      <w:r w:rsidR="0092466D">
        <w:t>Dobslit</w:t>
      </w:r>
      <w:proofErr w:type="spellEnd"/>
      <w:r w:rsidR="0092466D">
        <w:t xml:space="preserve"> em parceria com </w:t>
      </w:r>
      <w:proofErr w:type="spellStart"/>
      <w:r w:rsidR="0092466D">
        <w:t>ARCdynamics</w:t>
      </w:r>
      <w:proofErr w:type="spellEnd"/>
      <w:r w:rsidR="0092466D">
        <w:t xml:space="preserve"> e a EMBRAPII, </w:t>
      </w:r>
      <w:r w:rsidR="001B38B4">
        <w:t xml:space="preserve">visando no momento, a construção de carros de corrida, sendo possivelmente aplicada possivelmente em carros populares, ou até em outros modais de transporte como aviões, embarcações entre outros, outra área que pode ser grandemente otimizada é o Setor Logístico e financeiro, no caso do Logístico o desenvolvimento de equipamentos que monitoram a terra e o espaço, e calculam com maior precisão, rotas logísticas mais eficazes, que demandam menos tempo e são mais econômicas, para empresas que atuam neste setor ou também no setor de transporte em Geral, já no setor financeiro a aplicabilidade é a mesma, maior possibilidade de </w:t>
      </w:r>
      <w:r w:rsidR="001B38B4">
        <w:lastRenderedPageBreak/>
        <w:t>prever crises financeiras, estouro de bolhas e afins, com a possibilidade de talvez até ser evitado ou adiado fenômenos que hoje não conseguimos ter tanto controle</w:t>
      </w:r>
      <w:r w:rsidR="00D0187B">
        <w:t>.</w:t>
      </w:r>
    </w:p>
    <w:p w:rsidR="001B38B4" w:rsidRDefault="001B38B4" w:rsidP="00530CED"/>
    <w:p w:rsidR="007D002C" w:rsidRDefault="007D002C" w:rsidP="00CC485B">
      <w:bookmarkStart w:id="0" w:name="_GoBack"/>
      <w:bookmarkEnd w:id="0"/>
    </w:p>
    <w:sectPr w:rsidR="007D00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B644D"/>
    <w:multiLevelType w:val="multilevel"/>
    <w:tmpl w:val="313C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85B"/>
    <w:rsid w:val="001B38B4"/>
    <w:rsid w:val="00530CED"/>
    <w:rsid w:val="005D226C"/>
    <w:rsid w:val="007D002C"/>
    <w:rsid w:val="0092466D"/>
    <w:rsid w:val="00A51D45"/>
    <w:rsid w:val="00B61336"/>
    <w:rsid w:val="00CC485B"/>
    <w:rsid w:val="00D0187B"/>
    <w:rsid w:val="00EC24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530CE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30CE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30CE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lementor-icon-list-text">
    <w:name w:val="elementor-icon-list-text"/>
    <w:basedOn w:val="Fontepargpadro"/>
    <w:rsid w:val="00530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530CE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30CE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30CE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lementor-icon-list-text">
    <w:name w:val="elementor-icon-list-text"/>
    <w:basedOn w:val="Fontepargpadro"/>
    <w:rsid w:val="00530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435467">
      <w:bodyDiv w:val="1"/>
      <w:marLeft w:val="0"/>
      <w:marRight w:val="0"/>
      <w:marTop w:val="0"/>
      <w:marBottom w:val="0"/>
      <w:divBdr>
        <w:top w:val="none" w:sz="0" w:space="0" w:color="auto"/>
        <w:left w:val="none" w:sz="0" w:space="0" w:color="auto"/>
        <w:bottom w:val="none" w:sz="0" w:space="0" w:color="auto"/>
        <w:right w:val="none" w:sz="0" w:space="0" w:color="auto"/>
      </w:divBdr>
      <w:divsChild>
        <w:div w:id="990525504">
          <w:marLeft w:val="0"/>
          <w:marRight w:val="0"/>
          <w:marTop w:val="0"/>
          <w:marBottom w:val="300"/>
          <w:divBdr>
            <w:top w:val="none" w:sz="0" w:space="0" w:color="auto"/>
            <w:left w:val="none" w:sz="0" w:space="0" w:color="auto"/>
            <w:bottom w:val="none" w:sz="0" w:space="0" w:color="auto"/>
            <w:right w:val="none" w:sz="0" w:space="0" w:color="auto"/>
          </w:divBdr>
          <w:divsChild>
            <w:div w:id="1446314573">
              <w:marLeft w:val="0"/>
              <w:marRight w:val="0"/>
              <w:marTop w:val="0"/>
              <w:marBottom w:val="0"/>
              <w:divBdr>
                <w:top w:val="none" w:sz="0" w:space="0" w:color="auto"/>
                <w:left w:val="none" w:sz="0" w:space="0" w:color="auto"/>
                <w:bottom w:val="none" w:sz="0" w:space="0" w:color="auto"/>
                <w:right w:val="none" w:sz="0" w:space="0" w:color="auto"/>
              </w:divBdr>
            </w:div>
          </w:divsChild>
        </w:div>
        <w:div w:id="561452622">
          <w:marLeft w:val="0"/>
          <w:marRight w:val="0"/>
          <w:marTop w:val="0"/>
          <w:marBottom w:val="300"/>
          <w:divBdr>
            <w:top w:val="none" w:sz="0" w:space="0" w:color="auto"/>
            <w:left w:val="none" w:sz="0" w:space="0" w:color="auto"/>
            <w:bottom w:val="none" w:sz="0" w:space="0" w:color="auto"/>
            <w:right w:val="none" w:sz="0" w:space="0" w:color="auto"/>
          </w:divBdr>
          <w:divsChild>
            <w:div w:id="2086415978">
              <w:marLeft w:val="0"/>
              <w:marRight w:val="0"/>
              <w:marTop w:val="0"/>
              <w:marBottom w:val="0"/>
              <w:divBdr>
                <w:top w:val="none" w:sz="0" w:space="0" w:color="auto"/>
                <w:left w:val="none" w:sz="0" w:space="0" w:color="auto"/>
                <w:bottom w:val="none" w:sz="0" w:space="0" w:color="auto"/>
                <w:right w:val="none" w:sz="0" w:space="0" w:color="auto"/>
              </w:divBdr>
            </w:div>
          </w:divsChild>
        </w:div>
        <w:div w:id="525827261">
          <w:marLeft w:val="0"/>
          <w:marRight w:val="0"/>
          <w:marTop w:val="0"/>
          <w:marBottom w:val="300"/>
          <w:divBdr>
            <w:top w:val="none" w:sz="0" w:space="0" w:color="auto"/>
            <w:left w:val="none" w:sz="0" w:space="0" w:color="auto"/>
            <w:bottom w:val="none" w:sz="0" w:space="0" w:color="auto"/>
            <w:right w:val="none" w:sz="0" w:space="0" w:color="auto"/>
          </w:divBdr>
          <w:divsChild>
            <w:div w:id="20469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613">
      <w:bodyDiv w:val="1"/>
      <w:marLeft w:val="0"/>
      <w:marRight w:val="0"/>
      <w:marTop w:val="0"/>
      <w:marBottom w:val="0"/>
      <w:divBdr>
        <w:top w:val="none" w:sz="0" w:space="0" w:color="auto"/>
        <w:left w:val="none" w:sz="0" w:space="0" w:color="auto"/>
        <w:bottom w:val="none" w:sz="0" w:space="0" w:color="auto"/>
        <w:right w:val="none" w:sz="0" w:space="0" w:color="auto"/>
      </w:divBdr>
      <w:divsChild>
        <w:div w:id="2020693808">
          <w:marLeft w:val="0"/>
          <w:marRight w:val="0"/>
          <w:marTop w:val="0"/>
          <w:marBottom w:val="300"/>
          <w:divBdr>
            <w:top w:val="none" w:sz="0" w:space="0" w:color="auto"/>
            <w:left w:val="none" w:sz="0" w:space="0" w:color="auto"/>
            <w:bottom w:val="none" w:sz="0" w:space="0" w:color="auto"/>
            <w:right w:val="none" w:sz="0" w:space="0" w:color="auto"/>
          </w:divBdr>
          <w:divsChild>
            <w:div w:id="1658923294">
              <w:marLeft w:val="0"/>
              <w:marRight w:val="0"/>
              <w:marTop w:val="0"/>
              <w:marBottom w:val="0"/>
              <w:divBdr>
                <w:top w:val="none" w:sz="0" w:space="0" w:color="auto"/>
                <w:left w:val="none" w:sz="0" w:space="0" w:color="auto"/>
                <w:bottom w:val="none" w:sz="0" w:space="0" w:color="auto"/>
                <w:right w:val="none" w:sz="0" w:space="0" w:color="auto"/>
              </w:divBdr>
            </w:div>
          </w:divsChild>
        </w:div>
        <w:div w:id="244805358">
          <w:marLeft w:val="0"/>
          <w:marRight w:val="0"/>
          <w:marTop w:val="0"/>
          <w:marBottom w:val="300"/>
          <w:divBdr>
            <w:top w:val="none" w:sz="0" w:space="0" w:color="auto"/>
            <w:left w:val="none" w:sz="0" w:space="0" w:color="auto"/>
            <w:bottom w:val="none" w:sz="0" w:space="0" w:color="auto"/>
            <w:right w:val="none" w:sz="0" w:space="0" w:color="auto"/>
          </w:divBdr>
          <w:divsChild>
            <w:div w:id="1805467756">
              <w:marLeft w:val="0"/>
              <w:marRight w:val="0"/>
              <w:marTop w:val="0"/>
              <w:marBottom w:val="0"/>
              <w:divBdr>
                <w:top w:val="none" w:sz="0" w:space="0" w:color="auto"/>
                <w:left w:val="none" w:sz="0" w:space="0" w:color="auto"/>
                <w:bottom w:val="none" w:sz="0" w:space="0" w:color="auto"/>
                <w:right w:val="none" w:sz="0" w:space="0" w:color="auto"/>
              </w:divBdr>
            </w:div>
          </w:divsChild>
        </w:div>
        <w:div w:id="2017950874">
          <w:marLeft w:val="0"/>
          <w:marRight w:val="0"/>
          <w:marTop w:val="0"/>
          <w:marBottom w:val="300"/>
          <w:divBdr>
            <w:top w:val="none" w:sz="0" w:space="0" w:color="auto"/>
            <w:left w:val="none" w:sz="0" w:space="0" w:color="auto"/>
            <w:bottom w:val="none" w:sz="0" w:space="0" w:color="auto"/>
            <w:right w:val="none" w:sz="0" w:space="0" w:color="auto"/>
          </w:divBdr>
          <w:divsChild>
            <w:div w:id="3373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572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ELLUS1</dc:creator>
  <cp:lastModifiedBy>ELLUS1</cp:lastModifiedBy>
  <cp:revision>1</cp:revision>
  <dcterms:created xsi:type="dcterms:W3CDTF">2024-10-02T21:32:00Z</dcterms:created>
  <dcterms:modified xsi:type="dcterms:W3CDTF">2024-10-02T22:59:00Z</dcterms:modified>
</cp:coreProperties>
</file>