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5A2C49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5A2C49">
              <w:rPr>
                <w:rFonts w:eastAsiaTheme="majorEastAsia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ACD00C9" w14:textId="77777777" w:rsidR="005A2C49" w:rsidRPr="005A2C49" w:rsidRDefault="005A2C49" w:rsidP="005A2C49">
            <w:pPr>
              <w:jc w:val="both"/>
              <w:rPr>
                <w:rFonts w:eastAsiaTheme="majorEastAsia"/>
                <w:color w:val="1F4E79" w:themeColor="accent1" w:themeShade="80"/>
              </w:rPr>
            </w:pPr>
            <w:r w:rsidRPr="005A2C49">
              <w:rPr>
                <w:rFonts w:eastAsiaTheme="majorEastAsia"/>
                <w:color w:val="1F4E79" w:themeColor="accent1" w:themeShade="80"/>
              </w:rPr>
              <w:t xml:space="preserve">No he podido cumplir rigurosamente con todas las actividades en los tiempos definidos originalmente en la Carta Gantt, presentando un retraso en la etapa de programación del </w:t>
            </w:r>
            <w:proofErr w:type="spellStart"/>
            <w:r w:rsidRPr="005A2C49">
              <w:rPr>
                <w:rFonts w:eastAsiaTheme="majorEastAsia"/>
                <w:color w:val="1F4E79" w:themeColor="accent1" w:themeShade="80"/>
              </w:rPr>
              <w:t>Backend</w:t>
            </w:r>
            <w:proofErr w:type="spellEnd"/>
            <w:r w:rsidRPr="005A2C49">
              <w:rPr>
                <w:rFonts w:eastAsiaTheme="majorEastAsia"/>
                <w:color w:val="1F4E79" w:themeColor="accent1" w:themeShade="80"/>
              </w:rPr>
              <w:t xml:space="preserve"> y </w:t>
            </w:r>
            <w:proofErr w:type="spellStart"/>
            <w:r w:rsidRPr="005A2C49">
              <w:rPr>
                <w:rFonts w:eastAsiaTheme="majorEastAsia"/>
                <w:color w:val="1F4E79" w:themeColor="accent1" w:themeShade="80"/>
              </w:rPr>
              <w:t>Frontend</w:t>
            </w:r>
            <w:proofErr w:type="spellEnd"/>
            <w:r w:rsidRPr="005A2C49">
              <w:rPr>
                <w:rFonts w:eastAsiaTheme="majorEastAsia"/>
                <w:color w:val="1F4E79" w:themeColor="accent1" w:themeShade="80"/>
              </w:rPr>
              <w:t>.</w:t>
            </w:r>
          </w:p>
          <w:p w14:paraId="55A3FE54" w14:textId="77777777" w:rsidR="005A2C49" w:rsidRPr="005A2C49" w:rsidRDefault="005A2C49" w:rsidP="005A2C49">
            <w:pPr>
              <w:jc w:val="both"/>
              <w:rPr>
                <w:rFonts w:eastAsiaTheme="majorEastAsia"/>
                <w:color w:val="1F4E79" w:themeColor="accent1" w:themeShade="80"/>
              </w:rPr>
            </w:pPr>
            <w:r w:rsidRPr="005A2C49">
              <w:rPr>
                <w:rFonts w:eastAsiaTheme="majorEastAsia"/>
                <w:color w:val="1F4E79" w:themeColor="accent1" w:themeShade="80"/>
              </w:rPr>
              <w:t xml:space="preserve">• Factores Facilitadores: El amplio dominio previo sobre las tecnologías seleccionadas (Django, Python, PostgreSQL, Bootstrap) adquirido a lo largo de mi formación en Duoc UC. Asimismo, contar con un levantamiento claro de requerimientos basado en el caso real de la Junta de Vecinos Villa San Joaquín y el diseño completo de los mockups en </w:t>
            </w:r>
            <w:proofErr w:type="spellStart"/>
            <w:r w:rsidRPr="005A2C49">
              <w:rPr>
                <w:rFonts w:eastAsiaTheme="majorEastAsia"/>
                <w:color w:val="1F4E79" w:themeColor="accent1" w:themeShade="80"/>
              </w:rPr>
              <w:t>Figma</w:t>
            </w:r>
            <w:proofErr w:type="spellEnd"/>
            <w:r w:rsidRPr="005A2C49">
              <w:rPr>
                <w:rFonts w:eastAsiaTheme="majorEastAsia"/>
                <w:color w:val="1F4E79" w:themeColor="accent1" w:themeShade="80"/>
              </w:rPr>
              <w:t xml:space="preserve"> y el modelo relacional de BD.</w:t>
            </w:r>
          </w:p>
          <w:p w14:paraId="0F60B828" w14:textId="77777777" w:rsidR="005A2C49" w:rsidRPr="005A2C49" w:rsidRDefault="005A2C49" w:rsidP="005A2C49">
            <w:pPr>
              <w:jc w:val="both"/>
              <w:rPr>
                <w:rFonts w:eastAsiaTheme="majorEastAsia"/>
                <w:color w:val="1F4E79" w:themeColor="accent1" w:themeShade="80"/>
              </w:rPr>
            </w:pPr>
            <w:r w:rsidRPr="005A2C49">
              <w:rPr>
                <w:rFonts w:eastAsiaTheme="majorEastAsia"/>
                <w:color w:val="1F4E79" w:themeColor="accent1" w:themeShade="80"/>
              </w:rPr>
              <w:t>• Factores Dificultadores: Surgieron inconvenientes y temas personales de carácter fortuito, lo que provocó retrasos temporales y redujo el tiempo efectivo de desarrollo de código en las semanas previas.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2ECF7B87" w:rsidR="004F2A8B" w:rsidRPr="005A2C49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5A2C49">
              <w:rPr>
                <w:rFonts w:eastAsiaTheme="majorEastAsia"/>
              </w:rPr>
              <w:t xml:space="preserve">¿De qué manera has enfrentado y/o planeas enfrentar las dificultades que han afectado el desarrollo de tu Proyecto APT? </w:t>
            </w:r>
          </w:p>
          <w:p w14:paraId="2FBD63F3" w14:textId="77777777" w:rsidR="005A2C49" w:rsidRPr="005A2C49" w:rsidRDefault="005A2C49" w:rsidP="005A2C4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A2C49">
              <w:rPr>
                <w:rFonts w:ascii="Calibri" w:hAnsi="Calibri"/>
                <w:b/>
                <w:bCs/>
                <w:color w:val="1F4E79" w:themeColor="accent1" w:themeShade="80"/>
              </w:rPr>
              <w:t>Para enfrentar estas dificultades apliqué tres estrategias de contingencia inmediatas:</w:t>
            </w:r>
          </w:p>
          <w:p w14:paraId="0FB02C5C" w14:textId="77777777" w:rsidR="005A2C49" w:rsidRPr="005A2C49" w:rsidRDefault="005A2C49" w:rsidP="005A2C4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A2C49">
              <w:rPr>
                <w:rFonts w:ascii="Calibri" w:hAnsi="Calibri"/>
                <w:b/>
                <w:bCs/>
                <w:color w:val="1F4E79" w:themeColor="accent1" w:themeShade="80"/>
              </w:rPr>
              <w:t>Reestructuración de la Carta Gantt y Ajuste de Alcance: Acoté el proyecto a un MVP (Producto Mínimo Viable) centrado en una aplicación web multiservicios totalmente funcional (solicitud de trámites online, asignación automática por domicilio, firma digital del presidente y envío de PDF por correo electrónico), descartando módulos secundarios como reservas complejas de espacios físicos.</w:t>
            </w:r>
          </w:p>
          <w:p w14:paraId="74A2790B" w14:textId="77777777" w:rsidR="005A2C49" w:rsidRPr="005A2C49" w:rsidRDefault="005A2C49" w:rsidP="005A2C4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A2C49">
              <w:rPr>
                <w:rFonts w:ascii="Calibri" w:hAnsi="Calibri"/>
                <w:b/>
                <w:bCs/>
                <w:color w:val="1F4E79" w:themeColor="accent1" w:themeShade="80"/>
              </w:rPr>
              <w:t>Definición de Entorno Local de Desarrollo: Configuré un entorno local para el servidor Django y la base de datos PostgreSQL, evitando sobrecostos de tiempos en despliegue Cloud (AWS) durante esta etapa crítica de programación.</w:t>
            </w:r>
          </w:p>
          <w:p w14:paraId="7BC4D618" w14:textId="66433E1D" w:rsidR="004F2A8B" w:rsidRPr="00874D16" w:rsidRDefault="005A2C49" w:rsidP="005A2C4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A2C49">
              <w:rPr>
                <w:rFonts w:ascii="Calibri" w:hAnsi="Calibri"/>
                <w:b/>
                <w:bCs/>
                <w:color w:val="1F4E79" w:themeColor="accent1" w:themeShade="80"/>
              </w:rPr>
              <w:t>Calendario de Trabajo Individual Coordinado: Establecí bloques fijos de programación para nivelar el código fuente y cumplir con las entregas de la Fase 3.</w:t>
            </w:r>
          </w:p>
        </w:tc>
      </w:tr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5A2C49" w:rsidRDefault="004F2A8B" w:rsidP="3D28A338">
            <w:pPr>
              <w:jc w:val="both"/>
              <w:rPr>
                <w:rFonts w:eastAsiaTheme="majorEastAsia"/>
              </w:rPr>
            </w:pPr>
            <w:r w:rsidRPr="005A2C49">
              <w:rPr>
                <w:rFonts w:eastAsiaTheme="majorEastAsia"/>
              </w:rPr>
              <w:t>¿Cómo evalúas tu</w:t>
            </w:r>
            <w:r w:rsidR="51ADE3CE" w:rsidRPr="005A2C49">
              <w:rPr>
                <w:rFonts w:eastAsiaTheme="majorEastAsia"/>
              </w:rPr>
              <w:t xml:space="preserve"> trabajo</w:t>
            </w:r>
            <w:r w:rsidRPr="005A2C49">
              <w:rPr>
                <w:rFonts w:eastAsiaTheme="majorEastAsia"/>
              </w:rPr>
              <w:t>? ¿Qué destacas y qué podrías hacer para mejorar tu</w:t>
            </w:r>
            <w:r w:rsidR="01B3AA94" w:rsidRPr="005A2C49">
              <w:rPr>
                <w:rFonts w:eastAsiaTheme="majorEastAsia"/>
              </w:rPr>
              <w:t xml:space="preserve"> trabajo</w:t>
            </w:r>
            <w:r w:rsidRPr="005A2C49">
              <w:rPr>
                <w:rFonts w:eastAsiaTheme="majorEastAsia"/>
              </w:rPr>
              <w:t xml:space="preserve">? </w:t>
            </w:r>
          </w:p>
          <w:p w14:paraId="1F3BBB50" w14:textId="77777777" w:rsidR="005A2C49" w:rsidRPr="005A2C49" w:rsidRDefault="005A2C49" w:rsidP="005A2C49">
            <w:pPr>
              <w:jc w:val="both"/>
              <w:rPr>
                <w:rFonts w:eastAsiaTheme="majorEastAsia"/>
                <w:color w:val="1F4E79" w:themeColor="accent1" w:themeShade="80"/>
              </w:rPr>
            </w:pPr>
            <w:r w:rsidRPr="005A2C49">
              <w:rPr>
                <w:rFonts w:eastAsiaTheme="majorEastAsia"/>
                <w:b/>
                <w:color w:val="1F4E79" w:themeColor="accent1" w:themeShade="80"/>
              </w:rPr>
              <w:t xml:space="preserve">• Evaluación General: </w:t>
            </w:r>
            <w:r w:rsidRPr="005A2C49">
              <w:rPr>
                <w:rFonts w:eastAsiaTheme="majorEastAsia"/>
                <w:color w:val="1F4E79" w:themeColor="accent1" w:themeShade="80"/>
              </w:rPr>
              <w:t>Evalúo mi desempeño como Logrado Incipiente hacia Logrado con alta capacidad de adaptabilidad. A pesar de los contratiempos temporales, la arquitectura del proyecto, los modelos de datos y el diseño de la interfaz son técnicamente sólidos y responden a una necesidad real.</w:t>
            </w:r>
          </w:p>
          <w:p w14:paraId="518DB2F2" w14:textId="77777777" w:rsidR="005A2C49" w:rsidRPr="005A2C49" w:rsidRDefault="005A2C49" w:rsidP="005A2C49">
            <w:pPr>
              <w:jc w:val="both"/>
              <w:rPr>
                <w:rFonts w:eastAsiaTheme="majorEastAsia"/>
                <w:color w:val="1F4E79" w:themeColor="accent1" w:themeShade="80"/>
              </w:rPr>
            </w:pPr>
            <w:r w:rsidRPr="005A2C49">
              <w:rPr>
                <w:rFonts w:eastAsiaTheme="majorEastAsia"/>
                <w:b/>
                <w:color w:val="1F4E79" w:themeColor="accent1" w:themeShade="80"/>
              </w:rPr>
              <w:t xml:space="preserve">• Aspectos a Destacar: </w:t>
            </w:r>
            <w:r w:rsidRPr="005A2C49">
              <w:rPr>
                <w:rFonts w:eastAsiaTheme="majorEastAsia"/>
                <w:color w:val="1F4E79" w:themeColor="accent1" w:themeShade="80"/>
              </w:rPr>
              <w:t>Destaco la capacidad analítica para redefinir a tiempo un MVP realista sin perder la propuesta de valor social (digitalizar trámites para adultos mayores y juntas de vecinos) y la calidad de los entregables de diseño y modelamiento de software.</w:t>
            </w:r>
          </w:p>
          <w:p w14:paraId="5D99CA8E" w14:textId="67448943" w:rsidR="004F2A8B" w:rsidRPr="005A2C49" w:rsidRDefault="005A2C49" w:rsidP="3D28A338">
            <w:pPr>
              <w:jc w:val="both"/>
              <w:rPr>
                <w:rFonts w:eastAsiaTheme="majorEastAsia"/>
                <w:color w:val="1F4E79" w:themeColor="accent1" w:themeShade="80"/>
              </w:rPr>
            </w:pPr>
            <w:r w:rsidRPr="005A2C49">
              <w:rPr>
                <w:rFonts w:eastAsiaTheme="majorEastAsia"/>
                <w:b/>
                <w:color w:val="1F4E79" w:themeColor="accent1" w:themeShade="80"/>
              </w:rPr>
              <w:t xml:space="preserve">• Aspectos a Mejorar: </w:t>
            </w:r>
            <w:r w:rsidRPr="005A2C49">
              <w:rPr>
                <w:rFonts w:eastAsiaTheme="majorEastAsia"/>
                <w:color w:val="1F4E79" w:themeColor="accent1" w:themeShade="80"/>
              </w:rPr>
              <w:t xml:space="preserve">Mejorar la disciplina de seguimiento semanal de tareas cortas y establecer alertas tempranas ante imprevistos para reorganizar la carga de trabajo sin afectar el desarrollo del </w:t>
            </w:r>
            <w:proofErr w:type="spellStart"/>
            <w:r w:rsidRPr="005A2C49">
              <w:rPr>
                <w:rFonts w:eastAsiaTheme="majorEastAsia"/>
                <w:color w:val="1F4E79" w:themeColor="accent1" w:themeShade="80"/>
              </w:rPr>
              <w:t>backend</w:t>
            </w:r>
            <w:proofErr w:type="spellEnd"/>
            <w:r w:rsidRPr="005A2C49">
              <w:rPr>
                <w:rFonts w:eastAsiaTheme="majorEastAsia"/>
                <w:color w:val="1F4E79" w:themeColor="accent1" w:themeShade="80"/>
              </w:rPr>
              <w:t>/</w:t>
            </w:r>
            <w:proofErr w:type="spellStart"/>
            <w:r w:rsidRPr="005A2C49">
              <w:rPr>
                <w:rFonts w:eastAsiaTheme="majorEastAsia"/>
                <w:color w:val="1F4E79" w:themeColor="accent1" w:themeShade="80"/>
              </w:rPr>
              <w:t>frontend</w:t>
            </w:r>
            <w:proofErr w:type="spellEnd"/>
            <w:r w:rsidRPr="005A2C49">
              <w:rPr>
                <w:rFonts w:eastAsiaTheme="majorEastAsia"/>
                <w:color w:val="1F4E79" w:themeColor="accent1" w:themeShade="80"/>
              </w:rPr>
              <w:t>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15B5ACCD" w:rsidR="004F2A8B" w:rsidRDefault="005A2C4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tengo ninguna inquietud o pregunta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2027892D" w:rsidR="004F2A8B" w:rsidRDefault="005A2C4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ya que tenemos todo organizado bien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0B841F46" w:rsidR="004F2A8B" w:rsidRDefault="005A2C4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Decente, nos entendemos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perfectamente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falta un poco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comunicacion</w:t>
            </w:r>
            <w:proofErr w:type="spellEnd"/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005A2C49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0A277" w14:textId="77777777" w:rsidR="00042DB4" w:rsidRDefault="00042DB4" w:rsidP="00DF38AE">
      <w:pPr>
        <w:spacing w:after="0" w:line="240" w:lineRule="auto"/>
      </w:pPr>
      <w:r>
        <w:separator/>
      </w:r>
    </w:p>
  </w:endnote>
  <w:endnote w:type="continuationSeparator" w:id="0">
    <w:p w14:paraId="171CFB64" w14:textId="77777777" w:rsidR="00042DB4" w:rsidRDefault="00042DB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13883" w14:textId="77777777" w:rsidR="00042DB4" w:rsidRDefault="00042DB4" w:rsidP="00DF38AE">
      <w:pPr>
        <w:spacing w:after="0" w:line="240" w:lineRule="auto"/>
      </w:pPr>
      <w:r>
        <w:separator/>
      </w:r>
    </w:p>
  </w:footnote>
  <w:footnote w:type="continuationSeparator" w:id="0">
    <w:p w14:paraId="1CE08CD6" w14:textId="77777777" w:rsidR="00042DB4" w:rsidRDefault="00042DB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2C14801"/>
    <w:multiLevelType w:val="hybridMultilevel"/>
    <w:tmpl w:val="235E0F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69911">
    <w:abstractNumId w:val="3"/>
  </w:num>
  <w:num w:numId="2" w16cid:durableId="513959528">
    <w:abstractNumId w:val="8"/>
  </w:num>
  <w:num w:numId="3" w16cid:durableId="1146051063">
    <w:abstractNumId w:val="12"/>
  </w:num>
  <w:num w:numId="4" w16cid:durableId="2139180251">
    <w:abstractNumId w:val="29"/>
  </w:num>
  <w:num w:numId="5" w16cid:durableId="549997756">
    <w:abstractNumId w:val="31"/>
  </w:num>
  <w:num w:numId="6" w16cid:durableId="1593278099">
    <w:abstractNumId w:val="4"/>
  </w:num>
  <w:num w:numId="7" w16cid:durableId="1702785660">
    <w:abstractNumId w:val="11"/>
  </w:num>
  <w:num w:numId="8" w16cid:durableId="1503936434">
    <w:abstractNumId w:val="20"/>
  </w:num>
  <w:num w:numId="9" w16cid:durableId="1472553739">
    <w:abstractNumId w:val="15"/>
  </w:num>
  <w:num w:numId="10" w16cid:durableId="1494949256">
    <w:abstractNumId w:val="9"/>
  </w:num>
  <w:num w:numId="11" w16cid:durableId="1891191013">
    <w:abstractNumId w:val="25"/>
  </w:num>
  <w:num w:numId="12" w16cid:durableId="1450591796">
    <w:abstractNumId w:val="36"/>
  </w:num>
  <w:num w:numId="13" w16cid:durableId="801772904">
    <w:abstractNumId w:val="30"/>
  </w:num>
  <w:num w:numId="14" w16cid:durableId="320424330">
    <w:abstractNumId w:val="1"/>
  </w:num>
  <w:num w:numId="15" w16cid:durableId="1241331034">
    <w:abstractNumId w:val="37"/>
  </w:num>
  <w:num w:numId="16" w16cid:durableId="387388356">
    <w:abstractNumId w:val="22"/>
  </w:num>
  <w:num w:numId="17" w16cid:durableId="2027247820">
    <w:abstractNumId w:val="18"/>
  </w:num>
  <w:num w:numId="18" w16cid:durableId="1477648688">
    <w:abstractNumId w:val="32"/>
  </w:num>
  <w:num w:numId="19" w16cid:durableId="1687828030">
    <w:abstractNumId w:val="10"/>
  </w:num>
  <w:num w:numId="20" w16cid:durableId="1588535160">
    <w:abstractNumId w:val="40"/>
  </w:num>
  <w:num w:numId="21" w16cid:durableId="399911139">
    <w:abstractNumId w:val="35"/>
  </w:num>
  <w:num w:numId="22" w16cid:durableId="1144542884">
    <w:abstractNumId w:val="13"/>
  </w:num>
  <w:num w:numId="23" w16cid:durableId="218053174">
    <w:abstractNumId w:val="14"/>
  </w:num>
  <w:num w:numId="24" w16cid:durableId="1845586405">
    <w:abstractNumId w:val="5"/>
  </w:num>
  <w:num w:numId="25" w16cid:durableId="792944708">
    <w:abstractNumId w:val="17"/>
  </w:num>
  <w:num w:numId="26" w16cid:durableId="1879930995">
    <w:abstractNumId w:val="21"/>
  </w:num>
  <w:num w:numId="27" w16cid:durableId="47075256">
    <w:abstractNumId w:val="24"/>
  </w:num>
  <w:num w:numId="28" w16cid:durableId="2027513813">
    <w:abstractNumId w:val="0"/>
  </w:num>
  <w:num w:numId="29" w16cid:durableId="594365413">
    <w:abstractNumId w:val="19"/>
  </w:num>
  <w:num w:numId="30" w16cid:durableId="887568669">
    <w:abstractNumId w:val="23"/>
  </w:num>
  <w:num w:numId="31" w16cid:durableId="1506244097">
    <w:abstractNumId w:val="2"/>
  </w:num>
  <w:num w:numId="32" w16cid:durableId="842428255">
    <w:abstractNumId w:val="7"/>
  </w:num>
  <w:num w:numId="33" w16cid:durableId="141777286">
    <w:abstractNumId w:val="33"/>
  </w:num>
  <w:num w:numId="34" w16cid:durableId="1607735729">
    <w:abstractNumId w:val="39"/>
  </w:num>
  <w:num w:numId="35" w16cid:durableId="1542551258">
    <w:abstractNumId w:val="6"/>
  </w:num>
  <w:num w:numId="36" w16cid:durableId="1917007131">
    <w:abstractNumId w:val="26"/>
  </w:num>
  <w:num w:numId="37" w16cid:durableId="1172179859">
    <w:abstractNumId w:val="38"/>
  </w:num>
  <w:num w:numId="38" w16cid:durableId="1208950610">
    <w:abstractNumId w:val="28"/>
  </w:num>
  <w:num w:numId="39" w16cid:durableId="873739145">
    <w:abstractNumId w:val="27"/>
  </w:num>
  <w:num w:numId="40" w16cid:durableId="2092308425">
    <w:abstractNumId w:val="34"/>
  </w:num>
  <w:num w:numId="41" w16cid:durableId="673536156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DB4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2C49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662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629</Words>
  <Characters>3460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alberto</cp:lastModifiedBy>
  <cp:revision>43</cp:revision>
  <cp:lastPrinted>2019-12-16T20:10:00Z</cp:lastPrinted>
  <dcterms:created xsi:type="dcterms:W3CDTF">2021-12-31T12:50:00Z</dcterms:created>
  <dcterms:modified xsi:type="dcterms:W3CDTF">2026-10-19T05:15:00Z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