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Faculdades Anhanguera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Analise e Desenvolvimento de Sistemas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Projeto Integrado II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Felipe Passos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PROJETO INTEGRADO II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Tutor: Jobson Yonaha Gimenez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Uberlândia,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06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novembro </w:t>
      </w:r>
      <w:r>
        <w:rPr>
          <w:rFonts w:ascii="Arial" w:hAnsi="Arial"/>
          <w:b w:val="false"/>
          <w:bCs w:val="false"/>
          <w:sz w:val="24"/>
          <w:szCs w:val="24"/>
        </w:rPr>
        <w:t>de 2021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ATIVIDADES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Atividade</w:t>
      </w:r>
      <w:r>
        <w:rPr>
          <w:rFonts w:ascii="Arial" w:hAnsi="Arial"/>
          <w:b/>
          <w:bCs/>
          <w:sz w:val="24"/>
          <w:szCs w:val="24"/>
        </w:rPr>
        <w:t xml:space="preserve"> 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Explique de forma sucinta os conceitos de Lógica Indutiva e Lógica Dedutiva, citando exemplos de cada uma delas.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 linhas gerais podemos definir a lógica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indutiva como uma linha de raciocínio onde as premissas tratadas possuem uma relação entre si porém o resultado da análise fica condicionado à interpretação do leitor utilizando fatores de conhecimento externos às premissas oferecidas. Por exemplo: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Premissa A: Ontem não ventou e fez calor.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Premissa B: Hoje está fazendo calor.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Resposta: Portanto hoje não ventará.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Já a lógica dedutiva pode ser descrita como um contra ponto da anterior por se valer de premissas bem definidas e sem margem de interpretação pelo leitor. Nessa vertente o resultado da análise das premissas é obtido diretamente das mesmas, sem necessidade de uma interpretação ou uso de fatores externos às mesmas.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Premissa A: Sempre que faz frio chove.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Premissa B: Amanhã fará frio.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Resposta: Logo, amanhã choverá.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Atividade</w:t>
      </w:r>
      <w:r>
        <w:rPr>
          <w:rFonts w:ascii="Arial" w:hAnsi="Arial"/>
          <w:b/>
          <w:bCs/>
          <w:sz w:val="24"/>
          <w:szCs w:val="24"/>
        </w:rPr>
        <w:t xml:space="preserve"> II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Realizar uma breve pesquisa sobre as ferramentas CASE utilizados para modelagem de dados mais comuns no mercado, elencando suas principais características e diferenças entre elas. Cite ao menos duas ferramentas.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ABNT"/>
        <w:rPr>
          <w:rFonts w:ascii="Arial" w:hAnsi="Arial"/>
          <w:b w:val="false"/>
          <w:b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iCs/>
          <w:caps w:val="false"/>
          <w:smallCaps w:val="false"/>
          <w:spacing w:val="0"/>
        </w:rPr>
        <w:t xml:space="preserve">O conceito de ferramentas CASE abrange uma gama de </w:t>
      </w:r>
      <w:r>
        <w:rPr>
          <w:iCs/>
          <w:caps w:val="false"/>
          <w:smallCaps w:val="false"/>
          <w:spacing w:val="0"/>
        </w:rPr>
        <w:t>ferramentas que prov</w:t>
      </w:r>
      <w:r>
        <w:rPr>
          <w:iCs/>
          <w:caps w:val="false"/>
          <w:smallCaps w:val="false"/>
          <w:spacing w:val="0"/>
        </w:rPr>
        <w:t>ê</w:t>
      </w:r>
      <w:r>
        <w:rPr>
          <w:iCs/>
          <w:caps w:val="false"/>
          <w:smallCaps w:val="false"/>
          <w:spacing w:val="0"/>
        </w:rPr>
        <w:t>em</w:t>
      </w:r>
      <w:r>
        <w:rPr>
          <w:iCs/>
          <w:caps w:val="false"/>
          <w:smallCaps w:val="false"/>
          <w:spacing w:val="0"/>
        </w:rPr>
        <w:t xml:space="preserve"> uma maior facilidade e </w:t>
      </w:r>
      <w:r>
        <w:rPr>
          <w:iCs/>
          <w:caps w:val="false"/>
          <w:smallCaps w:val="false"/>
          <w:spacing w:val="0"/>
        </w:rPr>
        <w:t xml:space="preserve">segurança nos processos de planejamento, implementação e manutenção de bancos de dados, </w:t>
      </w:r>
      <w:r>
        <w:rPr>
          <w:rFonts w:eastAsia="NSimSun" w:cs="Arial"/>
          <w:iCs/>
          <w:caps w:val="false"/>
          <w:smallCaps w:val="false"/>
          <w:color w:val="auto"/>
          <w:spacing w:val="0"/>
          <w:kern w:val="2"/>
          <w:lang w:val="pt-BR" w:eastAsia="zh-CN" w:bidi="hi-IN"/>
        </w:rPr>
        <w:t>sendo complementos ao SGBD empregado para o banco de dados. Essas ferramentas têm como objetivo, a criação de diagramas, modelos, execução de tarefas, extração de relatórios e documentações em geral.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rFonts w:ascii="Arial" w:hAnsi="Arial"/>
          <w:b w:val="false"/>
          <w:b w:val="false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ABNT"/>
        <w:rPr/>
      </w:pPr>
      <w:r>
        <w:rPr/>
        <w:t xml:space="preserve">Embarcadero ER/Studio 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EX2</w:t>
      </w:r>
      <w:r>
        <w:rPr/>
        <w:t xml:space="preserve"> (free) – 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 xml:space="preserve">O Embarcadero é um conjunto de aplicações CASE voltadas, sobretudo, ao desenvolvimento em Delphi, nesse caso sendo amplamente utilizado pelo conjunto de aplicações que possui, possibilitando desde a modelagem dos dados, modelagem do software, controle de versionamento e gestão dos metadados de modo simples e eficaz. A ferramenta conta, também, com a funcionalidade de desenvolvimento colaborativo, permitindo a colaboração da equipe e maior controle das alterações realizadas no projeto. </w:t>
      </w:r>
    </w:p>
    <w:p>
      <w:pPr>
        <w:pStyle w:val="ABNT"/>
        <w:rPr/>
      </w:pPr>
      <w:r>
        <w:rPr/>
      </w:r>
    </w:p>
    <w:p>
      <w:pPr>
        <w:pStyle w:val="ABNT"/>
        <w:rPr/>
      </w:pPr>
      <w:r>
        <w:rPr/>
        <w:t>DBDesigner (free) – é um software voltado à modelagem e gerencia</w:t>
      </w:r>
      <w:r>
        <w:rPr/>
        <w:t xml:space="preserve">mento de bancos de dados relacionais derivados do MySQL, nele se incluem </w:t>
      </w:r>
      <w:r>
        <w:rPr/>
        <w:t xml:space="preserve">Oracle, MSSQL, SQLite, SQL </w:t>
      </w:r>
      <w:r>
        <w:rPr>
          <w:rFonts w:eastAsia="NSimSun" w:cs="Arial"/>
          <w:color w:val="auto"/>
          <w:kern w:val="2"/>
          <w:sz w:val="24"/>
          <w:szCs w:val="24"/>
        </w:rPr>
        <w:t>Server e</w:t>
      </w:r>
      <w:r>
        <w:rPr/>
        <w:t xml:space="preserve"> PostgreeSQL, mas indo além e permitindo trabalhar com quaisquer tecnologias que permitam conexão ODBC (Open Database Connectivity). Ele permite desenharmos os Diagramas Entidade Relacionamento (DER) e, a partir deles, gerar scripts para a configuração conforme o desenho realizado, agilidando o processo de implementação, além de possuir o mecanismo de conectar ao banco e realizar a configuração diretamente.</w:t>
      </w:r>
    </w:p>
    <w:p>
      <w:pPr>
        <w:pStyle w:val="ABNT"/>
        <w:rPr/>
      </w:pPr>
      <w:r>
        <w:rPr/>
        <w:t>Ele também permite a engenharia reversa com outras tecnologias e a manutenção do banco através de sua workbench, facilitando assim a rotina dos DBA’s responsáveis e diminuindo a quantidade de erros originados por falhas na composição e aplicação de updates (o famoso update sem where).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NSimSun" w:cs="Arial" w:ascii="Arial" w:hAnsi="Arial"/>
          <w:b/>
          <w:bCs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Atividade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 III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screva um pseudocódigo que calcula a média. Para este problema entre com três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valores. No seu pseudocódigo, apresente o valor fina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l: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Solução: é um algoritmo que calcula a soma entre três valores inseridos pelo usuário, foi feito em uma estrutura similar ao Python e incluído a definição de uma função de soma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Cód. da solução: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valor_1 = int(</w:t>
      </w:r>
      <w:r>
        <w:rPr>
          <w:rFonts w:eastAsia="NSimSun" w:cs="Arial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leia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(‘Escreva um valor’))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valor_2 = int(leia(‘Escreva outro valor’))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valor_3 = int(leia(‘Escreva o último valor’))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função_soma: a + b + c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resultado = função_soma(valor_1 + valor_2 + valor_3)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imprime resultado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NSimSun" w:cs="Arial" w:ascii="Arial" w:hAnsi="Arial"/>
          <w:b/>
          <w:bCs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Atividade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 IV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A especificação de requisitos de software é uma etapa muito importante do desenvolvimento, pois ela pode ser determinante para o sucesso de um software. Nesta fase,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são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 definido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>s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pacing w:val="0"/>
          <w:sz w:val="24"/>
          <w:szCs w:val="24"/>
        </w:rPr>
        <w:t xml:space="preserve"> os objetivos e funções que um software precisa executar, bem como as que ele não pode ter (restrições). Sabendo disso, defina o que são requisitos funcionais e requisitos não-funcionais, dê exemplos para cada um deles.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>
      <w:pPr>
        <w:pStyle w:val="ABN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/>
        <w:t xml:space="preserve">Para a criação de software, o primeiro passo sempre é a coleta dos requisitos, estes consistem nas necessidades e problemas a serem solucionados pela aplicação desenvolvida. Entre os requisitos temos dois tipos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principais, são eles:</w:t>
      </w:r>
    </w:p>
    <w:p>
      <w:pPr>
        <w:pStyle w:val="ABN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ABN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Requisitos funcionais: são, em resumo, as necessidades básicas que o sistema precisa possuir para atender o problema apresentado, nelas temos os cálculos, algoritmos, serviços, interface e outras características técnicas que devem ser desenvolvidas, na forma de funções, para que o problema proposto seja atendido.</w:t>
      </w:r>
    </w:p>
    <w:p>
      <w:pPr>
        <w:pStyle w:val="ABN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ABN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Requisitos não-funcionais: são aqueles relacionados ao método de desenvolvimento e aplicação do sistema, ou seja, qual a tecnologia empregada, qual sistema operacional utilizado, requisitos de hardware, tipo de conexão, bancos de dados e demais recursos que envolverão o desenvolvimento da solução e serão responsáveis por tornar viáveis as soluções requeridas pelos requisitos funcionais.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ABNT">
    <w:name w:val="ABNT"/>
    <w:basedOn w:val="Normal"/>
    <w:qFormat/>
    <w:pPr>
      <w:widowControl/>
      <w:bidi w:val="0"/>
      <w:spacing w:lineRule="auto" w:line="360" w:before="0" w:after="0"/>
      <w:ind w:left="0" w:right="0" w:hanging="0"/>
      <w:jc w:val="both"/>
    </w:pPr>
    <w:rPr>
      <w:rFonts w:ascii="Arial" w:hAnsi="Arial"/>
      <w:b w:val="false"/>
      <w:bCs w:val="false"/>
      <w:i w:val="false"/>
      <w:i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LibreOffice/7.2.1.2$Windows_X86_64 LibreOffice_project/87b77fad49947c1441b67c559c339af8f3517e22</Application>
  <AppVersion>15.0000</AppVersion>
  <Pages>5</Pages>
  <Words>753</Words>
  <Characters>4302</Characters>
  <CharactersWithSpaces>5020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2021-10-27T20:32:19Z</dcterms:created>
  <dc:creator/>
  <dc:description/>
  <dc:language>pt-BR</dc:language>
  <cp:lastModifiedBy/>
  <dcterms:modified xsi:type="dcterms:W3CDTF">2021-11-06T20:06:24Z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