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195F0" w14:textId="77777777" w:rsidR="00986A39" w:rsidRDefault="00986A39" w:rsidP="00986A39"/>
    <w:p w14:paraId="64620D00" w14:textId="77777777" w:rsidR="00986A39" w:rsidRDefault="00986A39" w:rsidP="00986A39">
      <w:r>
        <w:t>Desenvolver documentos que sejam compreensíveis, precisos e rapidamente recuperáveis, e fácil de se transformar em ações efetivas.</w:t>
      </w:r>
    </w:p>
    <w:p w14:paraId="209999BC" w14:textId="77777777" w:rsidR="00986A39" w:rsidRDefault="00986A39" w:rsidP="00986A39">
      <w:r>
        <w:t>Projetar interações através de equipamentos que sejam naturais, fáceis e agradáveis. Isto envolve resolver os problemas do design da interface humano-computador.</w:t>
      </w:r>
    </w:p>
    <w:p w14:paraId="7B7D9397" w14:textId="3FAB87E1" w:rsidR="00A45BA1" w:rsidRDefault="00986A39" w:rsidP="00986A39">
      <w:r>
        <w:t>O design da informação vai se estabelecendo como um ca</w:t>
      </w:r>
      <w:bookmarkStart w:id="0" w:name="_GoBack"/>
      <w:bookmarkEnd w:id="0"/>
      <w:r>
        <w:t>mpo que conjuga determinados conhecimentos, traduzindo-se em uma disciplina cujo objetivo é organizar e apresentar dados, transformando-os em informação válida e significativa.</w:t>
      </w:r>
    </w:p>
    <w:sectPr w:rsidR="00A45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81"/>
    <w:rsid w:val="00411601"/>
    <w:rsid w:val="00931681"/>
    <w:rsid w:val="00986A39"/>
    <w:rsid w:val="00D4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80BB3-DD9D-4636-AEEC-7A0722FB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443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Brenno Rodrigues Vilarim Costa</dc:creator>
  <cp:keywords/>
  <dc:description/>
  <cp:lastModifiedBy>Brenno Rodrigues Vilarim Costa</cp:lastModifiedBy>
  <cp:revision>2</cp:revision>
  <dcterms:created xsi:type="dcterms:W3CDTF">2018-09-03T22:29:00Z</dcterms:created>
  <dcterms:modified xsi:type="dcterms:W3CDTF">2018-09-03T22:31:00Z</dcterms:modified>
</cp:coreProperties>
</file>