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54262" w14:textId="2073150F" w:rsidR="00451C17" w:rsidRDefault="00686AC0">
      <w:r>
        <w:t>SGBD</w:t>
      </w:r>
    </w:p>
    <w:p w14:paraId="2A48955E" w14:textId="77777777" w:rsidR="00451C17" w:rsidRPr="00451C17" w:rsidRDefault="00451C17" w:rsidP="00451C17">
      <w:pPr>
        <w:rPr>
          <w:b/>
          <w:bCs/>
        </w:rPr>
      </w:pPr>
      <w:r w:rsidRPr="00451C17">
        <w:rPr>
          <w:b/>
          <w:bCs/>
        </w:rPr>
        <w:t>1. Ativos e classificação dos dados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2"/>
        <w:gridCol w:w="1208"/>
        <w:gridCol w:w="1953"/>
        <w:gridCol w:w="2141"/>
      </w:tblGrid>
      <w:tr w:rsidR="00451C17" w:rsidRPr="00451C17" w14:paraId="08FBD2A0" w14:textId="77777777" w:rsidTr="00451C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96FCC2" w14:textId="77777777" w:rsidR="00451C17" w:rsidRPr="00451C17" w:rsidRDefault="00451C17" w:rsidP="00451C17">
            <w:pPr>
              <w:rPr>
                <w:b/>
                <w:bCs/>
              </w:rPr>
            </w:pPr>
            <w:r w:rsidRPr="00451C17">
              <w:rPr>
                <w:b/>
                <w:bCs/>
              </w:rPr>
              <w:t>Dado</w:t>
            </w:r>
          </w:p>
        </w:tc>
        <w:tc>
          <w:tcPr>
            <w:tcW w:w="0" w:type="auto"/>
            <w:vAlign w:val="center"/>
            <w:hideMark/>
          </w:tcPr>
          <w:p w14:paraId="646B6E80" w14:textId="77777777" w:rsidR="00451C17" w:rsidRPr="00451C17" w:rsidRDefault="00451C17" w:rsidP="00451C17">
            <w:pPr>
              <w:rPr>
                <w:b/>
                <w:bCs/>
              </w:rPr>
            </w:pPr>
            <w:r w:rsidRPr="00451C17">
              <w:rPr>
                <w:b/>
                <w:bCs/>
              </w:rPr>
              <w:t>Onde aparece</w:t>
            </w:r>
          </w:p>
        </w:tc>
        <w:tc>
          <w:tcPr>
            <w:tcW w:w="0" w:type="auto"/>
            <w:vAlign w:val="center"/>
            <w:hideMark/>
          </w:tcPr>
          <w:p w14:paraId="087AFE0B" w14:textId="77777777" w:rsidR="00451C17" w:rsidRPr="00451C17" w:rsidRDefault="00451C17" w:rsidP="00451C17">
            <w:pPr>
              <w:rPr>
                <w:b/>
                <w:bCs/>
              </w:rPr>
            </w:pPr>
            <w:r w:rsidRPr="00451C17">
              <w:rPr>
                <w:b/>
                <w:bCs/>
              </w:rPr>
              <w:t>Classificação</w:t>
            </w:r>
          </w:p>
        </w:tc>
        <w:tc>
          <w:tcPr>
            <w:tcW w:w="0" w:type="auto"/>
            <w:vAlign w:val="center"/>
            <w:hideMark/>
          </w:tcPr>
          <w:p w14:paraId="7170A1CB" w14:textId="77777777" w:rsidR="00451C17" w:rsidRPr="00451C17" w:rsidRDefault="00451C17" w:rsidP="00451C17">
            <w:pPr>
              <w:rPr>
                <w:b/>
                <w:bCs/>
              </w:rPr>
            </w:pPr>
            <w:r w:rsidRPr="00451C17">
              <w:rPr>
                <w:b/>
                <w:bCs/>
              </w:rPr>
              <w:t>Risco principal</w:t>
            </w:r>
          </w:p>
        </w:tc>
      </w:tr>
      <w:tr w:rsidR="00451C17" w:rsidRPr="00451C17" w14:paraId="75660737" w14:textId="77777777" w:rsidTr="00451C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BEA90" w14:textId="77777777" w:rsidR="00451C17" w:rsidRPr="00451C17" w:rsidRDefault="00451C17" w:rsidP="00451C17">
            <w:r w:rsidRPr="00451C17">
              <w:t>Senha de funcionários</w:t>
            </w:r>
          </w:p>
        </w:tc>
        <w:tc>
          <w:tcPr>
            <w:tcW w:w="0" w:type="auto"/>
            <w:vAlign w:val="center"/>
            <w:hideMark/>
          </w:tcPr>
          <w:p w14:paraId="0CF27720" w14:textId="77777777" w:rsidR="00451C17" w:rsidRPr="00451C17" w:rsidRDefault="00451C17" w:rsidP="00451C17">
            <w:r w:rsidRPr="00451C17">
              <w:t>RF01, RF02</w:t>
            </w:r>
          </w:p>
        </w:tc>
        <w:tc>
          <w:tcPr>
            <w:tcW w:w="0" w:type="auto"/>
            <w:vAlign w:val="center"/>
            <w:hideMark/>
          </w:tcPr>
          <w:p w14:paraId="4CD0ADD0" w14:textId="77777777" w:rsidR="00451C17" w:rsidRPr="00451C17" w:rsidRDefault="00451C17" w:rsidP="00451C17">
            <w:r w:rsidRPr="00451C17">
              <w:t>Crítico</w:t>
            </w:r>
          </w:p>
        </w:tc>
        <w:tc>
          <w:tcPr>
            <w:tcW w:w="0" w:type="auto"/>
            <w:vAlign w:val="center"/>
            <w:hideMark/>
          </w:tcPr>
          <w:p w14:paraId="7CA8DE53" w14:textId="77777777" w:rsidR="00451C17" w:rsidRPr="00451C17" w:rsidRDefault="00451C17" w:rsidP="00451C17">
            <w:r w:rsidRPr="00451C17">
              <w:t>Vazamento e reuso de credencial</w:t>
            </w:r>
          </w:p>
        </w:tc>
      </w:tr>
      <w:tr w:rsidR="00451C17" w:rsidRPr="00451C17" w14:paraId="3B5FD7B9" w14:textId="77777777" w:rsidTr="00451C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FCCED" w14:textId="77777777" w:rsidR="00451C17" w:rsidRPr="00451C17" w:rsidRDefault="00451C17" w:rsidP="00451C17">
            <w:r w:rsidRPr="00451C17">
              <w:t>CPF, e-mail, telefone e endereço de clientes e funcionários</w:t>
            </w:r>
          </w:p>
        </w:tc>
        <w:tc>
          <w:tcPr>
            <w:tcW w:w="0" w:type="auto"/>
            <w:vAlign w:val="center"/>
            <w:hideMark/>
          </w:tcPr>
          <w:p w14:paraId="52D59B5B" w14:textId="77777777" w:rsidR="00451C17" w:rsidRPr="00451C17" w:rsidRDefault="00451C17" w:rsidP="00451C17">
            <w:r w:rsidRPr="00451C17">
              <w:t>RF01, RF03</w:t>
            </w:r>
          </w:p>
        </w:tc>
        <w:tc>
          <w:tcPr>
            <w:tcW w:w="0" w:type="auto"/>
            <w:vAlign w:val="center"/>
            <w:hideMark/>
          </w:tcPr>
          <w:p w14:paraId="67B5C42E" w14:textId="77777777" w:rsidR="00451C17" w:rsidRPr="00451C17" w:rsidRDefault="00451C17" w:rsidP="00451C17">
            <w:r w:rsidRPr="00451C17">
              <w:t>Pessoal (LGPD)</w:t>
            </w:r>
          </w:p>
        </w:tc>
        <w:tc>
          <w:tcPr>
            <w:tcW w:w="0" w:type="auto"/>
            <w:vAlign w:val="center"/>
            <w:hideMark/>
          </w:tcPr>
          <w:p w14:paraId="4333F58C" w14:textId="77777777" w:rsidR="00451C17" w:rsidRPr="00451C17" w:rsidRDefault="00451C17" w:rsidP="00451C17">
            <w:r w:rsidRPr="00451C17">
              <w:t>Vazamento, uso indevido</w:t>
            </w:r>
          </w:p>
        </w:tc>
      </w:tr>
      <w:tr w:rsidR="00451C17" w:rsidRPr="00451C17" w14:paraId="0B774E32" w14:textId="77777777" w:rsidTr="00451C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3A235" w14:textId="77777777" w:rsidR="00451C17" w:rsidRPr="00451C17" w:rsidRDefault="00451C17" w:rsidP="00451C17">
            <w:r w:rsidRPr="00451C17">
              <w:t>Vendas, faturamento e comissões</w:t>
            </w:r>
          </w:p>
        </w:tc>
        <w:tc>
          <w:tcPr>
            <w:tcW w:w="0" w:type="auto"/>
            <w:vAlign w:val="center"/>
            <w:hideMark/>
          </w:tcPr>
          <w:p w14:paraId="45D2A877" w14:textId="77777777" w:rsidR="00451C17" w:rsidRPr="00451C17" w:rsidRDefault="00451C17" w:rsidP="00451C17">
            <w:r w:rsidRPr="00451C17">
              <w:t>RF09</w:t>
            </w:r>
          </w:p>
        </w:tc>
        <w:tc>
          <w:tcPr>
            <w:tcW w:w="0" w:type="auto"/>
            <w:vAlign w:val="center"/>
            <w:hideMark/>
          </w:tcPr>
          <w:p w14:paraId="3D95B592" w14:textId="77777777" w:rsidR="00451C17" w:rsidRPr="00451C17" w:rsidRDefault="00451C17" w:rsidP="00451C17">
            <w:r w:rsidRPr="00451C17">
              <w:t>Confidencial (só Gestor)</w:t>
            </w:r>
          </w:p>
        </w:tc>
        <w:tc>
          <w:tcPr>
            <w:tcW w:w="0" w:type="auto"/>
            <w:vAlign w:val="center"/>
            <w:hideMark/>
          </w:tcPr>
          <w:p w14:paraId="336381CC" w14:textId="77777777" w:rsidR="00451C17" w:rsidRPr="00451C17" w:rsidRDefault="00451C17" w:rsidP="00451C17">
            <w:r w:rsidRPr="00451C17">
              <w:t>Acesso indevido pelo Atendente</w:t>
            </w:r>
          </w:p>
        </w:tc>
      </w:tr>
      <w:tr w:rsidR="00451C17" w:rsidRPr="00451C17" w14:paraId="16C3A750" w14:textId="77777777" w:rsidTr="00451C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F9AE5" w14:textId="77777777" w:rsidR="00451C17" w:rsidRPr="00451C17" w:rsidRDefault="00451C17" w:rsidP="00451C17">
            <w:r w:rsidRPr="00451C17">
              <w:t>Tarefas, fases e histórico de atendimento</w:t>
            </w:r>
          </w:p>
        </w:tc>
        <w:tc>
          <w:tcPr>
            <w:tcW w:w="0" w:type="auto"/>
            <w:vAlign w:val="center"/>
            <w:hideMark/>
          </w:tcPr>
          <w:p w14:paraId="3AE62F04" w14:textId="77777777" w:rsidR="00451C17" w:rsidRPr="00451C17" w:rsidRDefault="00451C17" w:rsidP="00451C17">
            <w:r w:rsidRPr="00451C17">
              <w:t>RF06, RF07</w:t>
            </w:r>
          </w:p>
        </w:tc>
        <w:tc>
          <w:tcPr>
            <w:tcW w:w="0" w:type="auto"/>
            <w:vAlign w:val="center"/>
            <w:hideMark/>
          </w:tcPr>
          <w:p w14:paraId="2BA66E9E" w14:textId="77777777" w:rsidR="00451C17" w:rsidRPr="00451C17" w:rsidRDefault="00451C17" w:rsidP="00451C17">
            <w:r w:rsidRPr="00451C17">
              <w:t>Interno</w:t>
            </w:r>
          </w:p>
        </w:tc>
        <w:tc>
          <w:tcPr>
            <w:tcW w:w="0" w:type="auto"/>
            <w:vAlign w:val="center"/>
            <w:hideMark/>
          </w:tcPr>
          <w:p w14:paraId="2AEE65C9" w14:textId="77777777" w:rsidR="00451C17" w:rsidRPr="00451C17" w:rsidRDefault="00451C17" w:rsidP="00451C17">
            <w:r w:rsidRPr="00451C17">
              <w:t>Alteração indevida</w:t>
            </w:r>
          </w:p>
        </w:tc>
      </w:tr>
    </w:tbl>
    <w:p w14:paraId="6AF672FD" w14:textId="77777777" w:rsidR="00451C17" w:rsidRPr="00451C17" w:rsidRDefault="00451C17" w:rsidP="00451C17">
      <w:pPr>
        <w:rPr>
          <w:b/>
          <w:bCs/>
        </w:rPr>
      </w:pPr>
      <w:r w:rsidRPr="00451C17">
        <w:rPr>
          <w:b/>
          <w:bCs/>
        </w:rPr>
        <w:t>2. Ameaças e controles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6"/>
        <w:gridCol w:w="3754"/>
        <w:gridCol w:w="1414"/>
      </w:tblGrid>
      <w:tr w:rsidR="00451C17" w:rsidRPr="00451C17" w14:paraId="41774CC0" w14:textId="77777777" w:rsidTr="00451C1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64654" w14:textId="77777777" w:rsidR="00451C17" w:rsidRPr="00451C17" w:rsidRDefault="00451C17" w:rsidP="00451C17">
            <w:pPr>
              <w:rPr>
                <w:b/>
                <w:bCs/>
              </w:rPr>
            </w:pPr>
            <w:r w:rsidRPr="00451C17">
              <w:rPr>
                <w:b/>
                <w:bCs/>
              </w:rPr>
              <w:t>Ameaça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4C615" w14:textId="77777777" w:rsidR="00451C17" w:rsidRPr="00451C17" w:rsidRDefault="00451C17" w:rsidP="00451C17">
            <w:pPr>
              <w:rPr>
                <w:b/>
                <w:bCs/>
              </w:rPr>
            </w:pPr>
            <w:r w:rsidRPr="00451C17">
              <w:rPr>
                <w:b/>
                <w:bCs/>
              </w:rPr>
              <w:t>Controle no SGBD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FC4A2" w14:textId="77777777" w:rsidR="00451C17" w:rsidRPr="00451C17" w:rsidRDefault="00451C17" w:rsidP="00451C17">
            <w:pPr>
              <w:rPr>
                <w:b/>
                <w:bCs/>
              </w:rPr>
            </w:pPr>
            <w:r w:rsidRPr="00451C17">
              <w:rPr>
                <w:b/>
                <w:bCs/>
              </w:rPr>
              <w:t>Requisito</w:t>
            </w:r>
          </w:p>
        </w:tc>
      </w:tr>
      <w:tr w:rsidR="00451C17" w:rsidRPr="00451C17" w14:paraId="5DDA7D16" w14:textId="77777777" w:rsidTr="00451C1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829AF" w14:textId="77777777" w:rsidR="00451C17" w:rsidRPr="00451C17" w:rsidRDefault="00451C17" w:rsidP="00451C17">
            <w:r w:rsidRPr="00451C17">
              <w:rPr>
                <w:i/>
                <w:iCs/>
              </w:rPr>
              <w:t xml:space="preserve">SQL </w:t>
            </w:r>
            <w:proofErr w:type="spellStart"/>
            <w:r w:rsidRPr="00451C17">
              <w:rPr>
                <w:i/>
                <w:iCs/>
              </w:rPr>
              <w:t>injection</w:t>
            </w:r>
            <w:proofErr w:type="spellEnd"/>
            <w:r w:rsidRPr="00451C17">
              <w:t xml:space="preserve"> nos campos de busca (RF04) e formulários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3E06F" w14:textId="77777777" w:rsidR="00451C17" w:rsidRPr="00451C17" w:rsidRDefault="00451C17" w:rsidP="00451C17">
            <w:r w:rsidRPr="00451C17">
              <w:t>Consultas parametrizadas e conta da aplicação sem permissão de DDL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5F591" w14:textId="77777777" w:rsidR="00451C17" w:rsidRPr="00451C17" w:rsidRDefault="00451C17" w:rsidP="00451C17">
            <w:r w:rsidRPr="00451C17">
              <w:t>RNF03</w:t>
            </w:r>
          </w:p>
        </w:tc>
      </w:tr>
      <w:tr w:rsidR="00451C17" w:rsidRPr="00451C17" w14:paraId="139E392D" w14:textId="77777777" w:rsidTr="00451C1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DA4CA" w14:textId="77777777" w:rsidR="00451C17" w:rsidRPr="00451C17" w:rsidRDefault="00451C17" w:rsidP="00451C17">
            <w:r w:rsidRPr="00451C17">
              <w:t>Atendente acessando dados de vendas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78D29" w14:textId="77777777" w:rsidR="00451C17" w:rsidRPr="00451C17" w:rsidRDefault="00451C17" w:rsidP="00451C17">
            <w:r w:rsidRPr="00451C17">
              <w:t>Papéis (</w:t>
            </w:r>
            <w:r w:rsidRPr="00451C17">
              <w:rPr>
                <w:i/>
                <w:iCs/>
              </w:rPr>
              <w:t>roles</w:t>
            </w:r>
            <w:r w:rsidRPr="00451C17">
              <w:t>) separados por perfil e GRANT mínimo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F2514" w14:textId="77777777" w:rsidR="00451C17" w:rsidRPr="00451C17" w:rsidRDefault="00451C17" w:rsidP="00451C17">
            <w:r w:rsidRPr="00451C17">
              <w:t>RF09</w:t>
            </w:r>
          </w:p>
        </w:tc>
      </w:tr>
      <w:tr w:rsidR="00451C17" w:rsidRPr="00451C17" w14:paraId="53418A59" w14:textId="77777777" w:rsidTr="00451C1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41CB5" w14:textId="77777777" w:rsidR="00451C17" w:rsidRPr="00451C17" w:rsidRDefault="00451C17" w:rsidP="00451C17">
            <w:r w:rsidRPr="00451C17">
              <w:t>Vazamento do banco (backup ou disco roubado)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E2FC9" w14:textId="77777777" w:rsidR="00451C17" w:rsidRPr="00451C17" w:rsidRDefault="00451C17" w:rsidP="00451C17">
            <w:r w:rsidRPr="00451C17">
              <w:t xml:space="preserve">Criptografia em repouso e senhas só como </w:t>
            </w:r>
            <w:proofErr w:type="spellStart"/>
            <w:r w:rsidRPr="00451C17">
              <w:t>hash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BF84D" w14:textId="77777777" w:rsidR="00451C17" w:rsidRPr="00451C17" w:rsidRDefault="00451C17" w:rsidP="00451C17">
            <w:r w:rsidRPr="00451C17">
              <w:t>RNF03</w:t>
            </w:r>
          </w:p>
        </w:tc>
      </w:tr>
      <w:tr w:rsidR="00451C17" w:rsidRPr="00451C17" w14:paraId="597E4918" w14:textId="77777777" w:rsidTr="00451C1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55326" w14:textId="77777777" w:rsidR="00451C17" w:rsidRPr="00451C17" w:rsidRDefault="00451C17" w:rsidP="00451C17">
            <w:r w:rsidRPr="00451C17">
              <w:t>Interceptação entre aplicação e banco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391FA" w14:textId="77777777" w:rsidR="00451C17" w:rsidRPr="00451C17" w:rsidRDefault="00451C17" w:rsidP="00451C17">
            <w:r w:rsidRPr="00451C17">
              <w:t>TLS obrigatório na conexão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3EDFF" w14:textId="77777777" w:rsidR="00451C17" w:rsidRPr="00451C17" w:rsidRDefault="00451C17" w:rsidP="00451C17">
            <w:r w:rsidRPr="00451C17">
              <w:t>RNF03</w:t>
            </w:r>
          </w:p>
        </w:tc>
      </w:tr>
      <w:tr w:rsidR="00451C17" w:rsidRPr="00451C17" w14:paraId="3FB39738" w14:textId="77777777" w:rsidTr="00451C1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7087D" w14:textId="77777777" w:rsidR="00451C17" w:rsidRPr="00451C17" w:rsidRDefault="00451C17" w:rsidP="00451C17">
            <w:r w:rsidRPr="00451C17">
              <w:t>Dados duplicados ou inconsistentes (CPF, e-mail)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D9D64" w14:textId="77777777" w:rsidR="00451C17" w:rsidRPr="00451C17" w:rsidRDefault="00451C17" w:rsidP="00451C17">
            <w:r w:rsidRPr="00451C17">
              <w:t>Restrições UNIQUE, FK, CHECK, NOT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BFA70" w14:textId="77777777" w:rsidR="00451C17" w:rsidRPr="00451C17" w:rsidRDefault="00451C17" w:rsidP="00451C17">
            <w:r w:rsidRPr="00451C17">
              <w:t>RF01, RF03, RF06</w:t>
            </w:r>
          </w:p>
        </w:tc>
      </w:tr>
      <w:tr w:rsidR="00451C17" w:rsidRPr="00451C17" w14:paraId="5596E62A" w14:textId="77777777" w:rsidTr="00451C1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D14FC" w14:textId="77777777" w:rsidR="00451C17" w:rsidRPr="00451C17" w:rsidRDefault="00451C17" w:rsidP="00451C17">
            <w:r w:rsidRPr="00451C17">
              <w:t>Falha no meio de uma atualização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AF8FD" w14:textId="77777777" w:rsidR="00451C17" w:rsidRPr="00451C17" w:rsidRDefault="00451C17" w:rsidP="00451C17">
            <w:r w:rsidRPr="00451C17">
              <w:t xml:space="preserve">Transações ACID com </w:t>
            </w:r>
            <w:proofErr w:type="spellStart"/>
            <w:r w:rsidRPr="00451C17">
              <w:rPr>
                <w:i/>
                <w:iCs/>
              </w:rPr>
              <w:t>rollback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EDBE5" w14:textId="77777777" w:rsidR="00451C17" w:rsidRPr="00451C17" w:rsidRDefault="00451C17" w:rsidP="00451C17">
            <w:r w:rsidRPr="00451C17">
              <w:t>RF05</w:t>
            </w:r>
          </w:p>
        </w:tc>
      </w:tr>
      <w:tr w:rsidR="00451C17" w:rsidRPr="00451C17" w14:paraId="6A4AEBA4" w14:textId="77777777" w:rsidTr="00451C1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8AA68" w14:textId="77777777" w:rsidR="00451C17" w:rsidRPr="00451C17" w:rsidRDefault="00451C17" w:rsidP="00451C17">
            <w:r w:rsidRPr="00451C17">
              <w:t>Força bruta no login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E26C1" w14:textId="77777777" w:rsidR="00451C17" w:rsidRPr="00451C17" w:rsidRDefault="00451C17" w:rsidP="00451C17">
            <w:r w:rsidRPr="00451C17">
              <w:t>Contador de falhas e bloqueio persistidos no banco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1A530" w14:textId="77777777" w:rsidR="00451C17" w:rsidRPr="00451C17" w:rsidRDefault="00451C17" w:rsidP="00451C17">
            <w:r w:rsidRPr="00451C17">
              <w:t>RF02</w:t>
            </w:r>
          </w:p>
        </w:tc>
      </w:tr>
      <w:tr w:rsidR="00451C17" w:rsidRPr="00451C17" w14:paraId="27F211BF" w14:textId="77777777" w:rsidTr="00451C1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EDE2D" w14:textId="77777777" w:rsidR="00451C17" w:rsidRPr="00451C17" w:rsidRDefault="00451C17" w:rsidP="00451C17">
            <w:r w:rsidRPr="00451C17">
              <w:lastRenderedPageBreak/>
              <w:t>Alteração ou exclusão sem rastro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E37E5" w14:textId="77777777" w:rsidR="00451C17" w:rsidRPr="00451C17" w:rsidRDefault="00451C17" w:rsidP="00451C17">
            <w:r w:rsidRPr="00451C17">
              <w:t xml:space="preserve">Tabela de auditoria alimentada por </w:t>
            </w:r>
            <w:r w:rsidRPr="00451C17">
              <w:rPr>
                <w:i/>
                <w:iCs/>
              </w:rPr>
              <w:t>triggers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313F9" w14:textId="77777777" w:rsidR="00451C17" w:rsidRPr="00451C17" w:rsidRDefault="00451C17" w:rsidP="00451C17">
            <w:r w:rsidRPr="00451C17">
              <w:t>RNF03</w:t>
            </w:r>
          </w:p>
        </w:tc>
      </w:tr>
      <w:tr w:rsidR="00451C17" w:rsidRPr="00451C17" w14:paraId="392F0DF6" w14:textId="77777777" w:rsidTr="00451C1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FA182" w14:textId="77777777" w:rsidR="00451C17" w:rsidRPr="00451C17" w:rsidRDefault="00451C17" w:rsidP="00451C17">
            <w:r w:rsidRPr="00451C17">
              <w:t>Perda de dados ou indisponibilidade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3B8E3" w14:textId="77777777" w:rsidR="00451C17" w:rsidRPr="00451C17" w:rsidRDefault="00451C17" w:rsidP="00451C17">
            <w:r w:rsidRPr="00451C17">
              <w:t>Backup, restauração testada e réplica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8D34E" w14:textId="77777777" w:rsidR="00451C17" w:rsidRPr="00451C17" w:rsidRDefault="00451C17" w:rsidP="00451C17">
            <w:r w:rsidRPr="00451C17">
              <w:t>RNF04</w:t>
            </w:r>
          </w:p>
        </w:tc>
      </w:tr>
    </w:tbl>
    <w:p w14:paraId="439A4E49" w14:textId="77777777" w:rsidR="00451C17" w:rsidRDefault="00451C17" w:rsidP="00451C17">
      <w:pPr>
        <w:rPr>
          <w:b/>
          <w:bCs/>
        </w:rPr>
      </w:pPr>
    </w:p>
    <w:p w14:paraId="5D3759CD" w14:textId="67D72459" w:rsidR="00451C17" w:rsidRPr="00451C17" w:rsidRDefault="00451C17" w:rsidP="00451C17">
      <w:pPr>
        <w:rPr>
          <w:b/>
          <w:bCs/>
        </w:rPr>
      </w:pPr>
      <w:r w:rsidRPr="00451C17">
        <w:rPr>
          <w:b/>
          <w:bCs/>
        </w:rPr>
        <w:t>3. Controles detalhados</w:t>
      </w:r>
    </w:p>
    <w:p w14:paraId="2F7CF998" w14:textId="77777777" w:rsidR="00451C17" w:rsidRPr="00451C17" w:rsidRDefault="00451C17" w:rsidP="00451C17">
      <w:pPr>
        <w:rPr>
          <w:b/>
          <w:bCs/>
        </w:rPr>
      </w:pPr>
      <w:r w:rsidRPr="00451C17">
        <w:rPr>
          <w:b/>
          <w:bCs/>
        </w:rPr>
        <w:t>3.1 Contas e acesso à rede</w:t>
      </w:r>
    </w:p>
    <w:p w14:paraId="68801A2D" w14:textId="77777777" w:rsidR="00451C17" w:rsidRPr="00451C17" w:rsidRDefault="00451C17" w:rsidP="00451C17">
      <w:pPr>
        <w:numPr>
          <w:ilvl w:val="0"/>
          <w:numId w:val="1"/>
        </w:numPr>
      </w:pPr>
      <w:r w:rsidRPr="00451C17">
        <w:t xml:space="preserve">Contas separadas por função: </w:t>
      </w:r>
      <w:proofErr w:type="spellStart"/>
      <w:r w:rsidRPr="00451C17">
        <w:t>dono_schema</w:t>
      </w:r>
      <w:proofErr w:type="spellEnd"/>
      <w:r w:rsidRPr="00451C17">
        <w:t xml:space="preserve"> (só para </w:t>
      </w:r>
      <w:proofErr w:type="spellStart"/>
      <w:r w:rsidRPr="00451C17">
        <w:rPr>
          <w:i/>
          <w:iCs/>
        </w:rPr>
        <w:t>migrations</w:t>
      </w:r>
      <w:proofErr w:type="spellEnd"/>
      <w:r w:rsidRPr="00451C17">
        <w:t xml:space="preserve">), </w:t>
      </w:r>
      <w:proofErr w:type="spellStart"/>
      <w:r w:rsidRPr="00451C17">
        <w:t>app_atendente</w:t>
      </w:r>
      <w:proofErr w:type="spellEnd"/>
      <w:r w:rsidRPr="00451C17">
        <w:t xml:space="preserve">, </w:t>
      </w:r>
      <w:proofErr w:type="spellStart"/>
      <w:r w:rsidRPr="00451C17">
        <w:t>app_gestor</w:t>
      </w:r>
      <w:proofErr w:type="spellEnd"/>
      <w:r w:rsidRPr="00451C17">
        <w:t xml:space="preserve"> (inclui leitura de vendas) e </w:t>
      </w:r>
      <w:proofErr w:type="spellStart"/>
      <w:r w:rsidRPr="00451C17">
        <w:t>backup_user</w:t>
      </w:r>
      <w:proofErr w:type="spellEnd"/>
      <w:r w:rsidRPr="00451C17">
        <w:t xml:space="preserve">. A aplicação </w:t>
      </w:r>
      <w:r w:rsidRPr="00451C17">
        <w:rPr>
          <w:b/>
          <w:bCs/>
        </w:rPr>
        <w:t>nunca</w:t>
      </w:r>
      <w:r w:rsidRPr="00451C17">
        <w:t xml:space="preserve"> usa root ou </w:t>
      </w:r>
      <w:proofErr w:type="spellStart"/>
      <w:r w:rsidRPr="00451C17">
        <w:t>superusuário</w:t>
      </w:r>
      <w:proofErr w:type="spellEnd"/>
      <w:r w:rsidRPr="00451C17">
        <w:t>.</w:t>
      </w:r>
    </w:p>
    <w:p w14:paraId="15792803" w14:textId="77777777" w:rsidR="00451C17" w:rsidRPr="00451C17" w:rsidRDefault="00451C17" w:rsidP="00451C17">
      <w:pPr>
        <w:numPr>
          <w:ilvl w:val="0"/>
          <w:numId w:val="1"/>
        </w:numPr>
      </w:pPr>
      <w:r w:rsidRPr="00451C17">
        <w:t>O SGBD roda em rede privada, sem porta exposta à internet. Só o servidor da aplicação (IP em lista de permissão) conecta.</w:t>
      </w:r>
    </w:p>
    <w:p w14:paraId="6400B1A3" w14:textId="77777777" w:rsidR="00451C17" w:rsidRPr="00451C17" w:rsidRDefault="00451C17" w:rsidP="00451C17">
      <w:pPr>
        <w:numPr>
          <w:ilvl w:val="0"/>
          <w:numId w:val="1"/>
        </w:numPr>
      </w:pPr>
      <w:r w:rsidRPr="00451C17">
        <w:t>As senhas das contas de banco ficam em variáveis de ambiente ou cofre de segredos, nunca no código-fonte nem no repositório.</w:t>
      </w:r>
    </w:p>
    <w:p w14:paraId="09AB9D0D" w14:textId="77777777" w:rsidR="00451C17" w:rsidRPr="00451C17" w:rsidRDefault="00451C17" w:rsidP="00451C17">
      <w:pPr>
        <w:rPr>
          <w:b/>
          <w:bCs/>
        </w:rPr>
      </w:pPr>
      <w:r w:rsidRPr="00451C17">
        <w:rPr>
          <w:b/>
          <w:bCs/>
        </w:rPr>
        <w:t>3.2 Privilégio mínimo por perfil</w:t>
      </w:r>
    </w:p>
    <w:p w14:paraId="17B49F3E" w14:textId="77777777" w:rsidR="00451C17" w:rsidRPr="00451C17" w:rsidRDefault="00451C17" w:rsidP="00451C17">
      <w:r w:rsidRPr="00451C17">
        <w:t xml:space="preserve">O RBAC da aplicação é repetido no banco como defesa em profundidade, com um </w:t>
      </w:r>
      <w:r w:rsidRPr="00451C17">
        <w:rPr>
          <w:i/>
          <w:iCs/>
        </w:rPr>
        <w:t>pool</w:t>
      </w:r>
      <w:r w:rsidRPr="00451C17">
        <w:t xml:space="preserve"> de conexão por perfil.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5"/>
        <w:gridCol w:w="3125"/>
        <w:gridCol w:w="2554"/>
      </w:tblGrid>
      <w:tr w:rsidR="00451C17" w:rsidRPr="00451C17" w14:paraId="7161AABC" w14:textId="77777777" w:rsidTr="00451C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4DC4C0" w14:textId="77777777" w:rsidR="00451C17" w:rsidRPr="00451C17" w:rsidRDefault="00451C17" w:rsidP="00451C17">
            <w:pPr>
              <w:rPr>
                <w:b/>
                <w:bCs/>
              </w:rPr>
            </w:pPr>
            <w:r w:rsidRPr="00451C17">
              <w:rPr>
                <w:b/>
                <w:bCs/>
              </w:rPr>
              <w:t>Objeto</w:t>
            </w:r>
          </w:p>
        </w:tc>
        <w:tc>
          <w:tcPr>
            <w:tcW w:w="0" w:type="auto"/>
            <w:vAlign w:val="center"/>
            <w:hideMark/>
          </w:tcPr>
          <w:p w14:paraId="4D81A834" w14:textId="77777777" w:rsidR="00451C17" w:rsidRPr="00451C17" w:rsidRDefault="00451C17" w:rsidP="00451C17">
            <w:pPr>
              <w:rPr>
                <w:b/>
                <w:bCs/>
              </w:rPr>
            </w:pPr>
            <w:r w:rsidRPr="00451C17">
              <w:rPr>
                <w:b/>
                <w:bCs/>
              </w:rPr>
              <w:t>Atendente</w:t>
            </w:r>
          </w:p>
        </w:tc>
        <w:tc>
          <w:tcPr>
            <w:tcW w:w="0" w:type="auto"/>
            <w:vAlign w:val="center"/>
            <w:hideMark/>
          </w:tcPr>
          <w:p w14:paraId="021EC469" w14:textId="77777777" w:rsidR="00451C17" w:rsidRPr="00451C17" w:rsidRDefault="00451C17" w:rsidP="00451C17">
            <w:pPr>
              <w:rPr>
                <w:b/>
                <w:bCs/>
              </w:rPr>
            </w:pPr>
            <w:r w:rsidRPr="00451C17">
              <w:rPr>
                <w:b/>
                <w:bCs/>
              </w:rPr>
              <w:t>Gestor</w:t>
            </w:r>
          </w:p>
        </w:tc>
      </w:tr>
      <w:tr w:rsidR="00451C17" w:rsidRPr="00451C17" w14:paraId="5960C4FE" w14:textId="77777777" w:rsidTr="00451C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FF026" w14:textId="77777777" w:rsidR="00451C17" w:rsidRPr="00451C17" w:rsidRDefault="00451C17" w:rsidP="00451C17">
            <w:r w:rsidRPr="00451C17">
              <w:t>clientes</w:t>
            </w:r>
          </w:p>
        </w:tc>
        <w:tc>
          <w:tcPr>
            <w:tcW w:w="0" w:type="auto"/>
            <w:vAlign w:val="center"/>
            <w:hideMark/>
          </w:tcPr>
          <w:p w14:paraId="0C0CCA55" w14:textId="77777777" w:rsidR="00451C17" w:rsidRPr="00451C17" w:rsidRDefault="00451C17" w:rsidP="00451C17">
            <w:r w:rsidRPr="00451C17">
              <w:t>SELECT, INSERT, UPDATE</w:t>
            </w:r>
          </w:p>
        </w:tc>
        <w:tc>
          <w:tcPr>
            <w:tcW w:w="0" w:type="auto"/>
            <w:vAlign w:val="center"/>
            <w:hideMark/>
          </w:tcPr>
          <w:p w14:paraId="61BAE143" w14:textId="77777777" w:rsidR="00451C17" w:rsidRPr="00451C17" w:rsidRDefault="00451C17" w:rsidP="00451C17">
            <w:r w:rsidRPr="00451C17">
              <w:t>SELECT, UPDATE</w:t>
            </w:r>
          </w:p>
        </w:tc>
      </w:tr>
      <w:tr w:rsidR="00451C17" w:rsidRPr="00451C17" w14:paraId="66266980" w14:textId="77777777" w:rsidTr="00451C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23590" w14:textId="77777777" w:rsidR="00451C17" w:rsidRPr="00451C17" w:rsidRDefault="00451C17" w:rsidP="00451C17">
            <w:r w:rsidRPr="00451C17">
              <w:t>tarefas</w:t>
            </w:r>
          </w:p>
        </w:tc>
        <w:tc>
          <w:tcPr>
            <w:tcW w:w="0" w:type="auto"/>
            <w:vAlign w:val="center"/>
            <w:hideMark/>
          </w:tcPr>
          <w:p w14:paraId="687DC7BA" w14:textId="77777777" w:rsidR="00451C17" w:rsidRPr="00451C17" w:rsidRDefault="00451C17" w:rsidP="00451C17">
            <w:r w:rsidRPr="00451C17">
              <w:t>SELECT, INSERT, UPDATE</w:t>
            </w:r>
          </w:p>
        </w:tc>
        <w:tc>
          <w:tcPr>
            <w:tcW w:w="0" w:type="auto"/>
            <w:vAlign w:val="center"/>
            <w:hideMark/>
          </w:tcPr>
          <w:p w14:paraId="3C64127F" w14:textId="77777777" w:rsidR="00451C17" w:rsidRPr="00451C17" w:rsidRDefault="00451C17" w:rsidP="00451C17">
            <w:r w:rsidRPr="00451C17">
              <w:t>SELECT</w:t>
            </w:r>
          </w:p>
        </w:tc>
      </w:tr>
      <w:tr w:rsidR="00451C17" w:rsidRPr="00451C17" w14:paraId="0CA848A0" w14:textId="77777777" w:rsidTr="00451C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A4BC2" w14:textId="77777777" w:rsidR="00451C17" w:rsidRPr="00451C17" w:rsidRDefault="00451C17" w:rsidP="00451C17">
            <w:proofErr w:type="spellStart"/>
            <w:r w:rsidRPr="00451C17">
              <w:t>usuarios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293FC6" w14:textId="77777777" w:rsidR="00451C17" w:rsidRPr="00451C17" w:rsidRDefault="00451C17" w:rsidP="00451C17">
            <w:r w:rsidRPr="00451C17">
              <w:t>só leitura da própria linha</w:t>
            </w:r>
          </w:p>
        </w:tc>
        <w:tc>
          <w:tcPr>
            <w:tcW w:w="0" w:type="auto"/>
            <w:vAlign w:val="center"/>
            <w:hideMark/>
          </w:tcPr>
          <w:p w14:paraId="238050CB" w14:textId="77777777" w:rsidR="00451C17" w:rsidRPr="00451C17" w:rsidRDefault="00451C17" w:rsidP="00451C17">
            <w:r w:rsidRPr="00451C17">
              <w:t>SELECT, INSERT, UPDATE</w:t>
            </w:r>
          </w:p>
        </w:tc>
      </w:tr>
      <w:tr w:rsidR="00451C17" w:rsidRPr="00451C17" w14:paraId="433FFD53" w14:textId="77777777" w:rsidTr="00451C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6E38A" w14:textId="77777777" w:rsidR="00451C17" w:rsidRPr="00451C17" w:rsidRDefault="00451C17" w:rsidP="00451C17">
            <w:r w:rsidRPr="00451C17">
              <w:t>vendas</w:t>
            </w:r>
          </w:p>
        </w:tc>
        <w:tc>
          <w:tcPr>
            <w:tcW w:w="0" w:type="auto"/>
            <w:vAlign w:val="center"/>
            <w:hideMark/>
          </w:tcPr>
          <w:p w14:paraId="5083EE90" w14:textId="77777777" w:rsidR="00451C17" w:rsidRPr="00451C17" w:rsidRDefault="00451C17" w:rsidP="00451C17">
            <w:r w:rsidRPr="00451C17">
              <w:t>sem acesso</w:t>
            </w:r>
          </w:p>
        </w:tc>
        <w:tc>
          <w:tcPr>
            <w:tcW w:w="0" w:type="auto"/>
            <w:vAlign w:val="center"/>
            <w:hideMark/>
          </w:tcPr>
          <w:p w14:paraId="7063E473" w14:textId="77777777" w:rsidR="00451C17" w:rsidRPr="00451C17" w:rsidRDefault="00451C17" w:rsidP="00451C17">
            <w:r w:rsidRPr="00451C17">
              <w:t>SELECT</w:t>
            </w:r>
          </w:p>
        </w:tc>
      </w:tr>
      <w:tr w:rsidR="00451C17" w:rsidRPr="00451C17" w14:paraId="67167D37" w14:textId="77777777" w:rsidTr="00451C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62236" w14:textId="77777777" w:rsidR="00451C17" w:rsidRPr="00451C17" w:rsidRDefault="00451C17" w:rsidP="00451C17">
            <w:r w:rsidRPr="00451C17">
              <w:t>auditoria</w:t>
            </w:r>
          </w:p>
        </w:tc>
        <w:tc>
          <w:tcPr>
            <w:tcW w:w="0" w:type="auto"/>
            <w:vAlign w:val="center"/>
            <w:hideMark/>
          </w:tcPr>
          <w:p w14:paraId="7FBB28E9" w14:textId="77777777" w:rsidR="00451C17" w:rsidRPr="00451C17" w:rsidRDefault="00451C17" w:rsidP="00451C17">
            <w:r w:rsidRPr="00451C17">
              <w:t>sem acesso</w:t>
            </w:r>
          </w:p>
        </w:tc>
        <w:tc>
          <w:tcPr>
            <w:tcW w:w="0" w:type="auto"/>
            <w:vAlign w:val="center"/>
            <w:hideMark/>
          </w:tcPr>
          <w:p w14:paraId="4A1D74CB" w14:textId="77777777" w:rsidR="00451C17" w:rsidRPr="00451C17" w:rsidRDefault="00451C17" w:rsidP="00451C17">
            <w:r w:rsidRPr="00451C17">
              <w:t>SELECT</w:t>
            </w:r>
          </w:p>
        </w:tc>
      </w:tr>
      <w:tr w:rsidR="00451C17" w:rsidRPr="00451C17" w14:paraId="247846D6" w14:textId="77777777" w:rsidTr="00451C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E8F47" w14:textId="77777777" w:rsidR="00451C17" w:rsidRPr="00451C17" w:rsidRDefault="00451C17" w:rsidP="00451C17">
            <w:r w:rsidRPr="00451C17">
              <w:t>DELETE em qualquer tabela</w:t>
            </w:r>
          </w:p>
        </w:tc>
        <w:tc>
          <w:tcPr>
            <w:tcW w:w="0" w:type="auto"/>
            <w:vAlign w:val="center"/>
            <w:hideMark/>
          </w:tcPr>
          <w:p w14:paraId="635B9100" w14:textId="77777777" w:rsidR="00451C17" w:rsidRPr="00451C17" w:rsidRDefault="00451C17" w:rsidP="00451C17">
            <w:r w:rsidRPr="00451C17">
              <w:t>negado (usar inativação lógica)</w:t>
            </w:r>
          </w:p>
        </w:tc>
        <w:tc>
          <w:tcPr>
            <w:tcW w:w="0" w:type="auto"/>
            <w:vAlign w:val="center"/>
            <w:hideMark/>
          </w:tcPr>
          <w:p w14:paraId="4AD690A7" w14:textId="77777777" w:rsidR="00451C17" w:rsidRPr="00451C17" w:rsidRDefault="00451C17" w:rsidP="00451C17">
            <w:r w:rsidRPr="00451C17">
              <w:t>negado</w:t>
            </w:r>
          </w:p>
        </w:tc>
      </w:tr>
    </w:tbl>
    <w:p w14:paraId="2E3E66A9" w14:textId="77777777" w:rsidR="00451C17" w:rsidRDefault="00451C17" w:rsidP="00451C17"/>
    <w:p w14:paraId="70A76964" w14:textId="11BA2C33" w:rsidR="00451C17" w:rsidRPr="00451C17" w:rsidRDefault="00451C17" w:rsidP="00451C17">
      <w:r>
        <w:lastRenderedPageBreak/>
        <w:t>E</w:t>
      </w:r>
      <w:r w:rsidRPr="00451C17">
        <w:t xml:space="preserve">m CPF e e-mail garantem as regras do RF01 e do RF03, mesmo que a validação da aplicação falhe. O CHECK do prazo reforça o "Data inválida" do RF06. Toda escrita de várias etapas (como o RF05) usa BEGIN ... COMMIT com </w:t>
      </w:r>
      <w:proofErr w:type="spellStart"/>
      <w:r w:rsidRPr="00451C17">
        <w:rPr>
          <w:i/>
          <w:iCs/>
        </w:rPr>
        <w:t>rollback</w:t>
      </w:r>
      <w:proofErr w:type="spellEnd"/>
      <w:r w:rsidRPr="00451C17">
        <w:t xml:space="preserve"> em caso de erro. Índices em </w:t>
      </w:r>
      <w:proofErr w:type="spellStart"/>
      <w:r w:rsidRPr="00451C17">
        <w:t>cpf</w:t>
      </w:r>
      <w:proofErr w:type="spellEnd"/>
      <w:r w:rsidRPr="00451C17">
        <w:t>, nome e destino sustentam o limite de 10 segundos do RNF02.</w:t>
      </w:r>
    </w:p>
    <w:p w14:paraId="61832713" w14:textId="77777777" w:rsidR="00451C17" w:rsidRPr="00451C17" w:rsidRDefault="00451C17" w:rsidP="00451C17">
      <w:pPr>
        <w:rPr>
          <w:b/>
          <w:bCs/>
        </w:rPr>
      </w:pPr>
      <w:r w:rsidRPr="00451C17">
        <w:rPr>
          <w:b/>
          <w:bCs/>
        </w:rPr>
        <w:t>3.4 Proteção dos dados</w:t>
      </w:r>
    </w:p>
    <w:p w14:paraId="7F7EE694" w14:textId="77777777" w:rsidR="00451C17" w:rsidRPr="00451C17" w:rsidRDefault="00451C17" w:rsidP="00451C17">
      <w:pPr>
        <w:numPr>
          <w:ilvl w:val="0"/>
          <w:numId w:val="2"/>
        </w:numPr>
      </w:pPr>
      <w:r w:rsidRPr="00451C17">
        <w:rPr>
          <w:b/>
          <w:bCs/>
        </w:rPr>
        <w:t>Senhas:</w:t>
      </w:r>
      <w:r w:rsidRPr="00451C17">
        <w:t xml:space="preserve"> o </w:t>
      </w:r>
      <w:proofErr w:type="spellStart"/>
      <w:r w:rsidRPr="00451C17">
        <w:t>hash</w:t>
      </w:r>
      <w:proofErr w:type="spellEnd"/>
      <w:r w:rsidRPr="00451C17">
        <w:t xml:space="preserve"> (</w:t>
      </w:r>
      <w:proofErr w:type="spellStart"/>
      <w:r w:rsidRPr="00451C17">
        <w:t>bcrypt</w:t>
      </w:r>
      <w:proofErr w:type="spellEnd"/>
      <w:r w:rsidRPr="00451C17">
        <w:t xml:space="preserve"> ou Argon2id) é gerado na aplicação, e o banco guarda só </w:t>
      </w:r>
      <w:proofErr w:type="spellStart"/>
      <w:r w:rsidRPr="00451C17">
        <w:t>senha_hash</w:t>
      </w:r>
      <w:proofErr w:type="spellEnd"/>
      <w:r w:rsidRPr="00451C17">
        <w:t>.</w:t>
      </w:r>
    </w:p>
    <w:p w14:paraId="4260C46F" w14:textId="77777777" w:rsidR="00451C17" w:rsidRPr="00451C17" w:rsidRDefault="00451C17" w:rsidP="00451C17">
      <w:pPr>
        <w:numPr>
          <w:ilvl w:val="0"/>
          <w:numId w:val="2"/>
        </w:numPr>
      </w:pPr>
      <w:r w:rsidRPr="00451C17">
        <w:rPr>
          <w:b/>
          <w:bCs/>
        </w:rPr>
        <w:t>Em trânsito:</w:t>
      </w:r>
      <w:r w:rsidRPr="00451C17">
        <w:t xml:space="preserve"> conexão com TLS 1.2 ou superior (</w:t>
      </w:r>
      <w:proofErr w:type="spellStart"/>
      <w:r w:rsidRPr="00451C17">
        <w:t>sslmode</w:t>
      </w:r>
      <w:proofErr w:type="spellEnd"/>
      <w:r w:rsidRPr="00451C17">
        <w:t>=require ou equivalente).</w:t>
      </w:r>
    </w:p>
    <w:p w14:paraId="155CBC28" w14:textId="77777777" w:rsidR="00451C17" w:rsidRPr="00451C17" w:rsidRDefault="00451C17" w:rsidP="00451C17">
      <w:pPr>
        <w:numPr>
          <w:ilvl w:val="0"/>
          <w:numId w:val="2"/>
        </w:numPr>
      </w:pPr>
      <w:r w:rsidRPr="00451C17">
        <w:rPr>
          <w:b/>
          <w:bCs/>
        </w:rPr>
        <w:t>Em repouso:</w:t>
      </w:r>
      <w:r w:rsidRPr="00451C17">
        <w:t xml:space="preserve"> criptografia do volume ou do banco (TDE) e dos arquivos de backup.</w:t>
      </w:r>
    </w:p>
    <w:p w14:paraId="21AAF83D" w14:textId="77777777" w:rsidR="00451C17" w:rsidRPr="00451C17" w:rsidRDefault="00451C17" w:rsidP="00451C17">
      <w:pPr>
        <w:numPr>
          <w:ilvl w:val="0"/>
          <w:numId w:val="2"/>
        </w:numPr>
      </w:pPr>
      <w:r w:rsidRPr="00451C17">
        <w:rPr>
          <w:b/>
          <w:bCs/>
        </w:rPr>
        <w:t>CPF:</w:t>
      </w:r>
      <w:r w:rsidRPr="00451C17">
        <w:t xml:space="preserve"> como é usado em busca (RF04), criptografar a coluna dificultaria a consulta. Manter em claro com criptografia de disco é o mais simples e adequado ao escopo. Se quiser mais proteção, guarde também um HMAC do CPF só para pesquisa.</w:t>
      </w:r>
    </w:p>
    <w:p w14:paraId="37020E5B" w14:textId="77777777" w:rsidR="00451C17" w:rsidRPr="00451C17" w:rsidRDefault="00451C17" w:rsidP="00451C17">
      <w:pPr>
        <w:numPr>
          <w:ilvl w:val="0"/>
          <w:numId w:val="2"/>
        </w:numPr>
      </w:pPr>
      <w:r w:rsidRPr="00451C17">
        <w:rPr>
          <w:b/>
          <w:bCs/>
        </w:rPr>
        <w:t>Mascaramento:</w:t>
      </w:r>
      <w:r w:rsidRPr="00451C17">
        <w:t xml:space="preserve"> a interface e os logs exibem o CPF mascarado (***.456.789-**), salvo na tela de detalhe do cliente.</w:t>
      </w:r>
    </w:p>
    <w:p w14:paraId="64ED9CDC" w14:textId="77777777" w:rsidR="00451C17" w:rsidRPr="00451C17" w:rsidRDefault="00451C17" w:rsidP="00451C17">
      <w:pPr>
        <w:rPr>
          <w:b/>
          <w:bCs/>
        </w:rPr>
      </w:pPr>
      <w:r w:rsidRPr="00451C17">
        <w:rPr>
          <w:b/>
          <w:bCs/>
        </w:rPr>
        <w:t>3.5 Auditoria</w:t>
      </w:r>
    </w:p>
    <w:p w14:paraId="2DF882B3" w14:textId="77777777" w:rsidR="00451C17" w:rsidRPr="00451C17" w:rsidRDefault="00451C17" w:rsidP="00451C17">
      <w:r w:rsidRPr="00451C17">
        <w:t xml:space="preserve">Triggers em clientes, </w:t>
      </w:r>
      <w:proofErr w:type="spellStart"/>
      <w:r w:rsidRPr="00451C17">
        <w:t>usuarios</w:t>
      </w:r>
      <w:proofErr w:type="spellEnd"/>
      <w:r w:rsidRPr="00451C17">
        <w:t xml:space="preserve"> e vendas registram quem alterou, quando e o valor anterior. O log do SGBD também registra falhas de autenticação, mudanças de privilégio e comandos DDL. Para a aplicação, a tabela auditoria é somente de inserção, e só o Gestor lê.</w:t>
      </w:r>
    </w:p>
    <w:p w14:paraId="31BAC73F" w14:textId="77777777" w:rsidR="00451C17" w:rsidRPr="00451C17" w:rsidRDefault="00451C17" w:rsidP="00451C17">
      <w:pPr>
        <w:rPr>
          <w:b/>
          <w:bCs/>
        </w:rPr>
      </w:pPr>
      <w:r w:rsidRPr="00451C17">
        <w:rPr>
          <w:b/>
          <w:bCs/>
        </w:rPr>
        <w:t>3.6 Backup e recuperação (RNF04)</w:t>
      </w:r>
    </w:p>
    <w:p w14:paraId="657A9AE5" w14:textId="77777777" w:rsidR="00451C17" w:rsidRPr="00451C17" w:rsidRDefault="00451C17" w:rsidP="00451C17">
      <w:pPr>
        <w:numPr>
          <w:ilvl w:val="0"/>
          <w:numId w:val="3"/>
        </w:numPr>
      </w:pPr>
      <w:r w:rsidRPr="00451C17">
        <w:rPr>
          <w:b/>
          <w:bCs/>
        </w:rPr>
        <w:t>Rotina:</w:t>
      </w:r>
      <w:r w:rsidRPr="00451C17">
        <w:t xml:space="preserve"> backup completo diário, mais arquivamento contínuo de transações (WAL ou </w:t>
      </w:r>
      <w:proofErr w:type="spellStart"/>
      <w:r w:rsidRPr="00451C17">
        <w:rPr>
          <w:i/>
          <w:iCs/>
        </w:rPr>
        <w:t>binlog</w:t>
      </w:r>
      <w:proofErr w:type="spellEnd"/>
      <w:r w:rsidRPr="00451C17">
        <w:t>) para recuperação ponto no tempo.</w:t>
      </w:r>
    </w:p>
    <w:p w14:paraId="2B952952" w14:textId="77777777" w:rsidR="00451C17" w:rsidRPr="00451C17" w:rsidRDefault="00451C17" w:rsidP="00451C17">
      <w:pPr>
        <w:numPr>
          <w:ilvl w:val="0"/>
          <w:numId w:val="3"/>
        </w:numPr>
      </w:pPr>
      <w:r w:rsidRPr="00451C17">
        <w:rPr>
          <w:b/>
          <w:bCs/>
        </w:rPr>
        <w:t>Janela:</w:t>
      </w:r>
      <w:r w:rsidRPr="00451C17">
        <w:t xml:space="preserve"> os backups pesados rodam entre 00:00 e 05:00, a janela de manutenção definida no RNF04.</w:t>
      </w:r>
    </w:p>
    <w:p w14:paraId="145EF85F" w14:textId="77777777" w:rsidR="00451C17" w:rsidRPr="00451C17" w:rsidRDefault="00451C17" w:rsidP="00451C17">
      <w:pPr>
        <w:numPr>
          <w:ilvl w:val="0"/>
          <w:numId w:val="3"/>
        </w:numPr>
      </w:pPr>
      <w:r w:rsidRPr="00451C17">
        <w:rPr>
          <w:b/>
          <w:bCs/>
        </w:rPr>
        <w:t>Metas:</w:t>
      </w:r>
      <w:r w:rsidRPr="00451C17">
        <w:t xml:space="preserve"> RPO (perda máxima de dados) de 15 minutos e RTO (tempo para restaurar) de 4 horas.</w:t>
      </w:r>
    </w:p>
    <w:p w14:paraId="1A6B163A" w14:textId="77777777" w:rsidR="00451C17" w:rsidRPr="00451C17" w:rsidRDefault="00451C17" w:rsidP="00451C17">
      <w:pPr>
        <w:numPr>
          <w:ilvl w:val="0"/>
          <w:numId w:val="3"/>
        </w:numPr>
      </w:pPr>
      <w:r w:rsidRPr="00451C17">
        <w:rPr>
          <w:b/>
          <w:bCs/>
        </w:rPr>
        <w:t>Cópias:</w:t>
      </w:r>
      <w:r w:rsidRPr="00451C17">
        <w:t xml:space="preserve"> criptografadas, guardadas fora do servidor do banco, com retenção de 30 dias.</w:t>
      </w:r>
    </w:p>
    <w:p w14:paraId="19406E03" w14:textId="77777777" w:rsidR="00451C17" w:rsidRPr="00451C17" w:rsidRDefault="00451C17" w:rsidP="00451C17">
      <w:pPr>
        <w:numPr>
          <w:ilvl w:val="0"/>
          <w:numId w:val="3"/>
        </w:numPr>
      </w:pPr>
      <w:r w:rsidRPr="00451C17">
        <w:rPr>
          <w:b/>
          <w:bCs/>
        </w:rPr>
        <w:t>Teste:</w:t>
      </w:r>
      <w:r w:rsidRPr="00451C17">
        <w:t xml:space="preserve"> restauração em homologação todo mês, porque backup não testado não conta como backup.</w:t>
      </w:r>
    </w:p>
    <w:p w14:paraId="57C932BE" w14:textId="77777777" w:rsidR="00451C17" w:rsidRPr="00451C17" w:rsidRDefault="00451C17" w:rsidP="00451C17">
      <w:pPr>
        <w:numPr>
          <w:ilvl w:val="0"/>
          <w:numId w:val="3"/>
        </w:numPr>
      </w:pPr>
      <w:r w:rsidRPr="00451C17">
        <w:rPr>
          <w:b/>
          <w:bCs/>
        </w:rPr>
        <w:lastRenderedPageBreak/>
        <w:t>Opcional:</w:t>
      </w:r>
      <w:r w:rsidRPr="00451C17">
        <w:t xml:space="preserve"> réplica de leitura para o RF09, que alivia a carga do banco principal.</w:t>
      </w:r>
    </w:p>
    <w:p w14:paraId="5CAC9211" w14:textId="77777777" w:rsidR="00451C17" w:rsidRPr="00451C17" w:rsidRDefault="00451C17" w:rsidP="00451C17">
      <w:pPr>
        <w:rPr>
          <w:b/>
          <w:bCs/>
        </w:rPr>
      </w:pPr>
      <w:r w:rsidRPr="00451C17">
        <w:rPr>
          <w:b/>
          <w:bCs/>
        </w:rPr>
        <w:t>3.7 LGPD</w:t>
      </w:r>
    </w:p>
    <w:p w14:paraId="636C775B" w14:textId="77777777" w:rsidR="00451C17" w:rsidRPr="00451C17" w:rsidRDefault="00451C17" w:rsidP="00451C17">
      <w:pPr>
        <w:numPr>
          <w:ilvl w:val="0"/>
          <w:numId w:val="4"/>
        </w:numPr>
      </w:pPr>
      <w:r w:rsidRPr="00451C17">
        <w:rPr>
          <w:b/>
          <w:bCs/>
        </w:rPr>
        <w:t>Minimização:</w:t>
      </w:r>
      <w:r w:rsidRPr="00451C17">
        <w:t xml:space="preserve"> só se coleta o que o RF01 e o RF03 exigem.</w:t>
      </w:r>
    </w:p>
    <w:p w14:paraId="532BCE73" w14:textId="77777777" w:rsidR="00451C17" w:rsidRPr="00451C17" w:rsidRDefault="00451C17" w:rsidP="00451C17">
      <w:pPr>
        <w:numPr>
          <w:ilvl w:val="0"/>
          <w:numId w:val="4"/>
        </w:numPr>
      </w:pPr>
      <w:r w:rsidRPr="00451C17">
        <w:rPr>
          <w:b/>
          <w:bCs/>
        </w:rPr>
        <w:t>Finalidade:</w:t>
      </w:r>
      <w:r w:rsidRPr="00451C17">
        <w:t xml:space="preserve"> os dados pessoais são usados apenas para o atendimento e o acompanhamento de vendas da agência.</w:t>
      </w:r>
    </w:p>
    <w:p w14:paraId="529BFD4C" w14:textId="77777777" w:rsidR="00451C17" w:rsidRPr="00451C17" w:rsidRDefault="00451C17" w:rsidP="00451C17">
      <w:pPr>
        <w:numPr>
          <w:ilvl w:val="0"/>
          <w:numId w:val="4"/>
        </w:numPr>
      </w:pPr>
      <w:r w:rsidRPr="00451C17">
        <w:rPr>
          <w:b/>
          <w:bCs/>
        </w:rPr>
        <w:t>Direitos do titular:</w:t>
      </w:r>
      <w:r w:rsidRPr="00451C17">
        <w:t xml:space="preserve"> o banco permite anonimizar ou excluir um cliente a pedido. Como o DELETE é negado em produção, isso é feito por rotina administrativa controlada.</w:t>
      </w:r>
    </w:p>
    <w:p w14:paraId="45513F8D" w14:textId="77777777" w:rsidR="00451C17" w:rsidRPr="00451C17" w:rsidRDefault="00451C17" w:rsidP="00451C17">
      <w:pPr>
        <w:numPr>
          <w:ilvl w:val="0"/>
          <w:numId w:val="4"/>
        </w:numPr>
      </w:pPr>
      <w:r w:rsidRPr="00451C17">
        <w:rPr>
          <w:b/>
          <w:bCs/>
        </w:rPr>
        <w:t>Retenção:</w:t>
      </w:r>
      <w:r w:rsidRPr="00451C17">
        <w:t xml:space="preserve"> definir prazo para dados de clientes inativos.</w:t>
      </w:r>
    </w:p>
    <w:p w14:paraId="58FFD020" w14:textId="77777777" w:rsidR="00451C17" w:rsidRPr="00451C17" w:rsidRDefault="00451C17" w:rsidP="00451C17">
      <w:pPr>
        <w:numPr>
          <w:ilvl w:val="0"/>
          <w:numId w:val="4"/>
        </w:numPr>
      </w:pPr>
      <w:r w:rsidRPr="00451C17">
        <w:rPr>
          <w:b/>
          <w:bCs/>
        </w:rPr>
        <w:t>Terceiros:</w:t>
      </w:r>
      <w:r w:rsidRPr="00451C17">
        <w:t xml:space="preserve"> sem o RF10, nenhum dado pessoal sai da infraestrutura da agência. Se no futuro algum serviço externo for integrado, essa seção precisa ser revista.</w:t>
      </w:r>
    </w:p>
    <w:p w14:paraId="68E03589" w14:textId="77777777" w:rsidR="00451C17" w:rsidRPr="00451C17" w:rsidRDefault="00451C17" w:rsidP="00451C17">
      <w:pPr>
        <w:rPr>
          <w:b/>
          <w:bCs/>
        </w:rPr>
      </w:pPr>
      <w:r w:rsidRPr="00451C17">
        <w:rPr>
          <w:b/>
          <w:bCs/>
        </w:rPr>
        <w:t>3.8 Ambientes e mudanças</w:t>
      </w:r>
    </w:p>
    <w:p w14:paraId="7C72C7C5" w14:textId="77777777" w:rsidR="00451C17" w:rsidRPr="00451C17" w:rsidRDefault="00451C17" w:rsidP="00451C17">
      <w:pPr>
        <w:numPr>
          <w:ilvl w:val="0"/>
          <w:numId w:val="5"/>
        </w:numPr>
      </w:pPr>
      <w:r w:rsidRPr="00451C17">
        <w:t xml:space="preserve">Ambientes separados de desenvolvimento, homologação e produção. Desenvolvimento usa </w:t>
      </w:r>
      <w:r w:rsidRPr="00451C17">
        <w:rPr>
          <w:b/>
          <w:bCs/>
        </w:rPr>
        <w:t>dados fictícios</w:t>
      </w:r>
      <w:r w:rsidRPr="00451C17">
        <w:t>, nunca cópia de produção.</w:t>
      </w:r>
    </w:p>
    <w:p w14:paraId="5A66CC32" w14:textId="77777777" w:rsidR="00451C17" w:rsidRPr="00451C17" w:rsidRDefault="00451C17" w:rsidP="00451C17">
      <w:pPr>
        <w:numPr>
          <w:ilvl w:val="0"/>
          <w:numId w:val="5"/>
        </w:numPr>
      </w:pPr>
      <w:r w:rsidRPr="00451C17">
        <w:t xml:space="preserve">Alterações de esquema só por </w:t>
      </w:r>
      <w:proofErr w:type="spellStart"/>
      <w:r w:rsidRPr="00451C17">
        <w:rPr>
          <w:i/>
          <w:iCs/>
        </w:rPr>
        <w:t>migrations</w:t>
      </w:r>
      <w:proofErr w:type="spellEnd"/>
      <w:r w:rsidRPr="00451C17">
        <w:t xml:space="preserve"> </w:t>
      </w:r>
      <w:proofErr w:type="spellStart"/>
      <w:r w:rsidRPr="00451C17">
        <w:t>versionadas</w:t>
      </w:r>
      <w:proofErr w:type="spellEnd"/>
      <w:r w:rsidRPr="00451C17">
        <w:t xml:space="preserve">, executadas pela conta </w:t>
      </w:r>
      <w:proofErr w:type="spellStart"/>
      <w:r w:rsidRPr="00451C17">
        <w:t>dono_schema</w:t>
      </w:r>
      <w:proofErr w:type="spellEnd"/>
      <w:r w:rsidRPr="00451C17">
        <w:t>.</w:t>
      </w:r>
    </w:p>
    <w:p w14:paraId="34B48F47" w14:textId="77777777" w:rsidR="00451C17" w:rsidRPr="00451C17" w:rsidRDefault="00451C17" w:rsidP="00451C17">
      <w:pPr>
        <w:numPr>
          <w:ilvl w:val="0"/>
          <w:numId w:val="5"/>
        </w:numPr>
      </w:pPr>
      <w:r w:rsidRPr="00451C17">
        <w:t>Atualizações de segurança do SGBD aplicadas na janela de manutenção.</w:t>
      </w:r>
    </w:p>
    <w:p w14:paraId="0DE96CF7" w14:textId="77777777" w:rsidR="00451C17" w:rsidRPr="00451C17" w:rsidRDefault="00451C17" w:rsidP="00451C17">
      <w:pPr>
        <w:rPr>
          <w:b/>
          <w:bCs/>
        </w:rPr>
      </w:pPr>
      <w:r w:rsidRPr="00451C17">
        <w:rPr>
          <w:b/>
          <w:bCs/>
        </w:rPr>
        <w:t>4. Verificação</w:t>
      </w:r>
    </w:p>
    <w:p w14:paraId="31A9516E" w14:textId="77777777" w:rsidR="00451C17" w:rsidRPr="00451C17" w:rsidRDefault="00451C17" w:rsidP="00451C17">
      <w:pPr>
        <w:numPr>
          <w:ilvl w:val="0"/>
          <w:numId w:val="6"/>
        </w:numPr>
      </w:pPr>
      <w:r w:rsidRPr="00451C17">
        <w:rPr>
          <w:b/>
          <w:bCs/>
        </w:rPr>
        <w:t>Privilégios:</w:t>
      </w:r>
      <w:r w:rsidRPr="00451C17">
        <w:t xml:space="preserve"> conectar como </w:t>
      </w:r>
      <w:proofErr w:type="spellStart"/>
      <w:r w:rsidRPr="00451C17">
        <w:t>app_atendente</w:t>
      </w:r>
      <w:proofErr w:type="spellEnd"/>
      <w:r w:rsidRPr="00451C17">
        <w:t xml:space="preserve"> e tentar SELECT em vendas. Deve falhar.</w:t>
      </w:r>
    </w:p>
    <w:p w14:paraId="47A5A4D4" w14:textId="77777777" w:rsidR="00451C17" w:rsidRPr="00451C17" w:rsidRDefault="00451C17" w:rsidP="00451C17">
      <w:pPr>
        <w:numPr>
          <w:ilvl w:val="0"/>
          <w:numId w:val="6"/>
        </w:numPr>
      </w:pPr>
      <w:r w:rsidRPr="00451C17">
        <w:rPr>
          <w:b/>
          <w:bCs/>
        </w:rPr>
        <w:t>Duplicidade:</w:t>
      </w:r>
      <w:r w:rsidRPr="00451C17">
        <w:t xml:space="preserve"> inserir dois usuários com o mesmo CPF. O banco deve rejeitar o segundo.</w:t>
      </w:r>
    </w:p>
    <w:p w14:paraId="38B137E0" w14:textId="77777777" w:rsidR="00451C17" w:rsidRPr="00451C17" w:rsidRDefault="00451C17" w:rsidP="00451C17">
      <w:pPr>
        <w:numPr>
          <w:ilvl w:val="0"/>
          <w:numId w:val="6"/>
        </w:numPr>
      </w:pPr>
      <w:proofErr w:type="spellStart"/>
      <w:r w:rsidRPr="00451C17">
        <w:rPr>
          <w:b/>
          <w:bCs/>
        </w:rPr>
        <w:t>Rollback</w:t>
      </w:r>
      <w:proofErr w:type="spellEnd"/>
      <w:r w:rsidRPr="00451C17">
        <w:rPr>
          <w:b/>
          <w:bCs/>
        </w:rPr>
        <w:t>:</w:t>
      </w:r>
      <w:r w:rsidRPr="00451C17">
        <w:t xml:space="preserve"> derrubar a conexão no meio de uma atualização (RF05) e conferir que o registro permanece íntegro.</w:t>
      </w:r>
    </w:p>
    <w:p w14:paraId="01B96492" w14:textId="77777777" w:rsidR="00451C17" w:rsidRPr="00451C17" w:rsidRDefault="00451C17" w:rsidP="00451C17">
      <w:pPr>
        <w:numPr>
          <w:ilvl w:val="0"/>
          <w:numId w:val="6"/>
        </w:numPr>
      </w:pPr>
      <w:r w:rsidRPr="00451C17">
        <w:rPr>
          <w:b/>
          <w:bCs/>
        </w:rPr>
        <w:t>Bloqueio:</w:t>
      </w:r>
      <w:r w:rsidRPr="00451C17">
        <w:t xml:space="preserve"> cinco logins errados devem marcar bloqueado = TRUE.</w:t>
      </w:r>
    </w:p>
    <w:p w14:paraId="4053E07F" w14:textId="77777777" w:rsidR="00451C17" w:rsidRPr="00451C17" w:rsidRDefault="00451C17" w:rsidP="00451C17">
      <w:pPr>
        <w:numPr>
          <w:ilvl w:val="0"/>
          <w:numId w:val="6"/>
        </w:numPr>
      </w:pPr>
      <w:r w:rsidRPr="00451C17">
        <w:rPr>
          <w:b/>
          <w:bCs/>
        </w:rPr>
        <w:t>Restauração:</w:t>
      </w:r>
      <w:r w:rsidRPr="00451C17">
        <w:t xml:space="preserve"> restaurar o backup e comparar contagens de registros.</w:t>
      </w:r>
    </w:p>
    <w:p w14:paraId="6CD84F76" w14:textId="77777777" w:rsidR="00451C17" w:rsidRPr="00451C17" w:rsidRDefault="00451C17" w:rsidP="00451C17">
      <w:pPr>
        <w:numPr>
          <w:ilvl w:val="0"/>
          <w:numId w:val="6"/>
        </w:numPr>
      </w:pPr>
      <w:r w:rsidRPr="00451C17">
        <w:rPr>
          <w:b/>
          <w:bCs/>
        </w:rPr>
        <w:t>Auditoria:</w:t>
      </w:r>
      <w:r w:rsidRPr="00451C17">
        <w:t xml:space="preserve"> alterar um cliente e confirmar o registro na tabela auditoria.</w:t>
      </w:r>
    </w:p>
    <w:p w14:paraId="719858C1" w14:textId="77777777" w:rsidR="00451C17" w:rsidRDefault="00451C17"/>
    <w:sectPr w:rsidR="00451C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FA27B2"/>
    <w:multiLevelType w:val="multilevel"/>
    <w:tmpl w:val="16A4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76564"/>
    <w:multiLevelType w:val="multilevel"/>
    <w:tmpl w:val="DADA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443E1"/>
    <w:multiLevelType w:val="multilevel"/>
    <w:tmpl w:val="C11E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EE7ECC"/>
    <w:multiLevelType w:val="multilevel"/>
    <w:tmpl w:val="3D62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E867A2"/>
    <w:multiLevelType w:val="multilevel"/>
    <w:tmpl w:val="2158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9C6490"/>
    <w:multiLevelType w:val="multilevel"/>
    <w:tmpl w:val="8A544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5855555">
    <w:abstractNumId w:val="0"/>
  </w:num>
  <w:num w:numId="2" w16cid:durableId="1079450463">
    <w:abstractNumId w:val="4"/>
  </w:num>
  <w:num w:numId="3" w16cid:durableId="475296670">
    <w:abstractNumId w:val="2"/>
  </w:num>
  <w:num w:numId="4" w16cid:durableId="958028646">
    <w:abstractNumId w:val="3"/>
  </w:num>
  <w:num w:numId="5" w16cid:durableId="1378629608">
    <w:abstractNumId w:val="1"/>
  </w:num>
  <w:num w:numId="6" w16cid:durableId="13699935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03B"/>
    <w:rsid w:val="00226992"/>
    <w:rsid w:val="00451C17"/>
    <w:rsid w:val="005A303B"/>
    <w:rsid w:val="00686AC0"/>
    <w:rsid w:val="00A86C9B"/>
    <w:rsid w:val="00AF1E67"/>
    <w:rsid w:val="00BE5CF5"/>
    <w:rsid w:val="00BF3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ED621"/>
  <w15:chartTrackingRefBased/>
  <w15:docId w15:val="{2085B3EF-7F09-4E68-8248-6F447C453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A3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A3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A3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A3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A3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A3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A3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A3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A3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A3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A3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A3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A30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303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30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303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30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30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A3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A3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3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A3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A3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A30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303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A303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A3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A303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A303B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5A30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4</Pages>
  <Words>843</Words>
  <Characters>4553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FERNANDES DA SILVA</dc:creator>
  <cp:keywords/>
  <dc:description/>
  <cp:lastModifiedBy>GABRIEL VITOR BARBOSA</cp:lastModifiedBy>
  <cp:revision>2</cp:revision>
  <dcterms:created xsi:type="dcterms:W3CDTF">2026-10-13T17:50:00Z</dcterms:created>
  <dcterms:modified xsi:type="dcterms:W3CDTF">2026-10-15T18:53:00Z</dcterms:modified>
</cp:coreProperties>
</file>