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5"/>
        <w:gridCol w:w="4395"/>
        <w:gridCol w:w="2762"/>
        <w:tblGridChange w:id="0">
          <w:tblGrid>
            <w:gridCol w:w="3045"/>
            <w:gridCol w:w="4395"/>
            <w:gridCol w:w="276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User Story / Requirement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User Story/Requirement Under Test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SK_LS_OH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As Sith Knight, I want that my light saber firmware turns off my saber when kyber crystal gets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overheated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Is it valid?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If not valid, what is the new/Extra information from Marketing/Product Owner?</w:t>
            </w:r>
          </w:p>
        </w:tc>
      </w:tr>
      <w:tr>
        <w:trPr>
          <w:trHeight w:val="600" w:hRule="atLeast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Temperature at which it is considered overheated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Name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ind w:left="-999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Test Case Steps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 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Expected Result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right="-9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Activities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the GitHub repository of your project: in teams, analyze the following user stories and create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test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for each of them: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1.- As Iron Man Suit Pilot, I want that my air flaps have 0° to 85° degrees of opening for better flying control.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2.- As Sith Knight, I want that my light saber firmware turns off my saber when kyber crystal gets overheated (1420°F).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your test case on your GitHub repository as it was taught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Control Version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Module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forget add this instructions file!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Send an email to the following engineers with the link of your GitHub repository. Attached files will not be accepted.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Rodolfo Piña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rodolfo.pinaramirez@resideo.com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Miguel Diaz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jose.diaz@resideo.com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Julio Delgado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julio.delgado@resideo.com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Cesar Rodríguez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cesar.rodriguezesqueda@resideo.com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Luis Rojas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luisemmanuel.rojas@resideo.com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Activity: TestCases; Team: &lt;name of your team&gt;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Delivery date: October 5, 2019 at 22:10 hrs.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396E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 w:val="1"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723B83"/>
    <w:rPr>
      <w:color w:val="2b579a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48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luisemmanuel.rojas@resideo.com" TargetMode="External"/><Relationship Id="rId10" Type="http://schemas.openxmlformats.org/officeDocument/2006/relationships/hyperlink" Target="mailto:cesar.rodriguezesqueda@resideo.com" TargetMode="External"/><Relationship Id="rId9" Type="http://schemas.openxmlformats.org/officeDocument/2006/relationships/hyperlink" Target="mailto:julio.delgado@resideo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dolfo.pinaramirez@resideo.com" TargetMode="External"/><Relationship Id="rId8" Type="http://schemas.openxmlformats.org/officeDocument/2006/relationships/hyperlink" Target="mailto:jose.diaz@res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9pv7AiD7a5/8DuEmSFBbrCcEQ==">AMUW2mUlNuLiNKDtUO71z69h0th0E92mYVl0s+VfeUuwebi7UbEnSr9r9t8Z29guA4ulQwkAlBGFAf5h3z4YvYc82rC1qZZL2v5zbOzOXW/4a8BHK6M/vdNAftxgFxnLGIo7TFbDwMTF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2019-09-30T19:48:00Z</dcterms:created>
  <dc:creator>Casa</dc:creator>
</cp:coreProperties>
</file>