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775" w:rsidRPr="00145775" w:rsidRDefault="00145775" w:rsidP="00145775">
      <w:pPr>
        <w:pStyle w:val="Ttulo"/>
      </w:pPr>
      <w:r w:rsidRPr="00145775">
        <w:t>Housing Price Analysis in Ireland</w:t>
      </w:r>
    </w:p>
    <w:p w:rsidR="00145775" w:rsidRPr="00145775" w:rsidRDefault="00145775" w:rsidP="00145775">
      <w:pPr>
        <w:rPr>
          <w:rFonts w:eastAsiaTheme="majorEastAsia"/>
          <w:kern w:val="28"/>
        </w:rPr>
      </w:pPr>
      <w:r w:rsidRPr="00145775">
        <w:rPr>
          <w:rFonts w:eastAsiaTheme="majorEastAsia"/>
          <w:kern w:val="28"/>
        </w:rPr>
        <w:t>The real estate sector has always been an important part of the economy, with property prices being a strong indicator of a country's economic condition. In Ireland, as in many other countries, the real estate market has been influenced by political, economic, and social factors that have caused property prices to fluctuate over time.</w:t>
      </w:r>
    </w:p>
    <w:p w:rsidR="00145775" w:rsidRPr="00145775" w:rsidRDefault="00145775" w:rsidP="00145775">
      <w:pPr>
        <w:pStyle w:val="Ttulo1"/>
        <w:rPr>
          <w:kern w:val="28"/>
        </w:rPr>
      </w:pPr>
      <w:r w:rsidRPr="00145775">
        <w:rPr>
          <w:kern w:val="28"/>
        </w:rPr>
        <w:t>Importance of Analysis</w:t>
      </w:r>
    </w:p>
    <w:p w:rsidR="00145775" w:rsidRPr="00145775" w:rsidRDefault="00145775" w:rsidP="00145775">
      <w:pPr>
        <w:rPr>
          <w:rFonts w:eastAsiaTheme="majorEastAsia"/>
          <w:kern w:val="28"/>
        </w:rPr>
      </w:pPr>
      <w:r w:rsidRPr="00145775">
        <w:rPr>
          <w:rFonts w:eastAsiaTheme="majorEastAsia"/>
          <w:kern w:val="28"/>
        </w:rPr>
        <w:t>The real estate market is complex and vast, containing a huge amount of data. Often, traditional methods of accurately analyzing the various market patterns are flawed and insufficient. Machine learning can bridge this gap, as it has tools capable of processing large volumes of data and making accurate predictions and classifications.</w:t>
      </w:r>
    </w:p>
    <w:p w:rsidR="00145775" w:rsidRPr="00145775" w:rsidRDefault="00145775" w:rsidP="00145775">
      <w:pPr>
        <w:rPr>
          <w:rFonts w:eastAsiaTheme="majorEastAsia"/>
          <w:kern w:val="28"/>
        </w:rPr>
      </w:pPr>
      <w:r w:rsidRPr="00145775">
        <w:rPr>
          <w:rFonts w:eastAsiaTheme="majorEastAsia"/>
          <w:kern w:val="28"/>
        </w:rPr>
        <w:t>This is crucial for helping investors and buyers understand future property price trends, whether for buying and selling or for making investments in the sector. Machine learning methods can also assist politicians and urban planners in creating better housing policies through detailed analysis of regional market conditions.</w:t>
      </w:r>
    </w:p>
    <w:p w:rsidR="00145775" w:rsidRPr="00145775" w:rsidRDefault="00145775" w:rsidP="00145775">
      <w:pPr>
        <w:pStyle w:val="Ttulo1"/>
        <w:rPr>
          <w:kern w:val="28"/>
        </w:rPr>
      </w:pPr>
      <w:r w:rsidRPr="00145775">
        <w:rPr>
          <w:kern w:val="28"/>
        </w:rPr>
        <w:t>Problems to be Addressed</w:t>
      </w:r>
    </w:p>
    <w:p w:rsidR="00145775" w:rsidRPr="00145775" w:rsidRDefault="00145775" w:rsidP="00145775">
      <w:pPr>
        <w:pStyle w:val="Ttulo2"/>
        <w:rPr>
          <w:kern w:val="28"/>
        </w:rPr>
      </w:pPr>
      <w:r w:rsidRPr="00145775">
        <w:rPr>
          <w:kern w:val="28"/>
        </w:rPr>
        <w:t>Future Price Determination</w:t>
      </w:r>
    </w:p>
    <w:p w:rsidR="00145775" w:rsidRPr="00145775" w:rsidRDefault="00145775" w:rsidP="00145775">
      <w:pPr>
        <w:rPr>
          <w:rFonts w:eastAsiaTheme="majorEastAsia"/>
          <w:kern w:val="28"/>
        </w:rPr>
      </w:pPr>
      <w:r w:rsidRPr="00145775">
        <w:rPr>
          <w:rFonts w:eastAsiaTheme="majorEastAsia"/>
          <w:kern w:val="28"/>
        </w:rPr>
        <w:t>To adequately plan for investors and consumers, effective property price forecasting is crucial. Forecasting algorithms can identify trends of rising or falling prices based on historical data, reducing market uncertainties and developing better strategies in the real estate market.</w:t>
      </w:r>
    </w:p>
    <w:p w:rsidR="00145775" w:rsidRPr="00145775" w:rsidRDefault="00145775" w:rsidP="00145775">
      <w:pPr>
        <w:pStyle w:val="Ttulo1"/>
        <w:rPr>
          <w:kern w:val="28"/>
        </w:rPr>
      </w:pPr>
      <w:r w:rsidRPr="00145775">
        <w:rPr>
          <w:kern w:val="28"/>
        </w:rPr>
        <w:t>Justification for Using Forecasting and Classification Algorithms</w:t>
      </w:r>
    </w:p>
    <w:p w:rsidR="00145775" w:rsidRPr="00145775" w:rsidRDefault="00145775" w:rsidP="00145775">
      <w:pPr>
        <w:rPr>
          <w:rFonts w:eastAsiaTheme="majorEastAsia"/>
          <w:kern w:val="28"/>
        </w:rPr>
      </w:pPr>
      <w:r w:rsidRPr="00145775">
        <w:rPr>
          <w:rFonts w:eastAsiaTheme="majorEastAsia"/>
          <w:kern w:val="28"/>
        </w:rPr>
        <w:t>Machine learning algorithms can identify complex patterns in data that are often not visible through more traditional analysis methods. Regarding housing prices:</w:t>
      </w:r>
    </w:p>
    <w:p w:rsidR="00145775" w:rsidRPr="00145775" w:rsidRDefault="00145775" w:rsidP="00145775">
      <w:pPr>
        <w:pStyle w:val="PargrafodaLista"/>
        <w:numPr>
          <w:ilvl w:val="0"/>
          <w:numId w:val="21"/>
        </w:numPr>
        <w:rPr>
          <w:rFonts w:eastAsiaTheme="majorEastAsia"/>
          <w:kern w:val="28"/>
        </w:rPr>
      </w:pPr>
      <w:r w:rsidRPr="00145775">
        <w:rPr>
          <w:rFonts w:eastAsiaTheme="majorEastAsia"/>
          <w:kern w:val="28"/>
        </w:rPr>
        <w:t>Forecasting algorithms can model relationships between multiple variables and effectively predict future prices.</w:t>
      </w:r>
    </w:p>
    <w:p w:rsidR="00145775" w:rsidRPr="00145775" w:rsidRDefault="00145775" w:rsidP="00145775">
      <w:pPr>
        <w:pStyle w:val="PargrafodaLista"/>
        <w:numPr>
          <w:ilvl w:val="0"/>
          <w:numId w:val="21"/>
        </w:numPr>
        <w:rPr>
          <w:rFonts w:eastAsiaTheme="majorEastAsia"/>
          <w:kern w:val="28"/>
        </w:rPr>
      </w:pPr>
      <w:proofErr w:type="gramStart"/>
      <w:r w:rsidRPr="00145775">
        <w:rPr>
          <w:rFonts w:eastAsiaTheme="majorEastAsia"/>
          <w:kern w:val="28"/>
        </w:rPr>
        <w:t>Classification</w:t>
      </w:r>
      <w:proofErr w:type="gramEnd"/>
      <w:r w:rsidRPr="00145775">
        <w:rPr>
          <w:rFonts w:eastAsiaTheme="majorEastAsia"/>
          <w:kern w:val="28"/>
        </w:rPr>
        <w:t xml:space="preserve"> algorithms help categorize data into groups or classes, such as price ranges or market categories (market price vs. non-market, for example).</w:t>
      </w:r>
    </w:p>
    <w:p w:rsidR="00145775" w:rsidRPr="00145775" w:rsidRDefault="00145775" w:rsidP="00145775">
      <w:pPr>
        <w:pStyle w:val="Ttulo1"/>
        <w:rPr>
          <w:kern w:val="28"/>
        </w:rPr>
      </w:pPr>
      <w:r w:rsidRPr="00145775">
        <w:rPr>
          <w:kern w:val="28"/>
        </w:rPr>
        <w:t>Project Objectives</w:t>
      </w:r>
    </w:p>
    <w:p w:rsidR="00145775" w:rsidRPr="00145775" w:rsidRDefault="00145775" w:rsidP="00145775">
      <w:pPr>
        <w:rPr>
          <w:rFonts w:eastAsiaTheme="majorEastAsia"/>
          <w:kern w:val="28"/>
        </w:rPr>
      </w:pPr>
      <w:r w:rsidRPr="00145775">
        <w:rPr>
          <w:rFonts w:eastAsiaTheme="majorEastAsia"/>
          <w:kern w:val="28"/>
        </w:rPr>
        <w:t>Predict future property prices in Ireland, using historical data to train predictive models. This objective aims to provide valuable insights that can benefit not only investors and planners but also ordinary individuals in their real estate decision-making processes.</w:t>
      </w:r>
    </w:p>
    <w:p w:rsidR="00145775" w:rsidRPr="00145775" w:rsidRDefault="00145775" w:rsidP="00145775">
      <w:pPr>
        <w:rPr>
          <w:rFonts w:eastAsiaTheme="majorEastAsia"/>
          <w:kern w:val="28"/>
        </w:rPr>
      </w:pPr>
    </w:p>
    <w:p w:rsidR="00145775" w:rsidRPr="00145775" w:rsidRDefault="00145775" w:rsidP="00145775">
      <w:pPr>
        <w:pStyle w:val="Ttulo1"/>
        <w:rPr>
          <w:kern w:val="28"/>
        </w:rPr>
      </w:pPr>
      <w:r w:rsidRPr="00145775">
        <w:rPr>
          <w:kern w:val="28"/>
        </w:rPr>
        <w:lastRenderedPageBreak/>
        <w:t>Characterization</w:t>
      </w:r>
    </w:p>
    <w:p w:rsidR="00145775" w:rsidRPr="00145775" w:rsidRDefault="00145775" w:rsidP="00145775">
      <w:pPr>
        <w:pStyle w:val="Ttulo2"/>
        <w:rPr>
          <w:kern w:val="28"/>
        </w:rPr>
      </w:pPr>
      <w:r w:rsidRPr="00145775">
        <w:rPr>
          <w:kern w:val="28"/>
        </w:rPr>
        <w:t>About Dataset</w:t>
      </w:r>
    </w:p>
    <w:p w:rsidR="00145775" w:rsidRPr="00145775" w:rsidRDefault="00145775" w:rsidP="00145775">
      <w:pPr>
        <w:pStyle w:val="Ttulo3"/>
        <w:rPr>
          <w:kern w:val="28"/>
        </w:rPr>
      </w:pPr>
      <w:r w:rsidRPr="00145775">
        <w:rPr>
          <w:kern w:val="28"/>
        </w:rPr>
        <w:t>Context</w:t>
      </w:r>
    </w:p>
    <w:p w:rsidR="00145775" w:rsidRPr="00145775" w:rsidRDefault="00145775" w:rsidP="00145775">
      <w:pPr>
        <w:rPr>
          <w:rFonts w:eastAsiaTheme="majorEastAsia"/>
          <w:kern w:val="28"/>
        </w:rPr>
      </w:pPr>
      <w:r w:rsidRPr="00145775">
        <w:rPr>
          <w:rFonts w:eastAsiaTheme="majorEastAsia"/>
          <w:kern w:val="28"/>
        </w:rPr>
        <w:t>All residential properties sold in Ireland from 2010 to May 28th, 2021.</w:t>
      </w:r>
    </w:p>
    <w:p w:rsidR="00145775" w:rsidRPr="00145775" w:rsidRDefault="00145775" w:rsidP="00145775">
      <w:pPr>
        <w:rPr>
          <w:rFonts w:eastAsiaTheme="majorEastAsia"/>
          <w:kern w:val="28"/>
        </w:rPr>
      </w:pPr>
      <w:r w:rsidRPr="00145775">
        <w:rPr>
          <w:rFonts w:eastAsiaTheme="majorEastAsia"/>
          <w:kern w:val="28"/>
        </w:rPr>
        <w:t xml:space="preserve">Dataset retrieved from </w:t>
      </w:r>
      <w:proofErr w:type="spellStart"/>
      <w:r w:rsidRPr="00145775">
        <w:rPr>
          <w:rFonts w:eastAsiaTheme="majorEastAsia"/>
          <w:kern w:val="28"/>
        </w:rPr>
        <w:t>Kaggle</w:t>
      </w:r>
      <w:proofErr w:type="spellEnd"/>
      <w:r w:rsidRPr="00145775">
        <w:rPr>
          <w:rFonts w:eastAsiaTheme="majorEastAsia"/>
          <w:kern w:val="28"/>
        </w:rPr>
        <w:t xml:space="preserve"> at the address: https://www.kaggle.com/datasets/erinkhoo/property-price-register-ireland/data</w:t>
      </w:r>
    </w:p>
    <w:p w:rsidR="00145775" w:rsidRPr="00145775" w:rsidRDefault="00145775" w:rsidP="00145775">
      <w:pPr>
        <w:rPr>
          <w:rFonts w:eastAsiaTheme="majorEastAsia"/>
          <w:kern w:val="28"/>
        </w:rPr>
      </w:pPr>
      <w:r w:rsidRPr="00145775">
        <w:rPr>
          <w:rFonts w:eastAsiaTheme="majorEastAsia"/>
          <w:kern w:val="28"/>
        </w:rPr>
        <w:t xml:space="preserve">Collaborator: Erin </w:t>
      </w:r>
      <w:proofErr w:type="spellStart"/>
      <w:r w:rsidRPr="00145775">
        <w:rPr>
          <w:rFonts w:eastAsiaTheme="majorEastAsia"/>
          <w:kern w:val="28"/>
        </w:rPr>
        <w:t>Khoo</w:t>
      </w:r>
      <w:proofErr w:type="spellEnd"/>
      <w:r w:rsidRPr="00145775">
        <w:rPr>
          <w:rFonts w:eastAsiaTheme="majorEastAsia"/>
          <w:kern w:val="28"/>
        </w:rPr>
        <w:t xml:space="preserve"> (Owner)</w:t>
      </w:r>
    </w:p>
    <w:p w:rsidR="00145775" w:rsidRPr="00145775" w:rsidRDefault="00145775" w:rsidP="00145775">
      <w:pPr>
        <w:pStyle w:val="Ttulo3"/>
        <w:rPr>
          <w:kern w:val="28"/>
        </w:rPr>
      </w:pPr>
      <w:r w:rsidRPr="00145775">
        <w:rPr>
          <w:kern w:val="28"/>
        </w:rPr>
        <w:t>Content</w:t>
      </w:r>
    </w:p>
    <w:p w:rsidR="00145775" w:rsidRPr="00145775" w:rsidRDefault="00145775" w:rsidP="00145775">
      <w:pPr>
        <w:rPr>
          <w:rFonts w:eastAsiaTheme="majorEastAsia"/>
          <w:kern w:val="28"/>
        </w:rPr>
      </w:pPr>
      <w:r w:rsidRPr="00145775">
        <w:rPr>
          <w:rFonts w:eastAsiaTheme="majorEastAsia"/>
          <w:kern w:val="28"/>
        </w:rPr>
        <w:t>Rows: 476,745</w:t>
      </w:r>
    </w:p>
    <w:p w:rsidR="00145775" w:rsidRPr="00145775" w:rsidRDefault="00145775" w:rsidP="00145775">
      <w:pPr>
        <w:rPr>
          <w:rFonts w:eastAsiaTheme="majorEastAsia"/>
          <w:kern w:val="28"/>
        </w:rPr>
      </w:pPr>
      <w:r w:rsidRPr="00145775">
        <w:rPr>
          <w:rFonts w:eastAsiaTheme="majorEastAsia"/>
          <w:kern w:val="28"/>
        </w:rPr>
        <w:t>Columns: 9</w:t>
      </w:r>
    </w:p>
    <w:p w:rsidR="00145775" w:rsidRPr="00145775" w:rsidRDefault="00145775" w:rsidP="00145775">
      <w:pPr>
        <w:rPr>
          <w:rFonts w:eastAsiaTheme="majorEastAsia"/>
          <w:kern w:val="28"/>
        </w:rPr>
      </w:pPr>
      <w:r w:rsidRPr="00145775">
        <w:rPr>
          <w:rFonts w:eastAsiaTheme="majorEastAsia"/>
          <w:kern w:val="28"/>
        </w:rPr>
        <w:t>Memory usage: 32.7MB</w:t>
      </w:r>
    </w:p>
    <w:p w:rsidR="00145775" w:rsidRPr="00145775" w:rsidRDefault="00145775" w:rsidP="00145775">
      <w:pPr>
        <w:rPr>
          <w:rFonts w:eastAsiaTheme="majorEastAsia"/>
          <w:kern w:val="28"/>
        </w:rPr>
      </w:pPr>
      <w:r w:rsidRPr="00145775">
        <w:rPr>
          <w:rFonts w:eastAsiaTheme="majorEastAsia"/>
          <w:kern w:val="28"/>
        </w:rPr>
        <w:t>Variables:</w:t>
      </w:r>
    </w:p>
    <w:p w:rsidR="00145775" w:rsidRPr="00145775" w:rsidRDefault="00145775" w:rsidP="00145775">
      <w:pPr>
        <w:pStyle w:val="PargrafodaLista"/>
        <w:numPr>
          <w:ilvl w:val="0"/>
          <w:numId w:val="12"/>
        </w:numPr>
        <w:rPr>
          <w:rFonts w:eastAsiaTheme="majorEastAsia"/>
          <w:kern w:val="28"/>
        </w:rPr>
      </w:pPr>
      <w:r w:rsidRPr="00145775">
        <w:rPr>
          <w:rFonts w:eastAsiaTheme="majorEastAsia"/>
          <w:kern w:val="28"/>
        </w:rPr>
        <w:t>SALE_DATE =&gt; Date of sale (</w:t>
      </w:r>
      <w:proofErr w:type="spellStart"/>
      <w:r w:rsidRPr="00145775">
        <w:rPr>
          <w:rFonts w:eastAsiaTheme="majorEastAsia"/>
          <w:kern w:val="28"/>
        </w:rPr>
        <w:t>dd</w:t>
      </w:r>
      <w:proofErr w:type="spellEnd"/>
      <w:r w:rsidRPr="00145775">
        <w:rPr>
          <w:rFonts w:eastAsiaTheme="majorEastAsia"/>
          <w:kern w:val="28"/>
        </w:rPr>
        <w:t>/MM/</w:t>
      </w:r>
      <w:proofErr w:type="spellStart"/>
      <w:r w:rsidRPr="00145775">
        <w:rPr>
          <w:rFonts w:eastAsiaTheme="majorEastAsia"/>
          <w:kern w:val="28"/>
        </w:rPr>
        <w:t>yyyy</w:t>
      </w:r>
      <w:proofErr w:type="spellEnd"/>
      <w:r w:rsidRPr="00145775">
        <w:rPr>
          <w:rFonts w:eastAsiaTheme="majorEastAsia"/>
          <w:kern w:val="28"/>
        </w:rPr>
        <w:t>) | datetime64[ns]</w:t>
      </w:r>
    </w:p>
    <w:p w:rsidR="00145775" w:rsidRPr="00145775" w:rsidRDefault="00145775" w:rsidP="00145775">
      <w:pPr>
        <w:pStyle w:val="PargrafodaLista"/>
        <w:numPr>
          <w:ilvl w:val="0"/>
          <w:numId w:val="12"/>
        </w:numPr>
        <w:rPr>
          <w:rFonts w:eastAsiaTheme="majorEastAsia"/>
          <w:kern w:val="28"/>
        </w:rPr>
      </w:pPr>
      <w:r w:rsidRPr="00145775">
        <w:rPr>
          <w:rFonts w:eastAsiaTheme="majorEastAsia"/>
          <w:kern w:val="28"/>
        </w:rPr>
        <w:t>ADDRESS =&gt; Address | string</w:t>
      </w:r>
    </w:p>
    <w:p w:rsidR="00145775" w:rsidRPr="00145775" w:rsidRDefault="00145775" w:rsidP="00145775">
      <w:pPr>
        <w:pStyle w:val="PargrafodaLista"/>
        <w:numPr>
          <w:ilvl w:val="0"/>
          <w:numId w:val="12"/>
        </w:numPr>
        <w:rPr>
          <w:rFonts w:eastAsiaTheme="majorEastAsia"/>
          <w:kern w:val="28"/>
        </w:rPr>
      </w:pPr>
      <w:r w:rsidRPr="00145775">
        <w:rPr>
          <w:rFonts w:eastAsiaTheme="majorEastAsia"/>
          <w:kern w:val="28"/>
        </w:rPr>
        <w:t>POSTAL_CODE =&gt; Postal Code | string</w:t>
      </w:r>
    </w:p>
    <w:p w:rsidR="00145775" w:rsidRPr="00145775" w:rsidRDefault="00145775" w:rsidP="00145775">
      <w:pPr>
        <w:pStyle w:val="PargrafodaLista"/>
        <w:numPr>
          <w:ilvl w:val="0"/>
          <w:numId w:val="12"/>
        </w:numPr>
        <w:rPr>
          <w:rFonts w:eastAsiaTheme="majorEastAsia"/>
          <w:kern w:val="28"/>
        </w:rPr>
      </w:pPr>
      <w:r w:rsidRPr="00145775">
        <w:rPr>
          <w:rFonts w:eastAsiaTheme="majorEastAsia"/>
          <w:kern w:val="28"/>
        </w:rPr>
        <w:t>COUNTY =&gt; County | string</w:t>
      </w:r>
    </w:p>
    <w:p w:rsidR="00145775" w:rsidRPr="00145775" w:rsidRDefault="00145775" w:rsidP="00145775">
      <w:pPr>
        <w:pStyle w:val="PargrafodaLista"/>
        <w:numPr>
          <w:ilvl w:val="0"/>
          <w:numId w:val="12"/>
        </w:numPr>
        <w:rPr>
          <w:rFonts w:eastAsiaTheme="majorEastAsia"/>
          <w:kern w:val="28"/>
        </w:rPr>
      </w:pPr>
      <w:r w:rsidRPr="00145775">
        <w:rPr>
          <w:rFonts w:eastAsiaTheme="majorEastAsia"/>
          <w:kern w:val="28"/>
        </w:rPr>
        <w:t>SALE_PRICE =&gt; Price (€) | float32</w:t>
      </w:r>
    </w:p>
    <w:p w:rsidR="00145775" w:rsidRPr="00145775" w:rsidRDefault="00145775" w:rsidP="00145775">
      <w:pPr>
        <w:pStyle w:val="PargrafodaLista"/>
        <w:numPr>
          <w:ilvl w:val="0"/>
          <w:numId w:val="12"/>
        </w:numPr>
        <w:rPr>
          <w:rFonts w:eastAsiaTheme="majorEastAsia"/>
          <w:kern w:val="28"/>
        </w:rPr>
      </w:pPr>
      <w:r w:rsidRPr="00145775">
        <w:rPr>
          <w:rFonts w:eastAsiaTheme="majorEastAsia"/>
          <w:kern w:val="28"/>
        </w:rPr>
        <w:t>IF_MARKET_PRICE =&gt; Not Full Market Price | int8</w:t>
      </w:r>
    </w:p>
    <w:p w:rsidR="00145775" w:rsidRPr="00145775" w:rsidRDefault="00145775" w:rsidP="00145775">
      <w:pPr>
        <w:pStyle w:val="PargrafodaLista"/>
        <w:numPr>
          <w:ilvl w:val="0"/>
          <w:numId w:val="12"/>
        </w:numPr>
        <w:rPr>
          <w:rFonts w:eastAsiaTheme="majorEastAsia"/>
          <w:kern w:val="28"/>
        </w:rPr>
      </w:pPr>
      <w:r w:rsidRPr="00145775">
        <w:rPr>
          <w:rFonts w:eastAsiaTheme="majorEastAsia"/>
          <w:kern w:val="28"/>
        </w:rPr>
        <w:t>IF_VAT_EXCLUDED =&gt; VAT Exclusive | int8</w:t>
      </w:r>
    </w:p>
    <w:p w:rsidR="00145775" w:rsidRPr="00145775" w:rsidRDefault="00145775" w:rsidP="00145775">
      <w:pPr>
        <w:pStyle w:val="PargrafodaLista"/>
        <w:numPr>
          <w:ilvl w:val="0"/>
          <w:numId w:val="12"/>
        </w:numPr>
        <w:rPr>
          <w:rFonts w:eastAsiaTheme="majorEastAsia"/>
          <w:kern w:val="28"/>
        </w:rPr>
      </w:pPr>
      <w:r w:rsidRPr="00145775">
        <w:rPr>
          <w:rFonts w:eastAsiaTheme="majorEastAsia"/>
          <w:kern w:val="28"/>
        </w:rPr>
        <w:t>PROPERTY_DESC =&gt; Description of Property | string</w:t>
      </w:r>
    </w:p>
    <w:p w:rsidR="00145775" w:rsidRPr="00145775" w:rsidRDefault="00145775" w:rsidP="00145775">
      <w:pPr>
        <w:pStyle w:val="PargrafodaLista"/>
        <w:numPr>
          <w:ilvl w:val="0"/>
          <w:numId w:val="12"/>
        </w:numPr>
        <w:rPr>
          <w:rFonts w:eastAsiaTheme="majorEastAsia"/>
          <w:kern w:val="28"/>
        </w:rPr>
      </w:pPr>
      <w:r w:rsidRPr="00145775">
        <w:rPr>
          <w:rFonts w:eastAsiaTheme="majorEastAsia"/>
          <w:kern w:val="28"/>
        </w:rPr>
        <w:t>PROPERTY_SIZE_DESC =&gt; Property Size Description | string</w:t>
      </w:r>
    </w:p>
    <w:p w:rsidR="00145775" w:rsidRPr="00145775" w:rsidRDefault="00145775" w:rsidP="00145775">
      <w:pPr>
        <w:pStyle w:val="Ttulo3"/>
        <w:rPr>
          <w:kern w:val="28"/>
        </w:rPr>
      </w:pPr>
      <w:r w:rsidRPr="00145775">
        <w:rPr>
          <w:kern w:val="28"/>
        </w:rPr>
        <w:t>Acknowledgements</w:t>
      </w:r>
    </w:p>
    <w:p w:rsidR="00145775" w:rsidRPr="00145775" w:rsidRDefault="00145775" w:rsidP="00145775">
      <w:pPr>
        <w:rPr>
          <w:rFonts w:eastAsiaTheme="majorEastAsia"/>
          <w:kern w:val="28"/>
        </w:rPr>
      </w:pPr>
      <w:r w:rsidRPr="00145775">
        <w:rPr>
          <w:rFonts w:eastAsiaTheme="majorEastAsia"/>
          <w:kern w:val="28"/>
        </w:rPr>
        <w:t>Data sourced from the publicly available site: https://propertypriceregister.ie</w:t>
      </w:r>
    </w:p>
    <w:p w:rsidR="00145775" w:rsidRPr="00145775" w:rsidRDefault="00145775" w:rsidP="00145775">
      <w:pPr>
        <w:rPr>
          <w:rFonts w:eastAsiaTheme="majorEastAsia"/>
          <w:kern w:val="28"/>
        </w:rPr>
      </w:pPr>
      <w:r w:rsidRPr="00145775">
        <w:rPr>
          <w:rFonts w:eastAsiaTheme="majorEastAsia"/>
          <w:kern w:val="28"/>
        </w:rPr>
        <w:t>Source: National Property Price Registry</w:t>
      </w:r>
    </w:p>
    <w:p w:rsidR="00145775" w:rsidRPr="00145775" w:rsidRDefault="00145775" w:rsidP="00145775">
      <w:pPr>
        <w:rPr>
          <w:rFonts w:eastAsiaTheme="majorEastAsia"/>
          <w:kern w:val="28"/>
        </w:rPr>
      </w:pPr>
      <w:r w:rsidRPr="00145775">
        <w:rPr>
          <w:rFonts w:eastAsiaTheme="majorEastAsia"/>
          <w:kern w:val="28"/>
        </w:rPr>
        <w:t>License: EU ODP Legal Notice</w:t>
      </w:r>
    </w:p>
    <w:p w:rsidR="00145775" w:rsidRPr="00145775" w:rsidRDefault="00145775" w:rsidP="00145775">
      <w:pPr>
        <w:pStyle w:val="Ttulo2"/>
        <w:rPr>
          <w:kern w:val="28"/>
        </w:rPr>
      </w:pPr>
      <w:r w:rsidRPr="00145775">
        <w:rPr>
          <w:kern w:val="28"/>
        </w:rPr>
        <w:t>Data Preprocessing</w:t>
      </w:r>
    </w:p>
    <w:p w:rsidR="00145775" w:rsidRPr="00145775" w:rsidRDefault="00145775" w:rsidP="00145775">
      <w:pPr>
        <w:pStyle w:val="Ttulo3"/>
        <w:rPr>
          <w:kern w:val="28"/>
        </w:rPr>
      </w:pPr>
      <w:r w:rsidRPr="00145775">
        <w:rPr>
          <w:kern w:val="28"/>
        </w:rPr>
        <w:t>Data Cleaning</w:t>
      </w:r>
    </w:p>
    <w:p w:rsidR="00145775" w:rsidRPr="00145775" w:rsidRDefault="00145775" w:rsidP="00145775">
      <w:pPr>
        <w:rPr>
          <w:rFonts w:eastAsiaTheme="majorEastAsia"/>
          <w:kern w:val="28"/>
        </w:rPr>
      </w:pPr>
      <w:r w:rsidRPr="00145775">
        <w:rPr>
          <w:rFonts w:eastAsiaTheme="majorEastAsia"/>
          <w:kern w:val="28"/>
        </w:rPr>
        <w:t>To prepare the dataset for analysis, the following actions were taken:</w:t>
      </w:r>
    </w:p>
    <w:p w:rsidR="00145775" w:rsidRPr="00145775" w:rsidRDefault="00145775" w:rsidP="00145775">
      <w:pPr>
        <w:pStyle w:val="PargrafodaLista"/>
        <w:numPr>
          <w:ilvl w:val="0"/>
          <w:numId w:val="15"/>
        </w:numPr>
        <w:rPr>
          <w:rFonts w:eastAsiaTheme="majorEastAsia"/>
          <w:kern w:val="28"/>
        </w:rPr>
      </w:pPr>
      <w:r w:rsidRPr="00145775">
        <w:rPr>
          <w:rFonts w:eastAsiaTheme="majorEastAsia"/>
          <w:kern w:val="28"/>
        </w:rPr>
        <w:t>Columns POSTAL_CODE and PROPERTY_SIZE_DESC were removed due to containing a very high percentage of null data (81.17% and 88.92%, respectively).</w:t>
      </w:r>
    </w:p>
    <w:p w:rsidR="00145775" w:rsidRPr="00145775" w:rsidRDefault="00145775" w:rsidP="00145775">
      <w:pPr>
        <w:pStyle w:val="PargrafodaLista"/>
        <w:numPr>
          <w:ilvl w:val="0"/>
          <w:numId w:val="15"/>
        </w:numPr>
        <w:rPr>
          <w:rFonts w:eastAsiaTheme="majorEastAsia"/>
          <w:kern w:val="28"/>
        </w:rPr>
      </w:pPr>
      <w:r w:rsidRPr="00145775">
        <w:rPr>
          <w:rFonts w:eastAsiaTheme="majorEastAsia"/>
          <w:kern w:val="28"/>
        </w:rPr>
        <w:t>Data with unrecognized characters in the PROPERTY_DESC column were changed to null and subsequently deleted.</w:t>
      </w:r>
    </w:p>
    <w:p w:rsidR="00145775" w:rsidRPr="00145775" w:rsidRDefault="00145775" w:rsidP="00145775">
      <w:pPr>
        <w:pStyle w:val="PargrafodaLista"/>
        <w:numPr>
          <w:ilvl w:val="0"/>
          <w:numId w:val="15"/>
        </w:numPr>
        <w:rPr>
          <w:rFonts w:eastAsiaTheme="majorEastAsia"/>
          <w:kern w:val="28"/>
        </w:rPr>
      </w:pPr>
      <w:r w:rsidRPr="00145775">
        <w:rPr>
          <w:rFonts w:eastAsiaTheme="majorEastAsia"/>
          <w:kern w:val="28"/>
        </w:rPr>
        <w:t>770 records were deleted due to being considered duplicates.</w:t>
      </w:r>
    </w:p>
    <w:p w:rsidR="00145775" w:rsidRPr="00145775" w:rsidRDefault="00145775" w:rsidP="00145775">
      <w:pPr>
        <w:rPr>
          <w:rFonts w:eastAsiaTheme="majorEastAsia"/>
          <w:kern w:val="28"/>
        </w:rPr>
      </w:pPr>
      <w:r w:rsidRPr="00145775">
        <w:rPr>
          <w:rFonts w:eastAsiaTheme="majorEastAsia"/>
          <w:kern w:val="28"/>
        </w:rPr>
        <w:lastRenderedPageBreak/>
        <w:t>These actions were sufficient for data cleaning, removal of null data, and maintaining them in good condition.</w:t>
      </w:r>
    </w:p>
    <w:p w:rsidR="00145775" w:rsidRPr="00145775" w:rsidRDefault="00145775" w:rsidP="00145775">
      <w:pPr>
        <w:pStyle w:val="Ttulo3"/>
        <w:rPr>
          <w:kern w:val="28"/>
        </w:rPr>
      </w:pPr>
      <w:r w:rsidRPr="00145775">
        <w:rPr>
          <w:kern w:val="28"/>
        </w:rPr>
        <w:t>Data Preparation</w:t>
      </w:r>
    </w:p>
    <w:p w:rsidR="00145775" w:rsidRPr="00145775" w:rsidRDefault="00145775" w:rsidP="00145775">
      <w:pPr>
        <w:rPr>
          <w:rFonts w:eastAsiaTheme="majorEastAsia"/>
          <w:kern w:val="28"/>
        </w:rPr>
      </w:pPr>
      <w:r w:rsidRPr="00145775">
        <w:rPr>
          <w:rFonts w:eastAsiaTheme="majorEastAsia"/>
          <w:kern w:val="28"/>
        </w:rPr>
        <w:t>The SALE_DATE variable was split into SALE_MONTH and SALE_YEAR to facilitate and simplify temporal analysis, allowing for the identification of seasonal trends over time or grouping data by specific time intervals.</w:t>
      </w:r>
    </w:p>
    <w:p w:rsidR="00145775" w:rsidRPr="00145775" w:rsidRDefault="00145775" w:rsidP="00145775">
      <w:pPr>
        <w:pStyle w:val="Ttulo3"/>
        <w:rPr>
          <w:kern w:val="28"/>
        </w:rPr>
      </w:pPr>
      <w:r w:rsidRPr="00145775">
        <w:rPr>
          <w:kern w:val="28"/>
        </w:rPr>
        <w:t>Conversion of Categorized Values to Numeric</w:t>
      </w:r>
    </w:p>
    <w:p w:rsidR="00145775" w:rsidRPr="00145775" w:rsidRDefault="00145775" w:rsidP="00145775">
      <w:pPr>
        <w:rPr>
          <w:rFonts w:eastAsiaTheme="majorEastAsia"/>
          <w:kern w:val="28"/>
        </w:rPr>
      </w:pPr>
      <w:r w:rsidRPr="00145775">
        <w:rPr>
          <w:rFonts w:eastAsiaTheme="majorEastAsia"/>
          <w:kern w:val="28"/>
        </w:rPr>
        <w:t>Converting categorical variables into numerical values allows for a wider range of algorithms to be used in the Machine Learning model, and in some models, it is required that all input variables be numeric. Additionally, it helps to standardize the data and make it easier to interpret and analyze.</w:t>
      </w:r>
    </w:p>
    <w:p w:rsidR="00145775" w:rsidRPr="00145775" w:rsidRDefault="00145775" w:rsidP="00145775">
      <w:pPr>
        <w:pStyle w:val="PargrafodaLista"/>
        <w:numPr>
          <w:ilvl w:val="0"/>
          <w:numId w:val="20"/>
        </w:numPr>
        <w:rPr>
          <w:rFonts w:eastAsiaTheme="majorEastAsia"/>
          <w:kern w:val="28"/>
        </w:rPr>
      </w:pPr>
      <w:r w:rsidRPr="00145775">
        <w:rPr>
          <w:rFonts w:eastAsiaTheme="majorEastAsia"/>
          <w:b/>
          <w:kern w:val="28"/>
        </w:rPr>
        <w:t>One-Hot Encoding (Dummy Variables)</w:t>
      </w:r>
      <w:r w:rsidRPr="00145775">
        <w:rPr>
          <w:b/>
          <w:kern w:val="28"/>
        </w:rPr>
        <w:t xml:space="preserve"> -</w:t>
      </w:r>
      <w:r w:rsidRPr="00145775">
        <w:rPr>
          <w:kern w:val="28"/>
        </w:rPr>
        <w:t xml:space="preserve"> </w:t>
      </w:r>
      <w:r w:rsidRPr="00145775">
        <w:rPr>
          <w:rFonts w:eastAsiaTheme="majorEastAsia"/>
          <w:kern w:val="28"/>
        </w:rPr>
        <w:t>In the COUNTY variable, there are several categories, and the technique of 'dummy variables' is used to ensure that the numerical values assigned to the categories are not interpreted as ordinal values (i.e., values that have a specific order).</w:t>
      </w:r>
    </w:p>
    <w:p w:rsidR="00145775" w:rsidRPr="00145775" w:rsidRDefault="00145775" w:rsidP="00145775">
      <w:pPr>
        <w:pStyle w:val="PargrafodaLista"/>
        <w:numPr>
          <w:ilvl w:val="0"/>
          <w:numId w:val="20"/>
        </w:numPr>
        <w:rPr>
          <w:kern w:val="28"/>
        </w:rPr>
      </w:pPr>
      <w:r w:rsidRPr="00145775">
        <w:rPr>
          <w:rFonts w:eastAsiaTheme="majorEastAsia"/>
          <w:b/>
          <w:kern w:val="28"/>
        </w:rPr>
        <w:t>Value Transformation</w:t>
      </w:r>
      <w:r w:rsidRPr="00145775">
        <w:rPr>
          <w:kern w:val="28"/>
        </w:rPr>
        <w:t xml:space="preserve"> - </w:t>
      </w:r>
      <w:r w:rsidRPr="00145775">
        <w:rPr>
          <w:rFonts w:eastAsiaTheme="majorEastAsia"/>
          <w:kern w:val="28"/>
        </w:rPr>
        <w:t>The variable PROPERTY_DESC has only two values ('Second-Hand Dwelling house /Apartment' and 'New Dwelling house /Apartment'), and we can replace them with 0 and 1, respectively.</w:t>
      </w:r>
    </w:p>
    <w:p w:rsidR="00145775" w:rsidRPr="00145775" w:rsidRDefault="00145775" w:rsidP="00145775"/>
    <w:sectPr w:rsidR="00145775" w:rsidRPr="00145775" w:rsidSect="0019741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E137B"/>
    <w:multiLevelType w:val="hybridMultilevel"/>
    <w:tmpl w:val="25DA6BD8"/>
    <w:lvl w:ilvl="0" w:tplc="F7BECF24">
      <w:start w:val="2"/>
      <w:numFmt w:val="bullet"/>
      <w:lvlText w:val="-"/>
      <w:lvlJc w:val="left"/>
      <w:pPr>
        <w:ind w:left="720" w:hanging="360"/>
      </w:pPr>
      <w:rPr>
        <w:rFonts w:ascii="Calibri" w:eastAsiaTheme="maj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47170AE"/>
    <w:multiLevelType w:val="hybridMultilevel"/>
    <w:tmpl w:val="00F4FB82"/>
    <w:lvl w:ilvl="0" w:tplc="F7BECF24">
      <w:numFmt w:val="bullet"/>
      <w:lvlText w:val="-"/>
      <w:lvlJc w:val="left"/>
      <w:pPr>
        <w:ind w:left="720" w:hanging="360"/>
      </w:pPr>
      <w:rPr>
        <w:rFonts w:ascii="Calibri" w:eastAsiaTheme="maj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7FC5DA7"/>
    <w:multiLevelType w:val="hybridMultilevel"/>
    <w:tmpl w:val="01186A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B4B3E40"/>
    <w:multiLevelType w:val="hybridMultilevel"/>
    <w:tmpl w:val="9B26938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D156211"/>
    <w:multiLevelType w:val="hybridMultilevel"/>
    <w:tmpl w:val="EAF8F1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A5831D7"/>
    <w:multiLevelType w:val="hybridMultilevel"/>
    <w:tmpl w:val="6A4C50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E4541D8"/>
    <w:multiLevelType w:val="hybridMultilevel"/>
    <w:tmpl w:val="D458F3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EAC35E1"/>
    <w:multiLevelType w:val="hybridMultilevel"/>
    <w:tmpl w:val="90962E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0B96DE8"/>
    <w:multiLevelType w:val="hybridMultilevel"/>
    <w:tmpl w:val="72E4F2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2CC5FDD"/>
    <w:multiLevelType w:val="hybridMultilevel"/>
    <w:tmpl w:val="C3CE42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FF94366"/>
    <w:multiLevelType w:val="hybridMultilevel"/>
    <w:tmpl w:val="C0FABE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0342321"/>
    <w:multiLevelType w:val="hybridMultilevel"/>
    <w:tmpl w:val="744018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0744B1C"/>
    <w:multiLevelType w:val="hybridMultilevel"/>
    <w:tmpl w:val="213A0DD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36C1B5A"/>
    <w:multiLevelType w:val="hybridMultilevel"/>
    <w:tmpl w:val="DF5EC9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6FD72F1"/>
    <w:multiLevelType w:val="hybridMultilevel"/>
    <w:tmpl w:val="CF964B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E47119C"/>
    <w:multiLevelType w:val="hybridMultilevel"/>
    <w:tmpl w:val="667AB1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8DB54F2"/>
    <w:multiLevelType w:val="hybridMultilevel"/>
    <w:tmpl w:val="336AD690"/>
    <w:lvl w:ilvl="0" w:tplc="F7BECF24">
      <w:numFmt w:val="bullet"/>
      <w:lvlText w:val="-"/>
      <w:lvlJc w:val="left"/>
      <w:pPr>
        <w:ind w:left="720" w:hanging="360"/>
      </w:pPr>
      <w:rPr>
        <w:rFonts w:ascii="Calibri" w:eastAsiaTheme="maj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ACF4DAF"/>
    <w:multiLevelType w:val="hybridMultilevel"/>
    <w:tmpl w:val="305238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71035C82"/>
    <w:multiLevelType w:val="multilevel"/>
    <w:tmpl w:val="8E18D3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35676CA"/>
    <w:multiLevelType w:val="hybridMultilevel"/>
    <w:tmpl w:val="84F2B7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ECA667B"/>
    <w:multiLevelType w:val="hybridMultilevel"/>
    <w:tmpl w:val="7EE0EF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F1C3470"/>
    <w:multiLevelType w:val="hybridMultilevel"/>
    <w:tmpl w:val="C68C974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8"/>
  </w:num>
  <w:num w:numId="2">
    <w:abstractNumId w:val="14"/>
  </w:num>
  <w:num w:numId="3">
    <w:abstractNumId w:val="17"/>
  </w:num>
  <w:num w:numId="4">
    <w:abstractNumId w:val="5"/>
  </w:num>
  <w:num w:numId="5">
    <w:abstractNumId w:val="19"/>
  </w:num>
  <w:num w:numId="6">
    <w:abstractNumId w:val="2"/>
  </w:num>
  <w:num w:numId="7">
    <w:abstractNumId w:val="11"/>
  </w:num>
  <w:num w:numId="8">
    <w:abstractNumId w:val="13"/>
  </w:num>
  <w:num w:numId="9">
    <w:abstractNumId w:val="7"/>
  </w:num>
  <w:num w:numId="10">
    <w:abstractNumId w:val="6"/>
  </w:num>
  <w:num w:numId="11">
    <w:abstractNumId w:val="20"/>
  </w:num>
  <w:num w:numId="12">
    <w:abstractNumId w:val="16"/>
  </w:num>
  <w:num w:numId="13">
    <w:abstractNumId w:val="1"/>
  </w:num>
  <w:num w:numId="14">
    <w:abstractNumId w:val="8"/>
  </w:num>
  <w:num w:numId="15">
    <w:abstractNumId w:val="12"/>
  </w:num>
  <w:num w:numId="16">
    <w:abstractNumId w:val="4"/>
  </w:num>
  <w:num w:numId="17">
    <w:abstractNumId w:val="9"/>
  </w:num>
  <w:num w:numId="18">
    <w:abstractNumId w:val="10"/>
  </w:num>
  <w:num w:numId="19">
    <w:abstractNumId w:val="21"/>
  </w:num>
  <w:num w:numId="20">
    <w:abstractNumId w:val="3"/>
  </w:num>
  <w:num w:numId="21">
    <w:abstractNumId w:val="15"/>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C1586F"/>
    <w:rsid w:val="000940BF"/>
    <w:rsid w:val="000F4385"/>
    <w:rsid w:val="00130FAA"/>
    <w:rsid w:val="00145775"/>
    <w:rsid w:val="00195926"/>
    <w:rsid w:val="00197414"/>
    <w:rsid w:val="001D03D2"/>
    <w:rsid w:val="00257926"/>
    <w:rsid w:val="002F44F6"/>
    <w:rsid w:val="00340CC8"/>
    <w:rsid w:val="003E223A"/>
    <w:rsid w:val="004B4E3A"/>
    <w:rsid w:val="00511D73"/>
    <w:rsid w:val="005F0089"/>
    <w:rsid w:val="006657E3"/>
    <w:rsid w:val="006A5B9F"/>
    <w:rsid w:val="006A65F9"/>
    <w:rsid w:val="007C1E0E"/>
    <w:rsid w:val="007C3CAC"/>
    <w:rsid w:val="00894F00"/>
    <w:rsid w:val="009038E1"/>
    <w:rsid w:val="00947506"/>
    <w:rsid w:val="009921A3"/>
    <w:rsid w:val="009D1E21"/>
    <w:rsid w:val="00A00223"/>
    <w:rsid w:val="00A00F56"/>
    <w:rsid w:val="00A35DE0"/>
    <w:rsid w:val="00AA3087"/>
    <w:rsid w:val="00AD272C"/>
    <w:rsid w:val="00B5090D"/>
    <w:rsid w:val="00BC7BA0"/>
    <w:rsid w:val="00BD02F8"/>
    <w:rsid w:val="00C1586F"/>
    <w:rsid w:val="00E36F62"/>
    <w:rsid w:val="00E94385"/>
    <w:rsid w:val="00F45C6B"/>
    <w:rsid w:val="00FE499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C6B"/>
  </w:style>
  <w:style w:type="paragraph" w:styleId="Ttulo1">
    <w:name w:val="heading 1"/>
    <w:basedOn w:val="Normal"/>
    <w:next w:val="Normal"/>
    <w:link w:val="Ttulo1Char"/>
    <w:uiPriority w:val="9"/>
    <w:qFormat/>
    <w:rsid w:val="00F45C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45C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45C6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F45C6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45C6B"/>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45C6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45C6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45C6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45C6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1586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45C6B"/>
    <w:rPr>
      <w:b/>
      <w:bCs/>
    </w:rPr>
  </w:style>
  <w:style w:type="character" w:customStyle="1" w:styleId="Ttulo2Char">
    <w:name w:val="Título 2 Char"/>
    <w:basedOn w:val="Fontepargpadro"/>
    <w:link w:val="Ttulo2"/>
    <w:uiPriority w:val="9"/>
    <w:rsid w:val="00F45C6B"/>
    <w:rPr>
      <w:rFonts w:asciiTheme="majorHAnsi" w:eastAsiaTheme="majorEastAsia" w:hAnsiTheme="majorHAnsi" w:cstheme="majorBidi"/>
      <w:b/>
      <w:bCs/>
      <w:color w:val="4F81BD" w:themeColor="accent1"/>
      <w:sz w:val="26"/>
      <w:szCs w:val="26"/>
    </w:rPr>
  </w:style>
  <w:style w:type="character" w:customStyle="1" w:styleId="Ttulo1Char">
    <w:name w:val="Título 1 Char"/>
    <w:basedOn w:val="Fontepargpadro"/>
    <w:link w:val="Ttulo1"/>
    <w:uiPriority w:val="9"/>
    <w:rsid w:val="00F45C6B"/>
    <w:rPr>
      <w:rFonts w:asciiTheme="majorHAnsi" w:eastAsiaTheme="majorEastAsia" w:hAnsiTheme="majorHAnsi" w:cstheme="majorBidi"/>
      <w:b/>
      <w:bCs/>
      <w:color w:val="365F91" w:themeColor="accent1" w:themeShade="BF"/>
      <w:sz w:val="28"/>
      <w:szCs w:val="28"/>
    </w:rPr>
  </w:style>
  <w:style w:type="character" w:customStyle="1" w:styleId="Ttulo3Char">
    <w:name w:val="Título 3 Char"/>
    <w:basedOn w:val="Fontepargpadro"/>
    <w:link w:val="Ttulo3"/>
    <w:uiPriority w:val="9"/>
    <w:rsid w:val="00F45C6B"/>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F45C6B"/>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rsid w:val="00F45C6B"/>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rsid w:val="00F45C6B"/>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rsid w:val="00F45C6B"/>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rsid w:val="00F45C6B"/>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rsid w:val="00F45C6B"/>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45C6B"/>
    <w:pPr>
      <w:spacing w:line="240" w:lineRule="auto"/>
    </w:pPr>
    <w:rPr>
      <w:b/>
      <w:bCs/>
      <w:color w:val="4F81BD" w:themeColor="accent1"/>
      <w:sz w:val="18"/>
      <w:szCs w:val="18"/>
    </w:rPr>
  </w:style>
  <w:style w:type="paragraph" w:styleId="Ttulo">
    <w:name w:val="Title"/>
    <w:basedOn w:val="Normal"/>
    <w:next w:val="Normal"/>
    <w:link w:val="TtuloChar"/>
    <w:uiPriority w:val="10"/>
    <w:qFormat/>
    <w:rsid w:val="00F45C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45C6B"/>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45C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45C6B"/>
    <w:rPr>
      <w:rFonts w:asciiTheme="majorHAnsi" w:eastAsiaTheme="majorEastAsia" w:hAnsiTheme="majorHAnsi" w:cstheme="majorBidi"/>
      <w:i/>
      <w:iCs/>
      <w:color w:val="4F81BD" w:themeColor="accent1"/>
      <w:spacing w:val="15"/>
      <w:sz w:val="24"/>
      <w:szCs w:val="24"/>
    </w:rPr>
  </w:style>
  <w:style w:type="character" w:styleId="nfase">
    <w:name w:val="Emphasis"/>
    <w:basedOn w:val="Fontepargpadro"/>
    <w:uiPriority w:val="20"/>
    <w:qFormat/>
    <w:rsid w:val="00F45C6B"/>
    <w:rPr>
      <w:i/>
      <w:iCs/>
    </w:rPr>
  </w:style>
  <w:style w:type="paragraph" w:styleId="SemEspaamento">
    <w:name w:val="No Spacing"/>
    <w:link w:val="SemEspaamentoChar"/>
    <w:uiPriority w:val="1"/>
    <w:qFormat/>
    <w:rsid w:val="00F45C6B"/>
    <w:pPr>
      <w:spacing w:after="0" w:line="240" w:lineRule="auto"/>
    </w:pPr>
  </w:style>
  <w:style w:type="character" w:customStyle="1" w:styleId="SemEspaamentoChar">
    <w:name w:val="Sem Espaçamento Char"/>
    <w:basedOn w:val="Fontepargpadro"/>
    <w:link w:val="SemEspaamento"/>
    <w:uiPriority w:val="1"/>
    <w:rsid w:val="00F45C6B"/>
  </w:style>
  <w:style w:type="paragraph" w:styleId="PargrafodaLista">
    <w:name w:val="List Paragraph"/>
    <w:basedOn w:val="Normal"/>
    <w:uiPriority w:val="34"/>
    <w:qFormat/>
    <w:rsid w:val="00F45C6B"/>
    <w:pPr>
      <w:ind w:left="720"/>
      <w:contextualSpacing/>
    </w:pPr>
  </w:style>
  <w:style w:type="paragraph" w:styleId="Citao">
    <w:name w:val="Quote"/>
    <w:basedOn w:val="Normal"/>
    <w:next w:val="Normal"/>
    <w:link w:val="CitaoChar"/>
    <w:uiPriority w:val="29"/>
    <w:qFormat/>
    <w:rsid w:val="00F45C6B"/>
    <w:rPr>
      <w:i/>
      <w:iCs/>
      <w:color w:val="000000" w:themeColor="text1"/>
    </w:rPr>
  </w:style>
  <w:style w:type="character" w:customStyle="1" w:styleId="CitaoChar">
    <w:name w:val="Citação Char"/>
    <w:basedOn w:val="Fontepargpadro"/>
    <w:link w:val="Citao"/>
    <w:uiPriority w:val="29"/>
    <w:rsid w:val="00F45C6B"/>
    <w:rPr>
      <w:i/>
      <w:iCs/>
      <w:color w:val="000000" w:themeColor="text1"/>
    </w:rPr>
  </w:style>
  <w:style w:type="paragraph" w:styleId="CitaoIntensa">
    <w:name w:val="Intense Quote"/>
    <w:basedOn w:val="Normal"/>
    <w:next w:val="Normal"/>
    <w:link w:val="CitaoIntensaChar"/>
    <w:uiPriority w:val="30"/>
    <w:qFormat/>
    <w:rsid w:val="00F45C6B"/>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45C6B"/>
    <w:rPr>
      <w:b/>
      <w:bCs/>
      <w:i/>
      <w:iCs/>
      <w:color w:val="4F81BD" w:themeColor="accent1"/>
    </w:rPr>
  </w:style>
  <w:style w:type="character" w:styleId="nfaseSutil">
    <w:name w:val="Subtle Emphasis"/>
    <w:basedOn w:val="Fontepargpadro"/>
    <w:uiPriority w:val="19"/>
    <w:qFormat/>
    <w:rsid w:val="00F45C6B"/>
    <w:rPr>
      <w:i/>
      <w:iCs/>
      <w:color w:val="808080" w:themeColor="text1" w:themeTint="7F"/>
    </w:rPr>
  </w:style>
  <w:style w:type="character" w:styleId="nfaseIntensa">
    <w:name w:val="Intense Emphasis"/>
    <w:basedOn w:val="Fontepargpadro"/>
    <w:uiPriority w:val="21"/>
    <w:qFormat/>
    <w:rsid w:val="00F45C6B"/>
    <w:rPr>
      <w:b/>
      <w:bCs/>
      <w:i/>
      <w:iCs/>
      <w:color w:val="4F81BD" w:themeColor="accent1"/>
    </w:rPr>
  </w:style>
  <w:style w:type="character" w:styleId="RefernciaSutil">
    <w:name w:val="Subtle Reference"/>
    <w:basedOn w:val="Fontepargpadro"/>
    <w:uiPriority w:val="31"/>
    <w:qFormat/>
    <w:rsid w:val="00F45C6B"/>
    <w:rPr>
      <w:smallCaps/>
      <w:color w:val="C0504D" w:themeColor="accent2"/>
      <w:u w:val="single"/>
    </w:rPr>
  </w:style>
  <w:style w:type="character" w:styleId="RefernciaIntensa">
    <w:name w:val="Intense Reference"/>
    <w:basedOn w:val="Fontepargpadro"/>
    <w:uiPriority w:val="32"/>
    <w:qFormat/>
    <w:rsid w:val="00F45C6B"/>
    <w:rPr>
      <w:b/>
      <w:bCs/>
      <w:smallCaps/>
      <w:color w:val="C0504D" w:themeColor="accent2"/>
      <w:spacing w:val="5"/>
      <w:u w:val="single"/>
    </w:rPr>
  </w:style>
  <w:style w:type="character" w:styleId="TtulodoLivro">
    <w:name w:val="Book Title"/>
    <w:basedOn w:val="Fontepargpadro"/>
    <w:uiPriority w:val="33"/>
    <w:qFormat/>
    <w:rsid w:val="00F45C6B"/>
    <w:rPr>
      <w:b/>
      <w:bCs/>
      <w:smallCaps/>
      <w:spacing w:val="5"/>
    </w:rPr>
  </w:style>
  <w:style w:type="paragraph" w:styleId="CabealhodoSumrio">
    <w:name w:val="TOC Heading"/>
    <w:basedOn w:val="Ttulo1"/>
    <w:next w:val="Normal"/>
    <w:uiPriority w:val="39"/>
    <w:semiHidden/>
    <w:unhideWhenUsed/>
    <w:qFormat/>
    <w:rsid w:val="00F45C6B"/>
    <w:pPr>
      <w:outlineLvl w:val="9"/>
    </w:pPr>
  </w:style>
  <w:style w:type="character" w:styleId="Hyperlink">
    <w:name w:val="Hyperlink"/>
    <w:basedOn w:val="Fontepargpadro"/>
    <w:uiPriority w:val="99"/>
    <w:unhideWhenUsed/>
    <w:rsid w:val="009038E1"/>
    <w:rPr>
      <w:color w:val="0000FF" w:themeColor="hyperlink"/>
      <w:u w:val="single"/>
    </w:rPr>
  </w:style>
  <w:style w:type="character" w:styleId="HiperlinkVisitado">
    <w:name w:val="FollowedHyperlink"/>
    <w:basedOn w:val="Fontepargpadro"/>
    <w:uiPriority w:val="99"/>
    <w:semiHidden/>
    <w:unhideWhenUsed/>
    <w:rsid w:val="009038E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12714044">
      <w:bodyDiv w:val="1"/>
      <w:marLeft w:val="0"/>
      <w:marRight w:val="0"/>
      <w:marTop w:val="0"/>
      <w:marBottom w:val="0"/>
      <w:divBdr>
        <w:top w:val="none" w:sz="0" w:space="0" w:color="auto"/>
        <w:left w:val="none" w:sz="0" w:space="0" w:color="auto"/>
        <w:bottom w:val="none" w:sz="0" w:space="0" w:color="auto"/>
        <w:right w:val="none" w:sz="0" w:space="0" w:color="auto"/>
      </w:divBdr>
    </w:div>
    <w:div w:id="84948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34489-0C02-4778-9491-CDD405CB8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725</Words>
  <Characters>3920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2024-04-14T15:05:00Z</dcterms:created>
  <dcterms:modified xsi:type="dcterms:W3CDTF">2024-04-16T19:25:00Z</dcterms:modified>
</cp:coreProperties>
</file>