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ourier New" w:cs="Courier New" w:eastAsia="Courier New" w:hAnsi="Courier New"/>
          <w:b w:val="1"/>
          <w:sz w:val="56"/>
          <w:szCs w:val="5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1666875</wp:posOffset>
            </wp:positionH>
            <wp:positionV relativeFrom="paragraph">
              <wp:posOffset>0</wp:posOffset>
            </wp:positionV>
            <wp:extent cx="3200400" cy="1149985"/>
            <wp:effectExtent b="0" l="0" r="0" t="0"/>
            <wp:wrapSquare wrapText="bothSides" distB="0" distT="0" distL="114300" distR="11430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200400" cy="1149985"/>
                    </a:xfrm>
                    <a:prstGeom prst="rect"/>
                    <a:ln/>
                  </pic:spPr>
                </pic:pic>
              </a:graphicData>
            </a:graphic>
          </wp:anchor>
        </w:drawing>
      </w:r>
    </w:p>
    <w:p w:rsidR="00000000" w:rsidDel="00000000" w:rsidP="00000000" w:rsidRDefault="00000000" w:rsidRPr="00000000" w14:paraId="00000002">
      <w:pPr>
        <w:jc w:val="center"/>
        <w:rPr>
          <w:rFonts w:ascii="Courier New" w:cs="Courier New" w:eastAsia="Courier New" w:hAnsi="Courier New"/>
          <w:b w:val="1"/>
          <w:sz w:val="56"/>
          <w:szCs w:val="56"/>
        </w:rPr>
      </w:pPr>
      <w:r w:rsidDel="00000000" w:rsidR="00000000" w:rsidRPr="00000000">
        <w:rPr>
          <w:rtl w:val="0"/>
        </w:rPr>
      </w:r>
    </w:p>
    <w:p w:rsidR="00000000" w:rsidDel="00000000" w:rsidP="00000000" w:rsidRDefault="00000000" w:rsidRPr="00000000" w14:paraId="00000003">
      <w:pPr>
        <w:jc w:val="left"/>
        <w:rPr>
          <w:rFonts w:ascii="Courier New" w:cs="Courier New" w:eastAsia="Courier New" w:hAnsi="Courier New"/>
          <w:b w:val="1"/>
          <w:sz w:val="56"/>
          <w:szCs w:val="56"/>
        </w:rPr>
      </w:pPr>
      <w:r w:rsidDel="00000000" w:rsidR="00000000" w:rsidRPr="00000000">
        <w:rPr>
          <w:rtl w:val="0"/>
        </w:rPr>
      </w:r>
    </w:p>
    <w:p w:rsidR="00000000" w:rsidDel="00000000" w:rsidP="00000000" w:rsidRDefault="00000000" w:rsidRPr="00000000" w14:paraId="00000004">
      <w:pPr>
        <w:ind w:firstLine="720"/>
        <w:jc w:val="center"/>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Documentação do Projeto Individual 1° Semestre ADS-A:</w:t>
      </w:r>
    </w:p>
    <w:p w:rsidR="00000000" w:rsidDel="00000000" w:rsidP="00000000" w:rsidRDefault="00000000" w:rsidRPr="00000000" w14:paraId="00000005">
      <w:pPr>
        <w:ind w:firstLine="720"/>
        <w:jc w:val="center"/>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website com formulário de cadastro e consulta em banco de dados</w:t>
      </w:r>
    </w:p>
    <w:p w:rsidR="00000000" w:rsidDel="00000000" w:rsidP="00000000" w:rsidRDefault="00000000" w:rsidRPr="00000000" w14:paraId="00000006">
      <w:pPr>
        <w:ind w:firstLine="720"/>
        <w:jc w:val="center"/>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007">
      <w:pPr>
        <w:ind w:firstLine="720"/>
        <w:jc w:val="center"/>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008">
      <w:pPr>
        <w:ind w:firstLine="720"/>
        <w:jc w:val="center"/>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drawing>
          <wp:inline distB="114300" distT="114300" distL="114300" distR="114300">
            <wp:extent cx="3900488" cy="3894899"/>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900488" cy="38948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t xml:space="preserve">Nome: Felipe Villa do Conde</w:t>
      </w:r>
    </w:p>
    <w:p w:rsidR="00000000" w:rsidDel="00000000" w:rsidP="00000000" w:rsidRDefault="00000000" w:rsidRPr="00000000" w14:paraId="0000000B">
      <w:pPr>
        <w:jc w:val="center"/>
        <w:rPr/>
      </w:pPr>
      <w:r w:rsidDel="00000000" w:rsidR="00000000" w:rsidRPr="00000000">
        <w:rPr>
          <w:rtl w:val="0"/>
        </w:rPr>
        <w:t xml:space="preserve">RA: 01232124</w:t>
      </w:r>
    </w:p>
    <w:p w:rsidR="00000000" w:rsidDel="00000000" w:rsidP="00000000" w:rsidRDefault="00000000" w:rsidRPr="00000000" w14:paraId="0000000C">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4740600</wp:posOffset>
            </wp:positionH>
            <wp:positionV relativeFrom="paragraph">
              <wp:posOffset>351741</wp:posOffset>
            </wp:positionV>
            <wp:extent cx="1905000" cy="1905000"/>
            <wp:effectExtent b="0" l="0" r="0" t="0"/>
            <wp:wrapSquare wrapText="bothSides" distB="114300" distT="114300" distL="114300" distR="114300"/>
            <wp:docPr id="1"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1905000" cy="1905000"/>
                    </a:xfrm>
                    <a:prstGeom prst="rect"/>
                    <a:ln/>
                  </pic:spPr>
                </pic:pic>
              </a:graphicData>
            </a:graphic>
          </wp:anchor>
        </w:drawing>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rPr>
          <w:b w:val="1"/>
          <w:sz w:val="36"/>
          <w:szCs w:val="36"/>
        </w:rPr>
      </w:pPr>
      <w:r w:rsidDel="00000000" w:rsidR="00000000" w:rsidRPr="00000000">
        <w:rPr>
          <w:b w:val="1"/>
          <w:sz w:val="36"/>
          <w:szCs w:val="36"/>
          <w:rtl w:val="0"/>
        </w:rPr>
        <w:t xml:space="preserve">CONTEXTO</w:t>
      </w:r>
    </w:p>
    <w:p w:rsidR="00000000" w:rsidDel="00000000" w:rsidP="00000000" w:rsidRDefault="00000000" w:rsidRPr="00000000" w14:paraId="00000016">
      <w:pPr>
        <w:ind w:firstLine="720"/>
        <w:jc w:val="both"/>
        <w:rPr>
          <w:sz w:val="28"/>
          <w:szCs w:val="28"/>
        </w:rPr>
      </w:pPr>
      <w:r w:rsidDel="00000000" w:rsidR="00000000" w:rsidRPr="00000000">
        <w:rPr>
          <w:sz w:val="28"/>
          <w:szCs w:val="28"/>
          <w:rtl w:val="0"/>
        </w:rPr>
        <w:t xml:space="preserve">"Genshin Impact" é um jogo de ação e aventura gratuito, desenvolvido pela empresa chinesa miHoYo. Lançado em setembro de 2020, o jogo está disponível em várias plataformas, incluindo PC, PlayStation, iOS e Android. Ele se destaca por sua jogabilidade de mundo aberto, gráficos impressionantes estilo anime e um sistema de combate dinâmico. A história de "Genshin Impact" gira em torno do protagonista, conhecido como O Viajante, que viaja entre diferentes reinos em busca de seu irmão perdido. O jogo se passa no mundo de Teyvat, um vasto e colorido reino, dividido em sete nações, cada uma representando um elemento diferente. </w:t>
      </w:r>
    </w:p>
    <w:p w:rsidR="00000000" w:rsidDel="00000000" w:rsidP="00000000" w:rsidRDefault="00000000" w:rsidRPr="00000000" w14:paraId="00000017">
      <w:pPr>
        <w:ind w:firstLine="720"/>
        <w:jc w:val="both"/>
        <w:rPr>
          <w:sz w:val="28"/>
          <w:szCs w:val="28"/>
        </w:rPr>
      </w:pPr>
      <w:r w:rsidDel="00000000" w:rsidR="00000000" w:rsidRPr="00000000">
        <w:rPr>
          <w:sz w:val="28"/>
          <w:szCs w:val="28"/>
          <w:rtl w:val="0"/>
        </w:rPr>
        <w:t xml:space="preserve">O elemento distintivo de "Genshin Impact" é o sistema de Invocação, que permite aos jogadores desbloquear novos personagens e armas. Os personagens têm afinidades com diferentes elementos, como fogo, água, terra, vento, entre outros, o que adiciona uma camada estratégica ao combate. </w:t>
      </w:r>
    </w:p>
    <w:p w:rsidR="00000000" w:rsidDel="00000000" w:rsidP="00000000" w:rsidRDefault="00000000" w:rsidRPr="00000000" w14:paraId="00000018">
      <w:pPr>
        <w:ind w:firstLine="720"/>
        <w:jc w:val="both"/>
        <w:rPr>
          <w:sz w:val="28"/>
          <w:szCs w:val="28"/>
        </w:rPr>
      </w:pPr>
      <w:r w:rsidDel="00000000" w:rsidR="00000000" w:rsidRPr="00000000">
        <w:rPr>
          <w:sz w:val="28"/>
          <w:szCs w:val="28"/>
          <w:rtl w:val="0"/>
        </w:rPr>
        <w:t xml:space="preserve">O jogo incentiva a exploração do mundo aberto, oferecendo diversas missões, quebra-cabeças e desafios espalhados por seu vasto cenário. Além disso, "Genshin Impact" tem uma mecânica de alternância entre personagens, possibilitando aos jogadores formar equipes estratégicas com base nas habilidades elementares dos personagens. "Genshin Impact" recebeu aclamação pela qualidade visual, vastidão do mundo, mecânicas de combate e pela sua abordagem "gacha" no sistema de Invocação. No entanto, a presença de microtransações e a mecânica de resina originalmente limitada geraram alguma controvérsia. Em todo caso, o jogo continua a ser atualizado regularmente, introduzindo novos personagens, regiões e eventos para manter os jogadores engajados.</w:t>
      </w:r>
    </w:p>
    <w:p w:rsidR="00000000" w:rsidDel="00000000" w:rsidP="00000000" w:rsidRDefault="00000000" w:rsidRPr="00000000" w14:paraId="00000019">
      <w:pPr>
        <w:ind w:firstLine="720"/>
        <w:jc w:val="both"/>
        <w:rPr>
          <w:sz w:val="28"/>
          <w:szCs w:val="28"/>
        </w:rPr>
      </w:pPr>
      <w:r w:rsidDel="00000000" w:rsidR="00000000" w:rsidRPr="00000000">
        <w:rPr>
          <w:rtl w:val="0"/>
        </w:rPr>
      </w:r>
    </w:p>
    <w:p w:rsidR="00000000" w:rsidDel="00000000" w:rsidP="00000000" w:rsidRDefault="00000000" w:rsidRPr="00000000" w14:paraId="0000001A">
      <w:pPr>
        <w:ind w:left="0" w:firstLine="0"/>
        <w:jc w:val="both"/>
        <w:rPr>
          <w:b w:val="1"/>
          <w:sz w:val="36"/>
          <w:szCs w:val="36"/>
        </w:rPr>
      </w:pPr>
      <w:r w:rsidDel="00000000" w:rsidR="00000000" w:rsidRPr="00000000">
        <w:rPr>
          <w:b w:val="1"/>
          <w:sz w:val="36"/>
          <w:szCs w:val="36"/>
          <w:rtl w:val="0"/>
        </w:rPr>
        <w:t xml:space="preserve">OBJETIVO</w:t>
      </w:r>
    </w:p>
    <w:p w:rsidR="00000000" w:rsidDel="00000000" w:rsidP="00000000" w:rsidRDefault="00000000" w:rsidRPr="00000000" w14:paraId="0000001B">
      <w:pPr>
        <w:ind w:left="0" w:firstLine="0"/>
        <w:jc w:val="both"/>
        <w:rPr>
          <w:sz w:val="28"/>
          <w:szCs w:val="28"/>
        </w:rPr>
      </w:pPr>
      <w:r w:rsidDel="00000000" w:rsidR="00000000" w:rsidRPr="00000000">
        <w:rPr>
          <w:sz w:val="28"/>
          <w:szCs w:val="28"/>
          <w:rtl w:val="0"/>
        </w:rPr>
        <w:tab/>
        <w:t xml:space="preserve">O projeto tem como objetivo entregar um site que aborda um pouco sobre o Genshin Impact, contextualizando a história, personagens e o sistema gacha. Haverá uma parte interativa com o usuário, onde ele testará suas habilidades de conhecimento sobre o jogo. Com a obtenção de dados fornecidos conforme usuários vão interagindo, irá gerar gráficos analíticos.</w:t>
      </w:r>
    </w:p>
    <w:p w:rsidR="00000000" w:rsidDel="00000000" w:rsidP="00000000" w:rsidRDefault="00000000" w:rsidRPr="00000000" w14:paraId="0000001C">
      <w:pPr>
        <w:ind w:left="0" w:firstLine="0"/>
        <w:jc w:val="both"/>
        <w:rPr>
          <w:sz w:val="28"/>
          <w:szCs w:val="28"/>
        </w:rPr>
      </w:pPr>
      <w:r w:rsidDel="00000000" w:rsidR="00000000" w:rsidRPr="00000000">
        <w:rPr>
          <w:rtl w:val="0"/>
        </w:rPr>
      </w:r>
    </w:p>
    <w:p w:rsidR="00000000" w:rsidDel="00000000" w:rsidP="00000000" w:rsidRDefault="00000000" w:rsidRPr="00000000" w14:paraId="0000001D">
      <w:pPr>
        <w:ind w:left="0" w:firstLine="0"/>
        <w:jc w:val="both"/>
        <w:rPr>
          <w:b w:val="1"/>
          <w:sz w:val="36"/>
          <w:szCs w:val="36"/>
        </w:rPr>
      </w:pPr>
      <w:r w:rsidDel="00000000" w:rsidR="00000000" w:rsidRPr="00000000">
        <w:rPr>
          <w:b w:val="1"/>
          <w:sz w:val="36"/>
          <w:szCs w:val="36"/>
          <w:rtl w:val="0"/>
        </w:rPr>
        <w:t xml:space="preserve">JUSTIFICATIVA</w:t>
      </w:r>
    </w:p>
    <w:p w:rsidR="00000000" w:rsidDel="00000000" w:rsidP="00000000" w:rsidRDefault="00000000" w:rsidRPr="00000000" w14:paraId="0000001E">
      <w:pPr>
        <w:ind w:left="0" w:firstLine="720"/>
        <w:jc w:val="both"/>
        <w:rPr>
          <w:sz w:val="28"/>
          <w:szCs w:val="28"/>
        </w:rPr>
      </w:pPr>
      <w:r w:rsidDel="00000000" w:rsidR="00000000" w:rsidRPr="00000000">
        <w:rPr>
          <w:sz w:val="28"/>
          <w:szCs w:val="28"/>
          <w:rtl w:val="0"/>
        </w:rPr>
        <w:t xml:space="preserve">Genshin Impact é mais que apenas um jogo para mim, ele fez eu criar conexões com outras pessoas,  ele me divertiu em momentos conturbados, por exemplo na pandemia.</w:t>
      </w:r>
    </w:p>
    <w:p w:rsidR="00000000" w:rsidDel="00000000" w:rsidP="00000000" w:rsidRDefault="00000000" w:rsidRPr="00000000" w14:paraId="0000001F">
      <w:pPr>
        <w:ind w:left="0" w:firstLine="720"/>
        <w:jc w:val="both"/>
        <w:rPr>
          <w:sz w:val="28"/>
          <w:szCs w:val="28"/>
        </w:rPr>
      </w:pPr>
      <w:r w:rsidDel="00000000" w:rsidR="00000000" w:rsidRPr="00000000">
        <w:rPr>
          <w:sz w:val="28"/>
          <w:szCs w:val="28"/>
          <w:rtl w:val="0"/>
        </w:rPr>
        <w:t xml:space="preserve">Criei um carinho enorme pelo jogo, a história é muito rica, cheio de mistérios ainda até hoje, mesmo depois de 3 anos, sem respostas, o jogo sempre vem recebendo conteúdo, nunca perde a graça. O jogo expõem muito o espírito de companheirismo, o protagonista e  sua companheira de viagem, sempre juntos não importa o desafio, valorizo muito isso, e também colocar familia em primeiro lugar, a missão do jogo inteiro é buscar seu irmão gêmeo desaparecido, tratar a família como prioridade é algo que eu compactuo.</w:t>
      </w:r>
    </w:p>
    <w:p w:rsidR="00000000" w:rsidDel="00000000" w:rsidP="00000000" w:rsidRDefault="00000000" w:rsidRPr="00000000" w14:paraId="00000020">
      <w:pPr>
        <w:ind w:left="0" w:firstLine="0"/>
        <w:jc w:val="both"/>
        <w:rPr>
          <w:sz w:val="28"/>
          <w:szCs w:val="28"/>
        </w:rPr>
      </w:pPr>
      <w:r w:rsidDel="00000000" w:rsidR="00000000" w:rsidRPr="00000000">
        <w:rPr>
          <w:rtl w:val="0"/>
        </w:rPr>
      </w:r>
    </w:p>
    <w:p w:rsidR="00000000" w:rsidDel="00000000" w:rsidP="00000000" w:rsidRDefault="00000000" w:rsidRPr="00000000" w14:paraId="00000021">
      <w:pPr>
        <w:ind w:left="0" w:firstLine="0"/>
        <w:jc w:val="both"/>
        <w:rPr>
          <w:b w:val="1"/>
          <w:sz w:val="36"/>
          <w:szCs w:val="36"/>
        </w:rPr>
      </w:pPr>
      <w:r w:rsidDel="00000000" w:rsidR="00000000" w:rsidRPr="00000000">
        <w:rPr>
          <w:b w:val="1"/>
          <w:sz w:val="36"/>
          <w:szCs w:val="36"/>
          <w:rtl w:val="0"/>
        </w:rPr>
        <w:t xml:space="preserve">ESCOPO</w:t>
      </w:r>
    </w:p>
    <w:p w:rsidR="00000000" w:rsidDel="00000000" w:rsidP="00000000" w:rsidRDefault="00000000" w:rsidRPr="00000000" w14:paraId="00000022">
      <w:pPr>
        <w:numPr>
          <w:ilvl w:val="0"/>
          <w:numId w:val="1"/>
        </w:numPr>
        <w:spacing w:after="0" w:afterAutospacing="0"/>
        <w:ind w:left="720" w:hanging="360"/>
        <w:jc w:val="both"/>
        <w:rPr>
          <w:sz w:val="28"/>
          <w:szCs w:val="28"/>
          <w:u w:val="none"/>
        </w:rPr>
      </w:pPr>
      <w:r w:rsidDel="00000000" w:rsidR="00000000" w:rsidRPr="00000000">
        <w:rPr>
          <w:sz w:val="28"/>
          <w:szCs w:val="28"/>
          <w:rtl w:val="0"/>
        </w:rPr>
        <w:t xml:space="preserve">Organização do Projeto no Trello;</w:t>
      </w:r>
    </w:p>
    <w:p w:rsidR="00000000" w:rsidDel="00000000" w:rsidP="00000000" w:rsidRDefault="00000000" w:rsidRPr="00000000" w14:paraId="00000023">
      <w:pPr>
        <w:numPr>
          <w:ilvl w:val="0"/>
          <w:numId w:val="1"/>
        </w:numPr>
        <w:spacing w:after="0" w:afterAutospacing="0"/>
        <w:ind w:left="720" w:hanging="360"/>
        <w:jc w:val="both"/>
        <w:rPr>
          <w:sz w:val="28"/>
          <w:szCs w:val="28"/>
          <w:u w:val="none"/>
        </w:rPr>
      </w:pPr>
      <w:r w:rsidDel="00000000" w:rsidR="00000000" w:rsidRPr="00000000">
        <w:rPr>
          <w:sz w:val="28"/>
          <w:szCs w:val="28"/>
          <w:rtl w:val="0"/>
        </w:rPr>
        <w:t xml:space="preserve">Documentação do projeto;</w:t>
      </w:r>
    </w:p>
    <w:p w:rsidR="00000000" w:rsidDel="00000000" w:rsidP="00000000" w:rsidRDefault="00000000" w:rsidRPr="00000000" w14:paraId="00000024">
      <w:pPr>
        <w:numPr>
          <w:ilvl w:val="0"/>
          <w:numId w:val="1"/>
        </w:numPr>
        <w:spacing w:after="0" w:afterAutospacing="0"/>
        <w:ind w:left="720" w:hanging="360"/>
        <w:jc w:val="both"/>
        <w:rPr>
          <w:sz w:val="28"/>
          <w:szCs w:val="28"/>
          <w:u w:val="none"/>
        </w:rPr>
      </w:pPr>
      <w:r w:rsidDel="00000000" w:rsidR="00000000" w:rsidRPr="00000000">
        <w:rPr>
          <w:sz w:val="28"/>
          <w:szCs w:val="28"/>
          <w:rtl w:val="0"/>
        </w:rPr>
        <w:t xml:space="preserve">Uso do GIT, criação de repositório;</w:t>
      </w:r>
    </w:p>
    <w:p w:rsidR="00000000" w:rsidDel="00000000" w:rsidP="00000000" w:rsidRDefault="00000000" w:rsidRPr="00000000" w14:paraId="00000025">
      <w:pPr>
        <w:numPr>
          <w:ilvl w:val="0"/>
          <w:numId w:val="1"/>
        </w:numPr>
        <w:spacing w:after="0" w:afterAutospacing="0"/>
        <w:ind w:left="720" w:hanging="360"/>
        <w:jc w:val="both"/>
        <w:rPr>
          <w:sz w:val="28"/>
          <w:szCs w:val="28"/>
          <w:u w:val="none"/>
        </w:rPr>
      </w:pPr>
      <w:r w:rsidDel="00000000" w:rsidR="00000000" w:rsidRPr="00000000">
        <w:rPr>
          <w:sz w:val="28"/>
          <w:szCs w:val="28"/>
          <w:rtl w:val="0"/>
        </w:rPr>
        <w:t xml:space="preserve">Modelo lógico, relacionamento 1-1, 1-N entre as tabelas;</w:t>
      </w:r>
    </w:p>
    <w:p w:rsidR="00000000" w:rsidDel="00000000" w:rsidP="00000000" w:rsidRDefault="00000000" w:rsidRPr="00000000" w14:paraId="00000026">
      <w:pPr>
        <w:numPr>
          <w:ilvl w:val="0"/>
          <w:numId w:val="1"/>
        </w:numPr>
        <w:spacing w:after="0" w:afterAutospacing="0"/>
        <w:ind w:left="720" w:hanging="360"/>
        <w:jc w:val="both"/>
        <w:rPr>
          <w:sz w:val="28"/>
          <w:szCs w:val="28"/>
          <w:u w:val="none"/>
        </w:rPr>
      </w:pPr>
      <w:r w:rsidDel="00000000" w:rsidR="00000000" w:rsidRPr="00000000">
        <w:rPr>
          <w:sz w:val="28"/>
          <w:szCs w:val="28"/>
          <w:rtl w:val="0"/>
        </w:rPr>
        <w:t xml:space="preserve">página de Cadastro e Login;</w:t>
      </w:r>
    </w:p>
    <w:p w:rsidR="00000000" w:rsidDel="00000000" w:rsidP="00000000" w:rsidRDefault="00000000" w:rsidRPr="00000000" w14:paraId="00000027">
      <w:pPr>
        <w:numPr>
          <w:ilvl w:val="0"/>
          <w:numId w:val="1"/>
        </w:numPr>
        <w:spacing w:after="0" w:afterAutospacing="0"/>
        <w:ind w:left="720" w:hanging="360"/>
        <w:jc w:val="both"/>
        <w:rPr>
          <w:sz w:val="28"/>
          <w:szCs w:val="28"/>
          <w:u w:val="none"/>
        </w:rPr>
      </w:pPr>
      <w:r w:rsidDel="00000000" w:rsidR="00000000" w:rsidRPr="00000000">
        <w:rPr>
          <w:sz w:val="28"/>
          <w:szCs w:val="28"/>
          <w:rtl w:val="0"/>
        </w:rPr>
        <w:t xml:space="preserve">Página introdutória ao Genshin</w:t>
      </w:r>
    </w:p>
    <w:p w:rsidR="00000000" w:rsidDel="00000000" w:rsidP="00000000" w:rsidRDefault="00000000" w:rsidRPr="00000000" w14:paraId="00000028">
      <w:pPr>
        <w:numPr>
          <w:ilvl w:val="0"/>
          <w:numId w:val="1"/>
        </w:numPr>
        <w:spacing w:after="0" w:afterAutospacing="0"/>
        <w:ind w:left="720" w:hanging="360"/>
        <w:jc w:val="both"/>
        <w:rPr>
          <w:sz w:val="28"/>
          <w:szCs w:val="28"/>
          <w:u w:val="none"/>
        </w:rPr>
      </w:pPr>
      <w:r w:rsidDel="00000000" w:rsidR="00000000" w:rsidRPr="00000000">
        <w:rPr>
          <w:sz w:val="28"/>
          <w:szCs w:val="28"/>
          <w:rtl w:val="0"/>
        </w:rPr>
        <w:t xml:space="preserve">Página de exposição de personagens do jogo;</w:t>
      </w:r>
    </w:p>
    <w:p w:rsidR="00000000" w:rsidDel="00000000" w:rsidP="00000000" w:rsidRDefault="00000000" w:rsidRPr="00000000" w14:paraId="00000029">
      <w:pPr>
        <w:numPr>
          <w:ilvl w:val="0"/>
          <w:numId w:val="1"/>
        </w:numPr>
        <w:spacing w:after="0" w:afterAutospacing="0"/>
        <w:ind w:left="720" w:hanging="360"/>
        <w:jc w:val="both"/>
        <w:rPr>
          <w:sz w:val="28"/>
          <w:szCs w:val="28"/>
          <w:u w:val="none"/>
        </w:rPr>
      </w:pPr>
      <w:r w:rsidDel="00000000" w:rsidR="00000000" w:rsidRPr="00000000">
        <w:rPr>
          <w:sz w:val="28"/>
          <w:szCs w:val="28"/>
          <w:rtl w:val="0"/>
        </w:rPr>
        <w:t xml:space="preserve">Página de interação com o usuário, acertar o nome do personagem que aparece aleatório;</w:t>
      </w:r>
    </w:p>
    <w:p w:rsidR="00000000" w:rsidDel="00000000" w:rsidP="00000000" w:rsidRDefault="00000000" w:rsidRPr="00000000" w14:paraId="0000002A">
      <w:pPr>
        <w:numPr>
          <w:ilvl w:val="0"/>
          <w:numId w:val="1"/>
        </w:numPr>
        <w:spacing w:after="0" w:afterAutospacing="0"/>
        <w:ind w:left="720" w:hanging="360"/>
        <w:jc w:val="both"/>
        <w:rPr>
          <w:sz w:val="28"/>
          <w:szCs w:val="28"/>
          <w:u w:val="none"/>
        </w:rPr>
      </w:pPr>
      <w:r w:rsidDel="00000000" w:rsidR="00000000" w:rsidRPr="00000000">
        <w:rPr>
          <w:sz w:val="28"/>
          <w:szCs w:val="28"/>
          <w:rtl w:val="0"/>
        </w:rPr>
        <w:t xml:space="preserve">Página de graficos analiticos, mostrando personagem mais selecionado na tela cadastro e rank de pontuação no quiz;</w:t>
      </w:r>
    </w:p>
    <w:p w:rsidR="00000000" w:rsidDel="00000000" w:rsidP="00000000" w:rsidRDefault="00000000" w:rsidRPr="00000000" w14:paraId="0000002B">
      <w:pPr>
        <w:numPr>
          <w:ilvl w:val="0"/>
          <w:numId w:val="1"/>
        </w:numPr>
        <w:ind w:left="720" w:hanging="360"/>
        <w:jc w:val="both"/>
        <w:rPr>
          <w:sz w:val="28"/>
          <w:szCs w:val="28"/>
          <w:u w:val="none"/>
        </w:rPr>
      </w:pPr>
      <w:r w:rsidDel="00000000" w:rsidR="00000000" w:rsidRPr="00000000">
        <w:rPr>
          <w:sz w:val="28"/>
          <w:szCs w:val="28"/>
          <w:rtl w:val="0"/>
        </w:rPr>
        <w:t xml:space="preserve">Uso da API web-data-visualisation, para interligar banco de dados com o site;</w:t>
      </w:r>
    </w:p>
    <w:p w:rsidR="00000000" w:rsidDel="00000000" w:rsidP="00000000" w:rsidRDefault="00000000" w:rsidRPr="00000000" w14:paraId="0000002C">
      <w:pPr>
        <w:ind w:left="0" w:firstLine="0"/>
        <w:jc w:val="both"/>
        <w:rPr>
          <w:sz w:val="28"/>
          <w:szCs w:val="28"/>
        </w:rPr>
      </w:pPr>
      <w:r w:rsidDel="00000000" w:rsidR="00000000" w:rsidRPr="00000000">
        <w:rPr>
          <w:rtl w:val="0"/>
        </w:rPr>
      </w:r>
    </w:p>
    <w:sectPr>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