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24"/>
          <w:szCs w:val="24"/>
        </w:rPr>
      </w:pPr>
      <w:bookmarkStart w:colFirst="0" w:colLast="0" w:name="_ug9vr5vfvxl8" w:id="0"/>
      <w:bookmarkEnd w:id="0"/>
      <w:r w:rsidDel="00000000" w:rsidR="00000000" w:rsidRPr="00000000">
        <w:rPr>
          <w:sz w:val="24"/>
          <w:szCs w:val="24"/>
          <w:rtl w:val="0"/>
        </w:rPr>
        <w:t xml:space="preserve">Pontifícia Universidade Católica de Minas Gerais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Curso de Engenharia de Software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Disciplina: Teste de Softare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Luiz Felipe Vieira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Matrícula 754921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Belo Horizonte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10/10/2026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jc w:val="both"/>
        <w:rPr/>
      </w:pPr>
      <w:bookmarkStart w:colFirst="0" w:colLast="0" w:name="_t1nb10xtjamw" w:id="1"/>
      <w:bookmarkEnd w:id="1"/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Análise dos smells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A suíte original foi preservada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test/userService.smelly.test.js</w:t>
      </w:r>
      <w:r w:rsidDel="00000000" w:rsidR="00000000" w:rsidRPr="00000000">
        <w:rPr>
          <w:rtl w:val="0"/>
        </w:rPr>
        <w:t xml:space="preserve">. Foram identificados os seguintes problemas:</w:t>
      </w:r>
    </w:p>
    <w:p w:rsidR="00000000" w:rsidDel="00000000" w:rsidP="00000000" w:rsidRDefault="00000000" w:rsidRPr="00000000" w14:paraId="00000027">
      <w:pPr>
        <w:pStyle w:val="Subtitle"/>
        <w:jc w:val="both"/>
        <w:rPr/>
      </w:pPr>
      <w:bookmarkStart w:colFirst="0" w:colLast="0" w:name="_e2coymjbqbus" w:id="2"/>
      <w:bookmarkEnd w:id="2"/>
      <w:r w:rsidDel="00000000" w:rsidR="00000000" w:rsidRPr="00000000">
        <w:rPr>
          <w:rtl w:val="0"/>
        </w:rPr>
        <w:t xml:space="preserve">1.1 Teste Eager e falta de foco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O teste deve criar e buscar um usuário corretamente executa duas ações de negócio diferentes: cria um usuário e depois o busca. Quando ele falha, n</w:t>
      </w:r>
      <w:r w:rsidDel="00000000" w:rsidR="00000000" w:rsidRPr="00000000">
        <w:rPr>
          <w:b w:val="1"/>
          <w:bCs w:val="1"/>
          <w:rtl w:val="0"/>
        </w:rPr>
        <w:t xml:space="preserve">ão fica imediatamente claro se o problema está na criação ou na consulta.</w:t>
      </w:r>
      <w:r w:rsidDel="00000000" w:rsidR="00000000" w:rsidRPr="00000000">
        <w:rPr>
          <w:rtl w:val="0"/>
        </w:rPr>
        <w:t xml:space="preserve"> Na suíte limpa, essas responsabilidades foram separadas em testes independentes, cada um com um único objetivo.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O teste de desativação original também </w:t>
      </w:r>
      <w:r w:rsidDel="00000000" w:rsidR="00000000" w:rsidRPr="00000000">
        <w:rPr>
          <w:rtl w:val="0"/>
        </w:rPr>
        <w:t xml:space="preserve">valida</w:t>
      </w:r>
      <w:r w:rsidDel="00000000" w:rsidR="00000000" w:rsidRPr="00000000">
        <w:rPr>
          <w:rtl w:val="0"/>
        </w:rPr>
        <w:t xml:space="preserve"> dentro de um único caso o comportamento de usuário comum e de administrador. A refatoração criou um teste para cada regra de negócio.</w:t>
      </w:r>
    </w:p>
    <w:p w:rsidR="00000000" w:rsidDel="00000000" w:rsidP="00000000" w:rsidRDefault="00000000" w:rsidRPr="00000000" w14:paraId="0000002B">
      <w:pPr>
        <w:pStyle w:val="Heading2"/>
        <w:jc w:val="both"/>
        <w:rPr/>
      </w:pPr>
      <w:bookmarkStart w:colFirst="0" w:colLast="0" w:name="_xv4bl64xsrc6" w:id="3"/>
      <w:bookmarkEnd w:id="3"/>
      <w:r w:rsidDel="00000000" w:rsidR="00000000" w:rsidRPr="00000000">
        <w:rPr>
          <w:b w:val="0"/>
          <w:bCs w:val="0"/>
          <w:color w:val="64748b"/>
          <w:rtl w:val="0"/>
        </w:rPr>
        <w:t xml:space="preserve">1.2 Lógica condicional no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O teste de desativação percorre uma lista com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e decide o que verificar usando 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. Isso torna o teste mais difícil de ler e faz com que as</w:t>
      </w:r>
      <w:r w:rsidDel="00000000" w:rsidR="00000000" w:rsidRPr="00000000">
        <w:rPr>
          <w:b w:val="1"/>
          <w:bCs w:val="1"/>
          <w:rtl w:val="0"/>
        </w:rPr>
        <w:t xml:space="preserve"> asserções dependam do caminho de execução</w:t>
      </w:r>
      <w:r w:rsidDel="00000000" w:rsidR="00000000" w:rsidRPr="00000000">
        <w:rPr>
          <w:rtl w:val="0"/>
        </w:rPr>
        <w:t xml:space="preserve">. Uma alteração no conjunto de dados pode reduzir a cobertura real sem deixar o propósito evidente.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Na suíte limpa, os cenários foram escritos separadamente: um teste verifica a desativação de usuário comum, outro verifica que administradores permanecem ativos e um terceiro verifica identificadores inexistentes.</w:t>
      </w:r>
    </w:p>
    <w:p w:rsidR="00000000" w:rsidDel="00000000" w:rsidP="00000000" w:rsidRDefault="00000000" w:rsidRPr="00000000" w14:paraId="0000002F">
      <w:pPr>
        <w:pStyle w:val="Heading2"/>
        <w:jc w:val="both"/>
        <w:rPr/>
      </w:pPr>
      <w:bookmarkStart w:colFirst="0" w:colLast="0" w:name="_hgreiniijk6x" w:id="4"/>
      <w:bookmarkEnd w:id="4"/>
      <w:r w:rsidDel="00000000" w:rsidR="00000000" w:rsidRPr="00000000">
        <w:rPr>
          <w:b w:val="0"/>
          <w:bCs w:val="0"/>
          <w:color w:val="64748b"/>
          <w:rtl w:val="0"/>
        </w:rPr>
        <w:t xml:space="preserve">1.3 Exceção capturada manualmente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O teste de menor de idade usa </w:t>
      </w:r>
      <w:r w:rsidDel="00000000" w:rsidR="00000000" w:rsidRPr="00000000">
        <w:rPr>
          <w:i w:val="1"/>
          <w:iCs w:val="1"/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só executa expect dentro do catch. Se createUser deixar de lançar a exceção, o teste termina sem asserção e pode passar silenciosamente.</w:t>
      </w:r>
      <w:r w:rsidDel="00000000" w:rsidR="00000000" w:rsidRPr="00000000">
        <w:rPr>
          <w:rtl w:val="0"/>
        </w:rPr>
        <w:t xml:space="preserve"> Esse é um teste frágil porque não garante o comportamento que pretende proteger.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A refatoração usa expect(() =&gt; ...).toThrow(...), que falha explicitamente quando a exceção não é lançada.</w:t>
      </w:r>
    </w:p>
    <w:p w:rsidR="00000000" w:rsidDel="00000000" w:rsidP="00000000" w:rsidRDefault="00000000" w:rsidRPr="00000000" w14:paraId="00000033">
      <w:pPr>
        <w:pStyle w:val="Heading2"/>
        <w:jc w:val="both"/>
        <w:rPr/>
      </w:pPr>
      <w:bookmarkStart w:colFirst="0" w:colLast="0" w:name="_utl5a2jqijow" w:id="5"/>
      <w:bookmarkEnd w:id="5"/>
      <w:r w:rsidDel="00000000" w:rsidR="00000000" w:rsidRPr="00000000">
        <w:rPr>
          <w:b w:val="0"/>
          <w:bCs w:val="0"/>
          <w:color w:val="64748b"/>
          <w:rtl w:val="0"/>
        </w:rPr>
        <w:t xml:space="preserve">1.4 Teste desabilitado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O caso de relatório vazio está marcado com test.skip e não possui asserções. Portanto, ele </w:t>
      </w:r>
      <w:r w:rsidDel="00000000" w:rsidR="00000000" w:rsidRPr="00000000">
        <w:rPr>
          <w:b w:val="1"/>
          <w:bCs w:val="1"/>
          <w:rtl w:val="0"/>
        </w:rPr>
        <w:t xml:space="preserve">não oferece proteção contra regressões</w:t>
      </w:r>
      <w:r w:rsidDel="00000000" w:rsidR="00000000" w:rsidRPr="00000000">
        <w:rPr>
          <w:rtl w:val="0"/>
        </w:rPr>
        <w:t xml:space="preserve">. Na suíte limpa, o cenário foi implementado e verifica a mensagem retornada quando não existem usuários.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b w:val="1"/>
          <w:bCs w:val="1"/>
          <w:color w:val="1e293b"/>
          <w:sz w:val="32"/>
          <w:szCs w:val="32"/>
          <w:rtl w:val="0"/>
        </w:rPr>
        <w:t xml:space="preserve">2. Processo de refatoração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257800" cy="13620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Depois:</w:t>
      </w:r>
      <w:r w:rsidDel="00000000" w:rsidR="00000000" w:rsidRPr="00000000">
        <w:rPr/>
        <w:drawing>
          <wp:inline distB="114300" distT="114300" distL="114300" distR="114300">
            <wp:extent cx="5731200" cy="939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O código refatorado deixa o Arrange explícito na criação da função, o Act encapsulado na chamada de </w:t>
      </w:r>
      <w:r w:rsidDel="00000000" w:rsidR="00000000" w:rsidRPr="00000000">
        <w:rPr>
          <w:i w:val="1"/>
          <w:iCs w:val="1"/>
          <w:rtl w:val="0"/>
        </w:rPr>
        <w:t xml:space="preserve">createUser</w:t>
      </w:r>
      <w:r w:rsidDel="00000000" w:rsidR="00000000" w:rsidRPr="00000000">
        <w:rPr>
          <w:rtl w:val="0"/>
        </w:rPr>
        <w:t xml:space="preserve"> e o Assert garantido por `toThrow`. A asserção não depende de um caminho condicional, portanto o teste falha corretamente se a validação for removida.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Na suíte completa, os testes foram separados por comportamento, receberam nomes descritivos e passaram a usar matchers de comportamento, como</w:t>
      </w:r>
      <w:r w:rsidDel="00000000" w:rsidR="00000000" w:rsidRPr="00000000">
        <w:rPr>
          <w:i w:val="1"/>
          <w:iCs w:val="1"/>
          <w:rtl w:val="0"/>
        </w:rPr>
        <w:t xml:space="preserve"> `toMatchObject`, `toBeNull`, `toContain` e `toThrow`.</w:t>
      </w:r>
      <w:r w:rsidDel="00000000" w:rsidR="00000000" w:rsidRPr="00000000">
        <w:rPr>
          <w:rtl w:val="0"/>
        </w:rPr>
        <w:t xml:space="preserve"> IDs aleatórios são verificados pelo tipo e pela existência, em vez de comparar valores gerados pela implementação.</w:t>
      </w:r>
    </w:p>
    <w:p w:rsidR="00000000" w:rsidDel="00000000" w:rsidP="00000000" w:rsidRDefault="00000000" w:rsidRPr="00000000" w14:paraId="0000003C">
      <w:pPr>
        <w:pStyle w:val="Heading1"/>
        <w:jc w:val="both"/>
        <w:rPr/>
      </w:pPr>
      <w:bookmarkStart w:colFirst="0" w:colLast="0" w:name="_u7mt30xz54y9" w:id="6"/>
      <w:bookmarkEnd w:id="6"/>
      <w:r w:rsidDel="00000000" w:rsidR="00000000" w:rsidRPr="00000000">
        <w:rPr>
          <w:rtl w:val="0"/>
        </w:rPr>
        <w:t xml:space="preserve">3. Configuração e relatório do ESLint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Foi instalado o ESLint 8.57.1 com eslint-plugin-jest. A versão foi fixada porque o enunciado usa .eslintrc.json, formato suportado pelo ESLint 8.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A primeira análise da suíte original foi: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A ferramenta automatizou a identificação de dois smells visíveis: as asserções condicionais e o teste desabilitado sem asserção. A análise manual complementa o lint ao identificar também o teste Eager e a fragilidade do `try/catch`.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b w:val="1"/>
          <w:bCs w:val="1"/>
          <w:color w:val="1e293b"/>
          <w:sz w:val="32"/>
          <w:szCs w:val="32"/>
          <w:rtl w:val="0"/>
        </w:rPr>
        <w:t xml:space="preserve">4. Validação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Comandos executados: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324225" cy="352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Resultado: nenhum erro ou aviso na suíte limpa.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638550" cy="30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Resultado: 2 suítes passaram; 13 testes ativos passaram e 1 teste original permaneceu pulado, pois o arquivo original não deveria ser modificado.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O lint global continua reportando somente os problemas intencionais de userService.smelly.test.js.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userService.clean.test.js</w:t>
      </w:r>
      <w:r w:rsidDel="00000000" w:rsidR="00000000" w:rsidRPr="00000000">
        <w:rPr>
          <w:rtl w:val="0"/>
        </w:rPr>
        <w:t xml:space="preserve"> permanece sem problemas.</w:t>
      </w:r>
    </w:p>
    <w:p w:rsidR="00000000" w:rsidDel="00000000" w:rsidP="00000000" w:rsidRDefault="00000000" w:rsidRPr="00000000" w14:paraId="0000004C">
      <w:pPr>
        <w:pStyle w:val="Heading1"/>
        <w:jc w:val="both"/>
        <w:rPr/>
      </w:pPr>
      <w:bookmarkStart w:colFirst="0" w:colLast="0" w:name="_uamkh9qwoezs" w:id="7"/>
      <w:bookmarkEnd w:id="7"/>
      <w:r w:rsidDel="00000000" w:rsidR="00000000" w:rsidRPr="00000000">
        <w:rPr>
          <w:rtl w:val="0"/>
        </w:rPr>
        <w:t xml:space="preserve">5. Conclusão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Testes limpos tornam a causa de uma falha mais fácil de localizar e reduzem a chance de regressões passarem despercebidas. A separação dos cenários, a remoção de lógica condicional e o uso de asserções próprias do Jest tornam a suíte mais legível e confiável. O ESLint complementa a revisão manual ao apontar padrões de risco automaticamente, funcionando como uma verificação contínua de qualidade durante a manutenção do projeto.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pt_BR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Inter" w:cs="Inter" w:eastAsia="Inter" w:hAnsi="Inter"/>
      <w:b w:val="1"/>
      <w:bCs w:val="1"/>
      <w:i w:val="0"/>
      <w:iCs w:val="0"/>
      <w:color w:val="1e293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475569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