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D8AF" w14:textId="7D7CAA0E" w:rsidR="00F0094A" w:rsidRPr="00F0094A" w:rsidRDefault="00F0094A" w:rsidP="00F0094A">
      <w:pPr>
        <w:rPr>
          <w:b/>
          <w:bCs/>
        </w:rPr>
      </w:pPr>
      <w:r w:rsidRPr="00F0094A">
        <w:rPr>
          <w:b/>
          <w:bCs/>
        </w:rPr>
        <w:t>Exer</w:t>
      </w:r>
      <w:r w:rsidRPr="00F0094A">
        <w:rPr>
          <w:b/>
          <w:bCs/>
        </w:rPr>
        <w:t>cí</w:t>
      </w:r>
      <w:r w:rsidRPr="00F0094A">
        <w:rPr>
          <w:b/>
          <w:bCs/>
        </w:rPr>
        <w:t>cio 07: (COMP.) Seja x[n] um sinal peri</w:t>
      </w:r>
      <w:r w:rsidRPr="00F0094A">
        <w:rPr>
          <w:b/>
          <w:bCs/>
        </w:rPr>
        <w:t>ó</w:t>
      </w:r>
      <w:r w:rsidRPr="00F0094A">
        <w:rPr>
          <w:b/>
          <w:bCs/>
        </w:rPr>
        <w:t>dico de tempo discreto, com per</w:t>
      </w:r>
      <w:r w:rsidRPr="00F0094A">
        <w:rPr>
          <w:b/>
          <w:bCs/>
        </w:rPr>
        <w:t>í</w:t>
      </w:r>
      <w:r w:rsidRPr="00F0094A">
        <w:rPr>
          <w:b/>
          <w:bCs/>
        </w:rPr>
        <w:t>odo N = 9,</w:t>
      </w:r>
      <w:r w:rsidRPr="00F0094A">
        <w:rPr>
          <w:b/>
          <w:bCs/>
        </w:rPr>
        <w:t xml:space="preserve"> </w:t>
      </w:r>
      <w:r w:rsidRPr="00F0094A">
        <w:rPr>
          <w:b/>
          <w:bCs/>
        </w:rPr>
        <w:t>definido dentro de um per</w:t>
      </w:r>
      <w:r w:rsidRPr="00F0094A">
        <w:rPr>
          <w:b/>
          <w:bCs/>
        </w:rPr>
        <w:t>í</w:t>
      </w:r>
      <w:r w:rsidRPr="00F0094A">
        <w:rPr>
          <w:b/>
          <w:bCs/>
        </w:rPr>
        <w:t>odo com intervalo −4 ≤ n ≤ 4 como:</w:t>
      </w:r>
    </w:p>
    <w:p w14:paraId="7816C215" w14:textId="36AEA209" w:rsidR="00F0094A" w:rsidRDefault="00A023B6" w:rsidP="00F0094A"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≤2</m:t>
                  </m:r>
                </m:e>
                <m:e>
                  <m:r>
                    <w:rPr>
                      <w:rFonts w:ascii="Cambria Math" w:hAnsi="Cambria Math"/>
                    </w:rPr>
                    <m:t>0, 2&lt;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≤4</m:t>
                  </m:r>
                </m:e>
              </m:eqArr>
            </m:e>
          </m:d>
        </m:oMath>
      </m:oMathPara>
    </w:p>
    <w:p w14:paraId="71EDF951" w14:textId="551BB9D0" w:rsidR="00A023B6" w:rsidRDefault="00A023B6" w:rsidP="00A023B6">
      <w:pPr>
        <w:rPr>
          <w:noProof/>
        </w:rPr>
      </w:pPr>
      <w:r>
        <w:t>a) D</w:t>
      </w:r>
      <w:r>
        <w:t>etermine os coeficientes da S</w:t>
      </w:r>
      <w:r>
        <w:t>é</w:t>
      </w:r>
      <w:r>
        <w:t>rie de Fourier de x[n]. Plote o gr</w:t>
      </w:r>
      <w:r>
        <w:t>á</w:t>
      </w:r>
      <w:r>
        <w:t>fico com os coeficientes</w:t>
      </w:r>
      <w:r>
        <w:t xml:space="preserve"> </w:t>
      </w:r>
      <w:r>
        <w:t>calculados.</w:t>
      </w:r>
    </w:p>
    <w:p w14:paraId="4298C787" w14:textId="08319A02" w:rsidR="00F0094A" w:rsidRDefault="00F0094A" w:rsidP="00A023B6">
      <w:pPr>
        <w:ind w:left="360"/>
      </w:pPr>
      <w:r>
        <w:rPr>
          <w:noProof/>
        </w:rPr>
        <w:drawing>
          <wp:inline distT="0" distB="0" distL="0" distR="0" wp14:anchorId="4655CD7D" wp14:editId="7657FB03">
            <wp:extent cx="5400040" cy="4047649"/>
            <wp:effectExtent l="0" t="0" r="0" b="0"/>
            <wp:docPr id="116480358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0458" w14:textId="0D4879D1" w:rsidR="00A023B6" w:rsidRPr="00A023B6" w:rsidRDefault="00A023B6" w:rsidP="00A023B6">
      <w:pPr>
        <w:ind w:left="360"/>
        <w:jc w:val="both"/>
        <w:rPr>
          <w:rFonts w:ascii="Arial" w:hAnsi="Arial" w:cs="Arial"/>
        </w:rPr>
      </w:pPr>
      <w:r w:rsidRPr="00A023B6">
        <w:rPr>
          <w:rFonts w:ascii="Arial" w:hAnsi="Arial" w:cs="Arial"/>
        </w:rPr>
        <w:t>A definição do sinal x[n] com suporte em 5 pontos de valor 1 e 4 pontos de valor 0, repetido a cada 9 amostras.</w:t>
      </w:r>
      <w:r w:rsidRPr="00A023B6">
        <w:rPr>
          <w:rFonts w:ascii="Arial" w:hAnsi="Arial" w:cs="Arial"/>
        </w:rPr>
        <w:t xml:space="preserve"> </w:t>
      </w:r>
      <w:r w:rsidRPr="00A023B6">
        <w:rPr>
          <w:rFonts w:ascii="Arial" w:hAnsi="Arial" w:cs="Arial"/>
        </w:rPr>
        <w:t xml:space="preserve"> O cálculo dos coeficientes </w:t>
      </w:r>
      <w:proofErr w:type="spellStart"/>
      <w:r w:rsidRPr="00A023B6">
        <w:rPr>
          <w:rFonts w:ascii="Arial" w:hAnsi="Arial" w:cs="Arial"/>
        </w:rPr>
        <w:t>a</w:t>
      </w:r>
      <w:r w:rsidRPr="00A023B6">
        <w:rPr>
          <w:rFonts w:ascii="Arial" w:hAnsi="Arial" w:cs="Arial"/>
          <w:vertAlign w:val="subscript"/>
        </w:rPr>
        <w:t>k</w:t>
      </w:r>
      <w:proofErr w:type="spellEnd"/>
      <w:r w:rsidRPr="00A023B6">
        <w:rPr>
          <w:rFonts w:ascii="Arial" w:hAnsi="Arial" w:cs="Arial"/>
        </w:rPr>
        <w:t>​ por meio da soma discreta, que se simplifica em uma expressão envolvendo cossenos, refletindo a simetria do sinal.</w:t>
      </w:r>
      <w:r w:rsidRPr="00A023B6">
        <w:rPr>
          <w:rFonts w:ascii="Arial" w:hAnsi="Arial" w:cs="Arial"/>
        </w:rPr>
        <w:t xml:space="preserve"> </w:t>
      </w:r>
      <w:r w:rsidRPr="00A023B6">
        <w:rPr>
          <w:rFonts w:ascii="Arial" w:hAnsi="Arial" w:cs="Arial"/>
        </w:rPr>
        <w:t xml:space="preserve"> A implementação no Python, onde os coeficientes são calculados e depois plotados para mostrar a distribuição de energia entre as harmônicas. A interpretação dos gráficos mostra que o sinal possui os coeficientes reais e simétricos, com o componente DC predominante.</w:t>
      </w:r>
    </w:p>
    <w:p w14:paraId="3916F2F6" w14:textId="222D4089" w:rsidR="00A023B6" w:rsidRPr="00A023B6" w:rsidRDefault="00A023B6" w:rsidP="00A023B6">
      <w:pPr>
        <w:ind w:left="360"/>
        <w:jc w:val="both"/>
        <w:rPr>
          <w:rFonts w:ascii="Arial" w:hAnsi="Arial" w:cs="Arial"/>
        </w:rPr>
      </w:pPr>
      <w:r w:rsidRPr="00A023B6">
        <w:rPr>
          <w:rFonts w:ascii="Arial" w:hAnsi="Arial" w:cs="Arial"/>
        </w:rPr>
        <w:t>b) S</w:t>
      </w:r>
      <w:r w:rsidRPr="00A023B6">
        <w:rPr>
          <w:rFonts w:ascii="Arial" w:hAnsi="Arial" w:cs="Arial"/>
        </w:rPr>
        <w:t xml:space="preserve">intetize a </w:t>
      </w:r>
      <w:r w:rsidRPr="00A023B6">
        <w:rPr>
          <w:rFonts w:ascii="Arial" w:hAnsi="Arial" w:cs="Arial"/>
        </w:rPr>
        <w:t xml:space="preserve">versão </w:t>
      </w:r>
      <w:r w:rsidRPr="00A023B6">
        <w:rPr>
          <w:rFonts w:ascii="Arial" w:hAnsi="Arial" w:cs="Arial"/>
        </w:rPr>
        <w:t xml:space="preserve">truncada de x[n], ou seja, </w:t>
      </w:r>
      <w:r w:rsidRPr="00A023B6">
        <w:rPr>
          <w:rFonts w:ascii="Arial" w:hAnsi="Arial" w:cs="Arial"/>
        </w:rPr>
        <w:t>^x</w:t>
      </w:r>
      <w:r w:rsidRPr="00A023B6">
        <w:rPr>
          <w:rFonts w:ascii="Arial" w:hAnsi="Arial" w:cs="Arial"/>
        </w:rPr>
        <w:t>[n], definida como</w:t>
      </w:r>
      <w:r w:rsidRPr="00A023B6">
        <w:rPr>
          <w:rFonts w:ascii="Arial" w:hAnsi="Arial" w:cs="Arial"/>
        </w:rPr>
        <w:t>:</w:t>
      </w:r>
    </w:p>
    <w:p w14:paraId="67B11802" w14:textId="2684CF95" w:rsidR="00A023B6" w:rsidRPr="00A023B6" w:rsidRDefault="00A023B6" w:rsidP="00A023B6">
      <w:pPr>
        <w:ind w:left="36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^x=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Arial"/>
                </w:rPr>
                <m:t>k=-m</m:t>
              </m:r>
            </m:sub>
            <m:sup>
              <m:r>
                <w:rPr>
                  <w:rFonts w:ascii="Cambria Math" w:eastAsiaTheme="minorEastAsia" w:hAnsi="Cambria Math" w:cs="Arial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jw0kn</m:t>
                  </m:r>
                </m:sup>
              </m:sSup>
            </m:e>
          </m:nary>
        </m:oMath>
      </m:oMathPara>
    </w:p>
    <w:p w14:paraId="692319E5" w14:textId="196BE30C" w:rsidR="00A023B6" w:rsidRPr="00A023B6" w:rsidRDefault="00A023B6" w:rsidP="00A023B6">
      <w:pPr>
        <w:ind w:left="360"/>
        <w:jc w:val="both"/>
        <w:rPr>
          <w:rFonts w:ascii="Arial" w:hAnsi="Arial" w:cs="Arial"/>
        </w:rPr>
      </w:pPr>
      <w:r w:rsidRPr="00A023B6">
        <w:rPr>
          <w:rFonts w:ascii="Arial" w:hAnsi="Arial" w:cs="Arial"/>
        </w:rPr>
        <w:t xml:space="preserve">plotando os sinais trucados considerando </w:t>
      </w:r>
      <w:r w:rsidRPr="00A023B6">
        <w:rPr>
          <w:rFonts w:ascii="Arial" w:hAnsi="Arial" w:cs="Arial"/>
        </w:rPr>
        <w:t>os parâmetros</w:t>
      </w:r>
      <w:r w:rsidRPr="00A023B6">
        <w:rPr>
          <w:rFonts w:ascii="Arial" w:hAnsi="Arial" w:cs="Arial"/>
        </w:rPr>
        <w:t xml:space="preserve"> M = 1, 2, 3, 4</w:t>
      </w:r>
      <w:r w:rsidRPr="00A023B6">
        <w:rPr>
          <w:rFonts w:ascii="Arial" w:hAnsi="Arial" w:cs="Arial"/>
        </w:rPr>
        <w:t>.</w:t>
      </w:r>
    </w:p>
    <w:p w14:paraId="4C0BAEA5" w14:textId="2EB6E505" w:rsidR="00F0094A" w:rsidRPr="00F0094A" w:rsidRDefault="00F0094A" w:rsidP="00F0094A">
      <w:r>
        <w:rPr>
          <w:noProof/>
        </w:rPr>
        <w:lastRenderedPageBreak/>
        <w:drawing>
          <wp:inline distT="0" distB="0" distL="0" distR="0" wp14:anchorId="7CFB990B" wp14:editId="338A68B1">
            <wp:extent cx="5391150" cy="4311015"/>
            <wp:effectExtent l="0" t="0" r="0" b="0"/>
            <wp:docPr id="15656056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13E4" w14:textId="6C07EF41" w:rsidR="00F34200" w:rsidRDefault="00F0094A">
      <w:r>
        <w:rPr>
          <w:noProof/>
        </w:rPr>
        <w:drawing>
          <wp:inline distT="0" distB="0" distL="0" distR="0" wp14:anchorId="21DEE5A0" wp14:editId="1BFA4A7A">
            <wp:extent cx="5391150" cy="4311015"/>
            <wp:effectExtent l="0" t="0" r="0" b="0"/>
            <wp:docPr id="1772719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A857" w14:textId="76FBBC53" w:rsidR="00A023B6" w:rsidRPr="00A023B6" w:rsidRDefault="00A023B6" w:rsidP="00A023B6">
      <w:pPr>
        <w:jc w:val="both"/>
        <w:rPr>
          <w:rFonts w:ascii="Arial" w:hAnsi="Arial" w:cs="Arial"/>
        </w:rPr>
      </w:pPr>
      <w:r w:rsidRPr="00A023B6">
        <w:rPr>
          <w:rFonts w:ascii="Arial" w:hAnsi="Arial" w:cs="Arial"/>
        </w:rPr>
        <w:lastRenderedPageBreak/>
        <w:t xml:space="preserve">Implementação de uma função para realizar a síntese truncada, somando os termos de </w:t>
      </w:r>
      <w:r w:rsidRPr="00A023B6">
        <w:rPr>
          <w:rFonts w:ascii="Arial" w:hAnsi="Arial" w:cs="Arial"/>
        </w:rPr>
        <w:t>k</w:t>
      </w:r>
      <w:r w:rsidRPr="00A023B6">
        <w:rPr>
          <w:rFonts w:ascii="Arial" w:hAnsi="Arial" w:cs="Arial"/>
        </w:rPr>
        <w:t>=−M até M.</w:t>
      </w:r>
      <w:r w:rsidRPr="00A023B6">
        <w:rPr>
          <w:rFonts w:ascii="Arial" w:hAnsi="Arial" w:cs="Arial"/>
        </w:rPr>
        <w:t xml:space="preserve"> </w:t>
      </w:r>
      <w:r w:rsidRPr="00A023B6">
        <w:rPr>
          <w:rFonts w:ascii="Arial" w:hAnsi="Arial" w:cs="Arial"/>
        </w:rPr>
        <w:t xml:space="preserve">Plotagem comparativa do sinal original e das reconstruções para </w:t>
      </w:r>
      <w:r w:rsidRPr="00A023B6">
        <w:rPr>
          <w:rFonts w:ascii="Arial" w:hAnsi="Arial" w:cs="Arial"/>
        </w:rPr>
        <w:t>M</w:t>
      </w:r>
      <w:r w:rsidRPr="00A023B6">
        <w:rPr>
          <w:rFonts w:ascii="Arial" w:hAnsi="Arial" w:cs="Arial"/>
        </w:rPr>
        <w:t>=1,2,3 e 4.</w:t>
      </w:r>
      <w:r w:rsidRPr="00A023B6">
        <w:rPr>
          <w:rFonts w:ascii="Arial" w:hAnsi="Arial" w:cs="Arial"/>
        </w:rPr>
        <w:t xml:space="preserve"> Algumas observações que podem ser observadas no</w:t>
      </w:r>
      <w:r w:rsidRPr="00A023B6">
        <w:rPr>
          <w:rFonts w:ascii="Arial" w:hAnsi="Arial" w:cs="Arial"/>
        </w:rPr>
        <w:t>s gráficos demonstram a convergência da síntese truncada para o sinal original e evidenciam o fenômeno de Gibbs, comum na aproximação de funções descontínuas com séries de Fourier.</w:t>
      </w:r>
    </w:p>
    <w:p w14:paraId="12D03C4D" w14:textId="77777777" w:rsidR="00A023B6" w:rsidRDefault="00A023B6"/>
    <w:sectPr w:rsidR="00A02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366"/>
    <w:multiLevelType w:val="hybridMultilevel"/>
    <w:tmpl w:val="B12A43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B516D"/>
    <w:multiLevelType w:val="multilevel"/>
    <w:tmpl w:val="EC9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83A85"/>
    <w:multiLevelType w:val="multilevel"/>
    <w:tmpl w:val="957E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3708C"/>
    <w:multiLevelType w:val="multilevel"/>
    <w:tmpl w:val="E69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E2D27"/>
    <w:multiLevelType w:val="multilevel"/>
    <w:tmpl w:val="FFE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C49BB"/>
    <w:multiLevelType w:val="hybridMultilevel"/>
    <w:tmpl w:val="DEF036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22C42"/>
    <w:multiLevelType w:val="multilevel"/>
    <w:tmpl w:val="1DE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97A07"/>
    <w:multiLevelType w:val="hybridMultilevel"/>
    <w:tmpl w:val="9334CC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590843">
    <w:abstractNumId w:val="2"/>
  </w:num>
  <w:num w:numId="2" w16cid:durableId="1305502140">
    <w:abstractNumId w:val="4"/>
  </w:num>
  <w:num w:numId="3" w16cid:durableId="1315331472">
    <w:abstractNumId w:val="3"/>
  </w:num>
  <w:num w:numId="4" w16cid:durableId="793526875">
    <w:abstractNumId w:val="1"/>
  </w:num>
  <w:num w:numId="5" w16cid:durableId="1079015887">
    <w:abstractNumId w:val="0"/>
  </w:num>
  <w:num w:numId="6" w16cid:durableId="1328023560">
    <w:abstractNumId w:val="7"/>
  </w:num>
  <w:num w:numId="7" w16cid:durableId="1780484265">
    <w:abstractNumId w:val="5"/>
  </w:num>
  <w:num w:numId="8" w16cid:durableId="1103576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4A"/>
    <w:rsid w:val="00006448"/>
    <w:rsid w:val="00175A28"/>
    <w:rsid w:val="006135B2"/>
    <w:rsid w:val="008140F9"/>
    <w:rsid w:val="00A023B6"/>
    <w:rsid w:val="00BE2E89"/>
    <w:rsid w:val="00D276C1"/>
    <w:rsid w:val="00DB73C0"/>
    <w:rsid w:val="00F0094A"/>
    <w:rsid w:val="00F3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BD344"/>
  <w15:chartTrackingRefBased/>
  <w15:docId w15:val="{FD1901C6-E53B-4D10-9B96-1E614824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0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0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0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0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09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0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0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0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0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0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0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09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09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094A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009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Cordeiro</dc:creator>
  <cp:keywords/>
  <dc:description/>
  <cp:lastModifiedBy>Felipe Cordeiro</cp:lastModifiedBy>
  <cp:revision>2</cp:revision>
  <dcterms:created xsi:type="dcterms:W3CDTF">2025-02-23T00:45:00Z</dcterms:created>
  <dcterms:modified xsi:type="dcterms:W3CDTF">2025-02-23T00:45:00Z</dcterms:modified>
</cp:coreProperties>
</file>