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3tpeun3ca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 de Capacitación de Usuario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5fu1p5zwuup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Asunto: Manual de Uso del Sistema de Traducción de Texto a 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  </w:t>
      </w:r>
      <w:r w:rsidDel="00000000" w:rsidR="00000000" w:rsidRPr="00000000">
        <w:rPr>
          <w:b w:val="1"/>
          <w:rtl w:val="0"/>
        </w:rPr>
        <w:t xml:space="preserve">Dirigido a:</w:t>
      </w:r>
      <w:r w:rsidDel="00000000" w:rsidR="00000000" w:rsidRPr="00000000">
        <w:rPr>
          <w:rtl w:val="0"/>
        </w:rPr>
        <w:t xml:space="preserve"> Usuarios finales, equipos de demostración, nuevos integrantes del proyecto.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jy6bdx4b31z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proporciona las instrucciones necesarias para operar la aplicación de visualización de poses. El objetivo es capacitar al usuario para que pueda generar secuencias de poses a partir de texto o voz de manera autónoma, entender la interfaz y solucionar problemas comunes.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sfds2yfmwhd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Requisitos Previos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la aplicación, asegúrese de cumplir con los siguientes requisitos: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Entorno Virtual:</w:t>
      </w:r>
      <w:r w:rsidDel="00000000" w:rsidR="00000000" w:rsidRPr="00000000">
        <w:rPr>
          <w:rtl w:val="0"/>
        </w:rPr>
        <w:t xml:space="preserve"> El entorno de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debe estar creado y con todas las dependencias instaladas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whisper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pyaudio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Archivos del Proyecto:</w:t>
      </w:r>
      <w:r w:rsidDel="00000000" w:rsidR="00000000" w:rsidRPr="00000000">
        <w:rPr>
          <w:rtl w:val="0"/>
        </w:rPr>
        <w:t xml:space="preserve"> La carpeta del proyecto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TCC</w:t>
      </w:r>
      <w:r w:rsidDel="00000000" w:rsidR="00000000" w:rsidRPr="00000000">
        <w:rPr>
          <w:rtl w:val="0"/>
        </w:rPr>
        <w:t xml:space="preserve">) debe contener los siguientes archivos esenciales: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inferencia_pose.py</w:t>
      </w:r>
      <w:r w:rsidDel="00000000" w:rsidR="00000000" w:rsidRPr="00000000">
        <w:rPr>
          <w:rtl w:val="0"/>
        </w:rPr>
        <w:t xml:space="preserve"> (Módulo backend con los modelos)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app_visualizador.py</w:t>
      </w:r>
      <w:r w:rsidDel="00000000" w:rsidR="00000000" w:rsidRPr="00000000">
        <w:rPr>
          <w:rtl w:val="0"/>
        </w:rPr>
        <w:t xml:space="preserve"> (Script de la aplicación web)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best_seq2seq_pose_model_final.pth</w:t>
      </w:r>
      <w:r w:rsidDel="00000000" w:rsidR="00000000" w:rsidRPr="00000000">
        <w:rPr>
          <w:rtl w:val="0"/>
        </w:rPr>
        <w:t xml:space="preserve"> (Archivo del modelo de poses entrenado)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Un micrófono funcional conectado al sistema para la entrada por voz.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soy919c0x3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Procedimiento de Inicio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Abrir una Terminal:</w:t>
      </w:r>
      <w:r w:rsidDel="00000000" w:rsidR="00000000" w:rsidRPr="00000000">
        <w:rPr>
          <w:rtl w:val="0"/>
        </w:rPr>
        <w:t xml:space="preserve"> Inicie una nueva sesión de PowerShell o CMD.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Navegar al Directorio:</w:t>
      </w:r>
      <w:r w:rsidDel="00000000" w:rsidR="00000000" w:rsidRPr="00000000">
        <w:rPr>
          <w:rtl w:val="0"/>
        </w:rPr>
        <w:t xml:space="preserve"> Ubíquese en la carpeta del proyecto.</w:t>
        <w:br w:type="textWrapping"/>
        <w:t xml:space="preserve">PowerShell</w:t>
        <w:br w:type="textWrapping"/>
        <w:t xml:space="preserve">cd C:\Ruta\Completa\Desktop\TCC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Ejecutar la Aplicación:</w:t>
      </w:r>
      <w:r w:rsidDel="00000000" w:rsidR="00000000" w:rsidRPr="00000000">
        <w:rPr>
          <w:rtl w:val="0"/>
        </w:rPr>
        <w:t xml:space="preserve"> Inicie la aplicación utilizando el intérprete de Python del entorno virtual.</w:t>
        <w:br w:type="textWrapping"/>
        <w:t xml:space="preserve">PowerShell</w:t>
        <w:br w:type="textWrapping"/>
        <w:t xml:space="preserve">.\.venv\Scripts\python.exe app_visualizador.py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Acceder a la Interfaz:</w:t>
      </w:r>
      <w:r w:rsidDel="00000000" w:rsidR="00000000" w:rsidRPr="00000000">
        <w:rPr>
          <w:rtl w:val="0"/>
        </w:rPr>
        <w:t xml:space="preserve"> La terminal mostrará un mensaje indicando que la aplicación se está ejecutando en una URL local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http://127.0.0.1:7860</w:t>
      </w:r>
      <w:r w:rsidDel="00000000" w:rsidR="00000000" w:rsidRPr="00000000">
        <w:rPr>
          <w:rtl w:val="0"/>
        </w:rPr>
        <w:t xml:space="preserve">). Abra esta URL en su navegador web.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rhzchxovsps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Manual de la Interfaz Gráfica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interfaz web consta de dos pestañas principales.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stseur59mk8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4.1. Uso de la Pestaña "Entrada de Texto"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modo es ideal para pruebas precisas y repetibles.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Introducir Texto:</w:t>
      </w:r>
      <w:r w:rsidDel="00000000" w:rsidR="00000000" w:rsidRPr="00000000">
        <w:rPr>
          <w:rtl w:val="0"/>
        </w:rPr>
        <w:t xml:space="preserve"> Escriba la palabra o frase que desea traducir en el cuadro de texto etiquetado como "Texto de Entrada".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Generar Pose:</w:t>
      </w:r>
      <w:r w:rsidDel="00000000" w:rsidR="00000000" w:rsidRPr="00000000">
        <w:rPr>
          <w:rtl w:val="0"/>
        </w:rPr>
        <w:t xml:space="preserve"> Haga clic en el botón </w:t>
      </w:r>
      <w:r w:rsidDel="00000000" w:rsidR="00000000" w:rsidRPr="00000000">
        <w:rPr>
          <w:b w:val="1"/>
          <w:rtl w:val="0"/>
        </w:rPr>
        <w:t xml:space="preserve">"Generar desde Texto"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Visualizar Resultado:</w:t>
      </w:r>
      <w:r w:rsidDel="00000000" w:rsidR="00000000" w:rsidRPr="00000000">
        <w:rPr>
          <w:rtl w:val="0"/>
        </w:rPr>
        <w:t xml:space="preserve"> Espere unos segundos. En el panel derecho ("Visualización de la Pose"), aparecerá un GIF animado mostrando el esqueleto 3D realizando el movimiento.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z6abms3fgivl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4.2. Uso de la Pestaña "Entrada de Micrófono"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modo permite una interacción más natural.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Grabar Audio:</w:t>
      </w:r>
      <w:r w:rsidDel="00000000" w:rsidR="00000000" w:rsidRPr="00000000">
        <w:rPr>
          <w:rtl w:val="0"/>
        </w:rPr>
        <w:t xml:space="preserve"> Haga clic en el botón naranja grande con el ícono de micrófono. El navegador puede solicitarle permiso para acceder al micrófono la primera vez. Concédalo. Hable con claridad y vuelva a hacer clic en el botón para detener la grabación.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Generar Pose:</w:t>
      </w:r>
      <w:r w:rsidDel="00000000" w:rsidR="00000000" w:rsidRPr="00000000">
        <w:rPr>
          <w:rtl w:val="0"/>
        </w:rPr>
        <w:t xml:space="preserve"> Haga clic en el botón </w:t>
      </w:r>
      <w:r w:rsidDel="00000000" w:rsidR="00000000" w:rsidRPr="00000000">
        <w:rPr>
          <w:b w:val="1"/>
          <w:rtl w:val="0"/>
        </w:rPr>
        <w:t xml:space="preserve">"Generar desde Audio"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Visualizar Resultado:</w:t>
      </w:r>
      <w:r w:rsidDel="00000000" w:rsidR="00000000" w:rsidRPr="00000000">
        <w:rPr>
          <w:rtl w:val="0"/>
        </w:rPr>
        <w:t xml:space="preserve"> El sistema procesará el audio. En el panel derecho aparecerá: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Visualización de la Pose (Audio):</w:t>
      </w:r>
      <w:r w:rsidDel="00000000" w:rsidR="00000000" w:rsidRPr="00000000">
        <w:rPr>
          <w:rtl w:val="0"/>
        </w:rPr>
        <w:t xml:space="preserve"> El GIF animado con el movimiento.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Texto Transcrito:</w:t>
      </w:r>
      <w:r w:rsidDel="00000000" w:rsidR="00000000" w:rsidRPr="00000000">
        <w:rPr>
          <w:rtl w:val="0"/>
        </w:rPr>
        <w:t xml:space="preserve"> El texto que el modelo Whisper reconoció de su grabación. Esto es útil para verificar si el modelo entendió correctamente la palabra.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0j27bpfkd9v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Solución de Problemas (FAQ)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La animación no aparece o muestra un error.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Verifique que el texto introducido no sea muy largo o complejo. Asegúrese de que el modelo de poses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.pth</w:t>
      </w:r>
      <w:r w:rsidDel="00000000" w:rsidR="00000000" w:rsidRPr="00000000">
        <w:rPr>
          <w:rtl w:val="0"/>
        </w:rPr>
        <w:t xml:space="preserve">) esté presente. Revise la consola en busca de mensajes de error.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El texto transcrito no es correcto.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Hable más claro y cerca del micrófono. Asegúrese de que no haya demasiado ruido de fondo. El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"base"</w:t>
      </w:r>
      <w:r w:rsidDel="00000000" w:rsidR="00000000" w:rsidRPr="00000000">
        <w:rPr>
          <w:rtl w:val="0"/>
        </w:rPr>
        <w:t xml:space="preserve"> de Whisper es bueno, pero no perfecto.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La aplicación no se inicia.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Confirme que está ejecutando el comando desde la carpeta correcta y que el nombre del entorno virtual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.venv</w:t>
      </w:r>
      <w:r w:rsidDel="00000000" w:rsidR="00000000" w:rsidRPr="00000000">
        <w:rPr>
          <w:rtl w:val="0"/>
        </w:rPr>
        <w:t xml:space="preserve">) es el correcto. Verifique que todas las dependencias estén instaladas en el entorno.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