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spacing w:after="60" w:before="0" w:line="240" w:lineRule="auto"/>
        <w:jc w:val="right"/>
        <w:rPr>
          <w:rFonts w:ascii="Times New Roman" w:cs="Times New Roman" w:eastAsia="Times New Roman" w:hAnsi="Times New Roman"/>
          <w:i w:val="1"/>
          <w:sz w:val="80"/>
          <w:szCs w:val="80"/>
        </w:rPr>
      </w:pPr>
      <w:bookmarkStart w:colFirst="0" w:colLast="0" w:name="_heading=h.e5p22pz8qoq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sz w:val="80"/>
          <w:szCs w:val="80"/>
          <w:rtl w:val="0"/>
        </w:rPr>
        <w:t xml:space="preserve">Plan de Comunicaciones</w:t>
      </w:r>
    </w:p>
    <w:sdt>
      <w:sdtPr>
        <w:id w:val="155237430"/>
        <w:tag w:val="goog_rdk_0"/>
      </w:sdtPr>
      <w:sdtContent>
        <w:p w:rsidR="00000000" w:rsidDel="00000000" w:rsidP="00000000" w:rsidRDefault="00000000" w:rsidRPr="00000000" w14:paraId="0000000E">
          <w:pPr>
            <w:pStyle w:val="Title"/>
            <w:spacing w:after="60" w:before="0" w:line="240" w:lineRule="auto"/>
            <w:jc w:val="right"/>
            <w:rPr>
              <w:sz w:val="48"/>
              <w:szCs w:val="48"/>
            </w:rPr>
          </w:pPr>
          <w:bookmarkStart w:colFirst="0" w:colLast="0" w:name="_heading=h.pl39gv18ogrw" w:id="1"/>
          <w:bookmarkEnd w:id="1"/>
          <w:r w:rsidDel="00000000" w:rsidR="00000000" w:rsidRPr="00000000">
            <w:rPr>
              <w:rFonts w:ascii="Times New Roman" w:cs="Times New Roman" w:eastAsia="Times New Roman" w:hAnsi="Times New Roman"/>
              <w:b w:val="0"/>
              <w:sz w:val="60"/>
              <w:szCs w:val="60"/>
              <w:rtl w:val="0"/>
            </w:rPr>
            <w:t xml:space="preserve">SeñAI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color w:val="666666"/>
          <w:sz w:val="36"/>
          <w:szCs w:val="36"/>
        </w:rPr>
      </w:pPr>
      <w:r w:rsidDel="00000000" w:rsidR="00000000" w:rsidRPr="00000000">
        <w:rPr>
          <w:b w:val="1"/>
          <w:i w:val="1"/>
          <w:color w:val="666666"/>
          <w:sz w:val="36"/>
          <w:szCs w:val="36"/>
          <w:rtl w:val="0"/>
        </w:rPr>
        <w:t xml:space="preserve">26/05/2025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1"/>
        <w:keepLines w:val="1"/>
        <w:spacing w:after="0" w:before="480" w:lineRule="auto"/>
        <w:rPr>
          <w:color w:val="365f91"/>
        </w:rPr>
      </w:pPr>
      <w:bookmarkStart w:colFirst="0" w:colLast="0" w:name="_heading=h.wak8kk4y34t8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48"/>
          <w:szCs w:val="48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righ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id w:val="18967094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wak8kk4y34t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Tabla de contenido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6w42hx14g81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c9sgpafwd98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30fzjv8f02b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Patrocinador / 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448roptx09s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Restricciones y Premisas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5551efx6xiw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Restricciones: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v27b829bttd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Premisas: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r36hh3xl5q6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de Comunicaciones de los Interesados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r8jwu95jjma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Tabla de Requerimientos de Comunicación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ge1qergg7nl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Recursos asignados a actividades de comunicaciones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qoa50fw2hmm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Proceso de Escalamiento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vc077uascj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Flujo de Información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h35h9w8w2of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la Actualización y Refinación del Plan de Comunicaciones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heading=h.bog5fanj3la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Plan de Versiones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1"/>
        <w:keepLines w:val="1"/>
        <w:spacing w:after="280"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heading=h.6w42hx14g81h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Información del Proyecto</w:t>
      </w:r>
    </w:p>
    <w:p w:rsidR="00000000" w:rsidDel="00000000" w:rsidP="00000000" w:rsidRDefault="00000000" w:rsidRPr="00000000" w14:paraId="0000004D">
      <w:pPr>
        <w:pStyle w:val="Heading3"/>
        <w:keepLines w:val="1"/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9sgpafwd98q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26/03/2025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Canal 13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Duoc UC, Canal 13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Gerente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Felipe Flores Sanhueza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keepLines w:val="1"/>
        <w:spacing w:after="280" w:before="2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0fzjv8f02bk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Patrocinador / Patrocinadores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Duoc UC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Institución Educativa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Sede Antonio Varas / Académico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Dirección Académica</w:t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Canal 13 S.A.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de Medios de Comunicación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Departamento de Producción (Comunicación)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Vicepresidencia de Contenidos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Prof. Guillermo Pinto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Profesor Guía / Coordinador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Profesor/Sede Antonio Varas / Académico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Dirección Académica</w:t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keepNext w:val="1"/>
        <w:keepLines w:val="1"/>
        <w:spacing w:after="280" w:before="280" w:lineRule="auto"/>
        <w:rPr>
          <w:b w:val="1"/>
          <w:color w:val="365f91"/>
        </w:rPr>
      </w:pPr>
      <w:bookmarkStart w:colFirst="0" w:colLast="0" w:name="_heading=h.a9ga0etk12f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heading=h.448roptx09s2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Restricciones y Premisas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551efx6xiw6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Restricciones: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Alcance delimitado: 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grupo solo se encargará del desarrollo del sistema de captura de audio, su conversión a texto, la creación del dataset de lenguaje de señas y la generación de etiquetas con coordenadas asociadas al texto.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Limitaciones tecnológicas: 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debe ser desarrollado utilizando tecnologías compatibles con modelos de IA tipo Transformer, que además se tenga el hardware necesario (computador, micrófono, cámara de ser necesario, medio de almacenamiento, etc) , asegurando que la infraestructura sea capaz de procesar datos en tiempo real.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Recursos disponibles: 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equipo está compuesto por estudiantes en etapa de titulación, con acceso limitado a infraestructura avanzada, por lo que se priorizará el uso de herramientas de software libre, gratuito o de acceso educativo.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Tiempos definidos: 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proyecto debe completarse dentro del calendario académico establecido por Duoc UC (duración completa del primer semestre), lo que impone fechas límites fijadas para cada fase del desarrollo.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Dependencia de terceros: 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implementación completa del proyecto depende del correcto traspaso de la información generada (etiquetas y coordenadas) al grupo encargado del desarrollo del avatar, con lo cual la calidad de la comunicación y documentación técnica entre equipos es crucial para un buen desarrollo del proyecto.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v27b829bttdv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Premisas: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Disponibilidad del patrocinador: 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Canal 13 S.A. brindará apoyo en cuanto a lineamientos de accesibilidad y validación de necesidades comunicacionales del entorno de medios de comunicación.</w:t>
        <w:br w:type="textWrapping"/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Acompañamiento académico: 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contará con la orientación permanente del profesor guía Guillermo Pinto, quien facilitará retroalimentación técnica y metodológica durante el desarrollo del proyecto.</w:t>
        <w:br w:type="textWrapping"/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Colaboración intergrupal: 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asume que existirá una coordinación efectiva entre los dos grupos involucrados en el proyecto para asegurar la integración funcional entre el sistema desarrollado por el grupo 1 (nosotros) y el sistema del avatar digital.</w:t>
        <w:br w:type="textWrapping"/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Acceso a usuarios referenciales: 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parte de la base que existirá acceso a información suficiente sobre lenguaje de señas para el desarrollo del dataset, ya sea mediante fuentes abiertas o validadas por el patrocinador.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0" w:lineRule="auto"/>
        <w:rPr/>
      </w:pPr>
      <w:bookmarkStart w:colFirst="0" w:colLast="0" w:name="_heading=h.9rvr12une1f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0" w:lineRule="auto"/>
        <w:rPr/>
      </w:pPr>
      <w:bookmarkStart w:colFirst="0" w:colLast="0" w:name="_heading=h.djy5fo7y3z5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0" w:lineRule="auto"/>
        <w:rPr/>
      </w:pPr>
      <w:bookmarkStart w:colFirst="0" w:colLast="0" w:name="_heading=h.xkj8vn86a4l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0" w:lineRule="auto"/>
        <w:rPr/>
      </w:pPr>
      <w:bookmarkStart w:colFirst="0" w:colLast="0" w:name="_heading=h.lba3wou51ob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0" w:lineRule="auto"/>
        <w:rPr/>
      </w:pPr>
      <w:bookmarkStart w:colFirst="0" w:colLast="0" w:name="_heading=h.j7xlg0n272s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heading=h.cxt15hb1dzd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heading=h.gd6p30tokgw8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heading=h.63fs0g620xg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heading=h.8nsug5aal7wo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r36hh3xl5q6c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Requisitos de Comunicaciones de los Interesados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Patrocinador (Canal 13 S.A.)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Información requerida: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Actualizaciones sobre avances técnicos y de integración del sistema de captura de audio, conversión a texto y generación de etiquetas (coordenadas).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Informes de pruebas de funcionamiento y validación del sistema en condiciones de operación real, resaltando aspectos de accesibilidad para personas sordas.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Formato y canal: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Informes ejecutivos (presentados en formato digital).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Correos electrónicos formales y reuniones periódicas (virtuales o presenciales) o comunicación directa con canal 13 mediante el Profesor guía.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Frecuencia: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Reportes mensuales de avance y notificaciones en caso de incidencias o cambios relevantes en el desarrollo del proyecto.</w:t>
        <w:br w:type="textWrapping"/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Profesor Guía (Prof. Guillermo Pinto)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Información requerida: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Detalles técnicos del desarrollo, decisiones metodológicas y revisión de documentación. 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Retroalimentación en relación a la implementación de tecnologías como Audio a Texto con (Google Cloud), además de las basadas en IA (Transformers) y desarrollo del dataset de lenguaje de señas.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Necesidades de recursos adicionales o cambios en la planificación que puedan surgir durante el proyecto.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Formato y canal: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Informes técnicos detallados, reuniones de seguimiento y sesiones de asesoría.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-Uso de plataformas colaborativas (por ejemplo, Google Drive o entornos institucionales) para compartir documentación y avances.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Frecuencia: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Reuniones semanales o quincenales, de acuerdo con el calendario y la disponibilidad del profesor, junto con reportes escritos de cada fase del proyecto.</w:t>
        <w:br w:type="textWrapping"/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Equipo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SeñAI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Información requerida: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Coordinación interna sobre asignación de tareas y seguimiento de objetivos. 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de incidencias técnicas y ajustes en el desarrollo del sistema.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 necesaria para el desarrollo, pruebas de funcionamiento y resultados preliminares.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Formato y canal: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Chats internos, reuniones de equipo (presenciales o vía Discord)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Reportes internos periódicos (chats internos) y reuniones para resolver dudas técnicas o revisar documentación.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Frecuencia: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Reuniones semanales de seguimiento y actualizaciones diarias en herramientas de gestión de proyectos para mantener la fluidez de la comunicación.</w:t>
        <w:br w:type="textWrapping"/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Grupo Encargado del Avatar Digital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Información requerida: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Especificaciones técnicas y documentación detallada de las etiquetas generadas (incluyendo coordenadas y relación con el texto convertido) que faciliten la integración con su sistema.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Cronograma de entregas e informes sobre pruebas de integración previas para asegurar la compatibilidad del sistema.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Actualizaciones sobre la calidad y estructura del dataset, que puedan impactar en la interpretación final del avatar.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Formato y canal: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 técnica (Formato Word y/o diagramas) compartida a través de plataformas como Chats, Gmail o Google Dr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Reuniones en llamadas (vía Discord) y/o presenciales cuando sea posible, para la revisión conjunta de documentos o todo lo relacionado al codigo.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Frecuencia: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Reuniones de coordinación cada semana y reportes de avances específicos conforme se alcancen hitos en el desarrollo del sistema de captura y conversión.</w:t>
        <w:br w:type="textWrapping"/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Institución Duoc UC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Información requerida: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Avance general del proyecto y relación con los objetivos académicos y de titulación.</w:t>
      </w:r>
    </w:p>
    <w:p w:rsidR="00000000" w:rsidDel="00000000" w:rsidP="00000000" w:rsidRDefault="00000000" w:rsidRPr="00000000" w14:paraId="000000BC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Cumplimiento de los plazos establecidos en el calendario académico (semestre académico).</w:t>
      </w:r>
    </w:p>
    <w:p w:rsidR="00000000" w:rsidDel="00000000" w:rsidP="00000000" w:rsidRDefault="00000000" w:rsidRPr="00000000" w14:paraId="000000B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Impacto educativo y potencial de innovación del proyecto en el contexto de la institución.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Formato y canal: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Comunicación formal a través de canales oficiales (correo institucional).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Frecuencia: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Informes trimestrales o según lo requiera la coordinación académica del proyecto.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0" w:lineRule="auto"/>
        <w:rPr/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418" w:top="1985" w:left="1701" w:right="1701" w:header="709" w:footer="709"/>
          <w:pgNumType w:start="0"/>
          <w:titlePg w:val="1"/>
        </w:sectPr>
      </w:pPr>
      <w:bookmarkStart w:colFirst="0" w:colLast="0" w:name="_heading=h.7q3kusra06ai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0" w:lineRule="auto"/>
        <w:rPr/>
      </w:pPr>
      <w:bookmarkStart w:colFirst="0" w:colLast="0" w:name="_heading=h.sxnm7tktj73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heading=h.r8jwu95jjmau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Tabla de Requerimientos de Comunicación del Proyecto</w:t>
      </w:r>
    </w:p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16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0"/>
        <w:gridCol w:w="1260"/>
        <w:gridCol w:w="1290"/>
        <w:gridCol w:w="1245"/>
        <w:gridCol w:w="1230"/>
        <w:gridCol w:w="1410"/>
        <w:gridCol w:w="1470"/>
        <w:gridCol w:w="1605"/>
        <w:gridCol w:w="1455"/>
        <w:gridCol w:w="1605"/>
        <w:tblGridChange w:id="0">
          <w:tblGrid>
            <w:gridCol w:w="1590"/>
            <w:gridCol w:w="1260"/>
            <w:gridCol w:w="1290"/>
            <w:gridCol w:w="1245"/>
            <w:gridCol w:w="1230"/>
            <w:gridCol w:w="1410"/>
            <w:gridCol w:w="1470"/>
            <w:gridCol w:w="1605"/>
            <w:gridCol w:w="1455"/>
            <w:gridCol w:w="1605"/>
          </w:tblGrid>
        </w:tblGridChange>
      </w:tblGrid>
      <w:tr>
        <w:trPr>
          <w:cantSplit w:val="1"/>
          <w:tblHeader w:val="1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Comunicación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Contenido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Formato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Medio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Frecuencia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Plazo para confirmar recepción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Responsable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Aprobador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Audiencia / Receptores</w:t>
            </w:r>
          </w:p>
        </w:tc>
      </w:tr>
      <w:tr>
        <w:trPr>
          <w:cantSplit w:val="1"/>
          <w:trHeight w:val="2314.80468749999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Informe de avance 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Informar el progreso general del desarrollo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Actividades realizadas, avances técnicos, dificultades y próximos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Informe</w:t>
            </w:r>
          </w:p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 formato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Correo electrónico o vía Ava, y de forma presencial en sala de clases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Semanal</w:t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Durante el día o cuando el profesor pueda verlo, si se considera de forma presencial, es en el momento(horario clases).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Líder de grupo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SeñAI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(Felipe Flores)</w:t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Profesor Guía (Guillermo Pinto)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Canal 13, Profesor Guía, Dirección Académica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Reunión de coordinación interna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Coordinar tareas y resolver problemas técnicos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Revisión de tareas, distribución de responsabilidades, resolución de incidencias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Reunión presencial o virtual (vía Discord)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Plataforma colaborativa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Semanal</w:t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Inmediato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Todos los integrantes del grupo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Líder de grupo de avatar (Valentina)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Integrantes del 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Reporte técnico para el grupo del avatar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Transferir datos técnicos para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Etiquetas con coordenadas, texto procesado, especificaciones del dataset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Documento técnico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Google Drive / Correo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Semanal</w:t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Durante el dia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Todos los integrantes del grupo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Líder de grupo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SeñAI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(Felipe Flores)</w:t>
            </w:r>
          </w:p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Grupo encargado del avatar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Revisión técnica con Profesor Guía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Validar decisiones técnicas e implementación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Estado del sistema, pruebas realizadas, mejoras sugeridas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Reunión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Presencial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Durante el horario de clases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Todos los integrantes del grupo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Profesor Guía (Guillermo Pinto)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Profesor Guía (Guillermo Pinto)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Presentación intermedia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Informar a la institución sobre el avance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Logros, impacto, alineación con objetivos académicos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Presentación PPT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Reunión programada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Durante el semestre (de forma periódica)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 días hábiles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Líder de grupo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SeñAI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(Felipe Flores)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Coordinador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Dirección Académica, Coordinador de Titulación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Reunión de integración intergrupal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Alinear el trabajo entre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SeñAI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y el grupo avatar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Cronograma conjunto, pruebas de integración, acuerdos técnicos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Reunión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Plataforma colaborativa(Discord) / Presencial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Semanal o cada dos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Inmediato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Todos los integrantes del grupo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Ambos grupos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Grupo de avatar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Reporte final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Presentar los resultados completos del sistema desarrollado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Resumen ejecutivo, pruebas finales, entregables, aprendizajes y conclusiones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Documento final, y código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Correo electrónico / Plataforma Ava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 final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tiempo necesario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Líder de grupo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SeñAI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(Felipe Flores)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Profesor Guía (Guillermo Pinto) / Coordinador de Titulación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Canal 13, Profesor Guía, Coordinador de Titulación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pStyle w:val="Heading1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  <w:sectPr>
          <w:headerReference r:id="rId11" w:type="default"/>
          <w:type w:val="nextPage"/>
          <w:pgSz w:h="12240" w:w="15840" w:orient="landscape"/>
          <w:pgMar w:bottom="851" w:top="851" w:left="851" w:right="851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heading=h.ge1qergg7nl3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Recursos asignados a actividades de comunicaciones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Recursos Humanos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Encargado de Integración Técnica</w:t>
      </w:r>
    </w:p>
    <w:p w:rsidR="00000000" w:rsidDel="00000000" w:rsidP="00000000" w:rsidRDefault="00000000" w:rsidRPr="00000000" w14:paraId="00000125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Responsable de documentar y transmitir los datos técnicos necesarios para la integración del sistema con el grupo del avatar, así como de generar documentación clara sobre el dataset y las etiquetas.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Todos los integrantes del grupo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Participan activamente en reuniones internas, comunicación diaria por canales colaborativos y redacción de documentos técnicos o informes parciales según el área que desarrollan.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Recursos Tecnológicos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Herramientas de gestión de proyectos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Uso de plataformas como Microsoft Project o documentos de Google Drive para la asignación de tareas, seguimiento de avances y registro de hitos importantes.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Plataformas de colaboración en la nube</w:t>
      </w:r>
    </w:p>
    <w:p w:rsidR="00000000" w:rsidDel="00000000" w:rsidP="00000000" w:rsidRDefault="00000000" w:rsidRPr="00000000" w14:paraId="0000012E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Drive y/o Github para el almacenamiento y compartición de documentación técnica, informes, datasets y archivos multimedia.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Herramientas de comunicación sincrónica y asincrónica</w:t>
      </w:r>
    </w:p>
    <w:p w:rsidR="00000000" w:rsidDel="00000000" w:rsidP="00000000" w:rsidRDefault="00000000" w:rsidRPr="00000000" w14:paraId="00000131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Chats de grupo/s 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Discord como la principal para reuniones, reuniones técnicas, coordinaciones internas e intergrupales.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de edición y presentación</w:t>
      </w:r>
    </w:p>
    <w:p w:rsidR="00000000" w:rsidDel="00000000" w:rsidP="00000000" w:rsidRDefault="00000000" w:rsidRPr="00000000" w14:paraId="00000134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 Word, Google Docs, PowerPoint, Microsoft Project para la creación de documentos formales, presentaciones e informes ejecutivos.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Recursos de Tiempo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Horas semanales de reuniones internas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menos 1 horas destinada a reuniones de planificación, seguimiento y resolución de problemas.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Horas asignadas a redacción de informes</w:t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 2 a 4 horas durante la semana según etapa del proyecto, para la elaboración de documentos necesarios.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Horas de coordinación externa</w:t>
      </w:r>
    </w:p>
    <w:p w:rsidR="00000000" w:rsidDel="00000000" w:rsidP="00000000" w:rsidRDefault="00000000" w:rsidRPr="00000000" w14:paraId="0000013C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Reuniones con el profesor guía (durante clases, forma presencial), el grupo del avatar (durante la semana, por chat o vía Discord) o el patrocinador (via Gmail, por medio del Profesor Guia), estimadas entre 2 veces por semana.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Recursos Institucionales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Asesoría del profesor guía</w:t>
      </w:r>
    </w:p>
    <w:p w:rsidR="00000000" w:rsidDel="00000000" w:rsidP="00000000" w:rsidRDefault="00000000" w:rsidRPr="00000000" w14:paraId="00000140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Apoyo continuo en la validación técnica, estructuración de documentación y supervisión del cumplimiento académico.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Infraestructura de Duoc UC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Acceso a salas de reuniones, laboratorios de computación, herramientas de software institucional y red de internet para facilitar la comunicación y el trabajo colaborativos.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heading=h.g0s44e6kxsg1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d4b0163jd4h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heading=h.qoa50fw2hmmh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Proceso de Escalamiento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Identificación de la incidencia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Cuando se detecte un problema, desviación técnica, retraso significativo o desacuerdo interno que afecte el desarrollo del sistema o su comunicación con otros actores (como el grupo del avatar), se debe:</w:t>
      </w:r>
    </w:p>
    <w:p w:rsidR="00000000" w:rsidDel="00000000" w:rsidP="00000000" w:rsidRDefault="00000000" w:rsidRPr="00000000" w14:paraId="0000014C">
      <w:pPr>
        <w:numPr>
          <w:ilvl w:val="0"/>
          <w:numId w:val="1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Registrar la incidencia de forma clara y objetiva en la herramienta de gestión de proyectos.</w:t>
      </w:r>
    </w:p>
    <w:p w:rsidR="00000000" w:rsidDel="00000000" w:rsidP="00000000" w:rsidRDefault="00000000" w:rsidRPr="00000000" w14:paraId="0000014D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Reunir antecedentes técnicos o contextuales que permitan comprender el alcance del problema.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Evaluación interna y búsqueda de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grupo se reunirá para evaluar el problema e identificar posibles soluciones de corto plazo.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el equipo logra resolver la situación, se documentará la acción tomada y se notificará, si corresponde, al Profesor Guia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no se logra una solución interna en un plazo de 48 horas hábiles, se procederá con el escalamiento.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Escalamiento al Profesor Guía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Profesor Guillermo Pinto será el primer punto de escalamiento formal.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debe enviar un correo electrónico explicando el problema, las acciones intentadas, y el impacto estimado en el proyecto.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profesor podrá:</w:t>
      </w:r>
    </w:p>
    <w:p w:rsidR="00000000" w:rsidDel="00000000" w:rsidP="00000000" w:rsidRDefault="00000000" w:rsidRPr="00000000" w14:paraId="00000158">
      <w:pPr>
        <w:numPr>
          <w:ilvl w:val="0"/>
          <w:numId w:val="2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Sugerir una solución técnica o metodológica.</w:t>
      </w:r>
    </w:p>
    <w:p w:rsidR="00000000" w:rsidDel="00000000" w:rsidP="00000000" w:rsidRDefault="00000000" w:rsidRPr="00000000" w14:paraId="00000159">
      <w:pPr>
        <w:numPr>
          <w:ilvl w:val="0"/>
          <w:numId w:val="2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Orientar en cuanto a lo que se debe hacer.</w:t>
      </w:r>
    </w:p>
    <w:p w:rsidR="00000000" w:rsidDel="00000000" w:rsidP="00000000" w:rsidRDefault="00000000" w:rsidRPr="00000000" w14:paraId="0000015A">
      <w:pPr>
        <w:numPr>
          <w:ilvl w:val="0"/>
          <w:numId w:val="2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Mediar en decisiones con otras partes (como el grupo del avatar).</w:t>
      </w:r>
    </w:p>
    <w:p w:rsidR="00000000" w:rsidDel="00000000" w:rsidP="00000000" w:rsidRDefault="00000000" w:rsidRPr="00000000" w14:paraId="0000015B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Validar una modificación al cronograma o alcance si es necesario.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Escalamiento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la situación compromete gravemente el cumplimiento del proyecto, y no puede ser resuelta con el profesor guía, se deberá escalar a: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Coordinación Académica de Duoc UC - Sede Antonio Varas, quien podrá tomar decisiones administrativas o reestructuraciones necesarias.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comunicación se realizará por vía formal, incluyendo correo institucional y/o reunión programada.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Escalamiento al Patrocinador (Canal 13)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Solo en casos donde el incidente afecte directamente la participación, expectativas o plazos, se deberá notificar a Canal 13.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comunicación será realizada exclusivamente por el Líder del Proyecto, hacia el Profesor Guía.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entregará un informe de situación y propuesta de plan de mitigación o ajuste.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heading=h.o7w3befjtr8u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heading=h.3cop98qoo34x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heading=h.vvifc7euyvpj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heading=h.8mqvpwvqcwe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heading=h.cvlj1mx2jhue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heading=h.k5dt15v7w0d3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heading=h.i1mqjs5br5l8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heading=h.2wakruqw5n7d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heading=h.5phdyecww7pb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heading=h.qk2uhdlghoaa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heading=h.hmeywwqwg4q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heading=h.bm70377zdvdx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heading=h.kmnv8k8wx38n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heading=h.c7lztirx21ln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heading=h.pzh2r4hqg7rb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p3t84qkkhac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x3rkg4l24y0m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1n0twou1wwen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heading=h.vc077uascji" w:id="45"/>
      <w:bookmarkEnd w:id="45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Diagrama de Flujo de Información</w:t>
      </w:r>
    </w:p>
    <w:p w:rsidR="00000000" w:rsidDel="00000000" w:rsidP="00000000" w:rsidRDefault="00000000" w:rsidRPr="00000000" w14:paraId="0000017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cvu2zxyannn6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/>
        <w:drawing>
          <wp:inline distB="114300" distT="114300" distL="114300" distR="114300">
            <wp:extent cx="6691630" cy="2514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azitl8vs5l5u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heading=h.h35h9w8w2ofz" w:id="48"/>
      <w:bookmarkEnd w:id="48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De la Actualización y Refinación del Plan de Comunicaciones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Frecuencia de revisión del plan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plan será revisado formalmente al inicio de cada fase importante del proyecto (inicio, mitad y cierre), o cuando ocurra un cambio significativo en la estructura del equipo, en la relación con el Profesor Guía o en la planificación general.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Responsable de la actualización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responsabilidad de revisar, proponer modificaciones y gestionar versiones actualizadas del plan recae sobre el Líder del Proyecto, en conjunto con el Profesor Guía.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Todos los integrantes del grupo pueden sugerir ajustes cuando identifiquen oportunidades de mejora o fallos en los canales de comunicación.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Proceso de modificación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Cualquier cambio debe ser documentado y registrado mediante un control de versiones, señalando claramente:</w:t>
      </w:r>
    </w:p>
    <w:p w:rsidR="00000000" w:rsidDel="00000000" w:rsidP="00000000" w:rsidRDefault="00000000" w:rsidRPr="00000000" w14:paraId="00000189">
      <w:pPr>
        <w:numPr>
          <w:ilvl w:val="0"/>
          <w:numId w:val="2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 de la modificación.</w:t>
      </w:r>
    </w:p>
    <w:p w:rsidR="00000000" w:rsidDel="00000000" w:rsidP="00000000" w:rsidRDefault="00000000" w:rsidRPr="00000000" w14:paraId="0000018A">
      <w:pPr>
        <w:numPr>
          <w:ilvl w:val="0"/>
          <w:numId w:val="2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Motivo del cambio.</w:t>
      </w:r>
    </w:p>
    <w:p w:rsidR="00000000" w:rsidDel="00000000" w:rsidP="00000000" w:rsidRDefault="00000000" w:rsidRPr="00000000" w14:paraId="0000018B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Autorización correspondiente (Profesor Guía o Coordinador Académico).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versiones actualizadas del plan deberán ser comunicadas a todos los interesados relevantes, incluyendo el patrocinador si el cambio impacta los canales o contenidos de la comunicación externa.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Registro de versiones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llevará un registro de versiones del plan, indicando:</w:t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Versión del documento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Responsable.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 de emisión.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Firma.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Aprobador.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Observaciones (en caso de cambios mayores).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Herramientas de apoyo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versiones actualizadas del plan serán almacenadas en la plataforma de colaboración del grupo (Google Drive u otra), en una carpeta de acceso compartido.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recomienda el uso de herramientas como Google Docs (modo comentarios) para facilitar la retroalimentación antes de aprobar cambios definitivos.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1"/>
        <w:keepLines w:val="1"/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69od4uqo1szx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1"/>
        <w:keepLines w:val="1"/>
        <w:spacing w:after="280" w:before="280" w:lineRule="auto"/>
        <w:rPr/>
      </w:pPr>
      <w:bookmarkStart w:colFirst="0" w:colLast="0" w:name="_heading=h.bog5fanj3la" w:id="50"/>
      <w:bookmarkEnd w:id="5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Plan de Versiones</w:t>
      </w:r>
      <w:r w:rsidDel="00000000" w:rsidR="00000000" w:rsidRPr="00000000">
        <w:rPr>
          <w:rtl w:val="0"/>
        </w:rPr>
      </w:r>
    </w:p>
    <w:sdt>
      <w:sdtPr>
        <w:lock w:val="contentLocked"/>
        <w:id w:val="-1405336894"/>
        <w:tag w:val="goog_rdk_1"/>
      </w:sdtPr>
      <w:sdtContent>
        <w:tbl>
          <w:tblPr>
            <w:tblStyle w:val="Table4"/>
            <w:tblpPr w:leftFromText="238.11023622047244" w:rightFromText="238.11023622047244" w:topFromText="238.11023622047244" w:bottomFromText="238.11023622047244" w:vertAnchor="text" w:horzAnchor="text" w:tblpX="378.9999999999998" w:tblpY="0"/>
            <w:tblW w:w="105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00.295081967213"/>
            <w:gridCol w:w="1641.1639344262294"/>
            <w:gridCol w:w="1641.1639344262294"/>
            <w:gridCol w:w="1641.1639344262294"/>
            <w:gridCol w:w="1857.106557377049"/>
            <w:gridCol w:w="1857.106557377049"/>
            <w:tblGridChange w:id="0">
              <w:tblGrid>
                <w:gridCol w:w="1900.295081967213"/>
                <w:gridCol w:w="1641.1639344262294"/>
                <w:gridCol w:w="1641.1639344262294"/>
                <w:gridCol w:w="1641.1639344262294"/>
                <w:gridCol w:w="1857.106557377049"/>
                <w:gridCol w:w="1857.106557377049"/>
              </w:tblGrid>
            </w:tblGridChange>
          </w:tblGrid>
          <w:tr>
            <w:trPr>
              <w:cantSplit w:val="0"/>
              <w:trHeight w:val="350.9765625" w:hRule="atLeast"/>
              <w:tblHeader w:val="0"/>
            </w:trPr>
            <w:tc>
              <w:tcPr/>
              <w:p w:rsidR="00000000" w:rsidDel="00000000" w:rsidP="00000000" w:rsidRDefault="00000000" w:rsidRPr="00000000" w14:paraId="0000019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Versión</w:t>
                </w:r>
              </w:p>
            </w:tc>
            <w:tc>
              <w:tcPr/>
              <w:p w:rsidR="00000000" w:rsidDel="00000000" w:rsidP="00000000" w:rsidRDefault="00000000" w:rsidRPr="00000000" w14:paraId="0000019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Responsable</w:t>
                </w:r>
              </w:p>
            </w:tc>
            <w:tc>
              <w:tcPr/>
              <w:p w:rsidR="00000000" w:rsidDel="00000000" w:rsidP="00000000" w:rsidRDefault="00000000" w:rsidRPr="00000000" w14:paraId="000001A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1A1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Firma</w:t>
                </w:r>
              </w:p>
            </w:tc>
            <w:tc>
              <w:tcPr/>
              <w:p w:rsidR="00000000" w:rsidDel="00000000" w:rsidP="00000000" w:rsidRDefault="00000000" w:rsidRPr="00000000" w14:paraId="000001A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Aprobador</w:t>
                </w:r>
              </w:p>
            </w:tc>
            <w:tc>
              <w:tcPr/>
              <w:p w:rsidR="00000000" w:rsidDel="00000000" w:rsidP="00000000" w:rsidRDefault="00000000" w:rsidRPr="00000000" w14:paraId="000001A3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Observaciones</w:t>
                </w:r>
              </w:p>
            </w:tc>
          </w:tr>
          <w:tr>
            <w:trPr>
              <w:cantSplit w:val="0"/>
              <w:trHeight w:val="1285.976562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A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1.0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A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Felipe Flores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A6">
                <w:pPr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26-05-2025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A7">
                <w:pPr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A8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Prof. Guillermo Pinto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A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Creación completa del documento, de inicio a fin.</w:t>
                </w:r>
              </w:p>
            </w:tc>
          </w:tr>
        </w:tbl>
      </w:sdtContent>
    </w:sdt>
    <w:p w:rsidR="00000000" w:rsidDel="00000000" w:rsidP="00000000" w:rsidRDefault="00000000" w:rsidRPr="00000000" w14:paraId="000001AA">
      <w:pPr>
        <w:spacing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851" w:top="851" w:left="851" w:right="85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tabs>
        <w:tab w:val="center" w:leader="none" w:pos="4419"/>
        <w:tab w:val="right" w:leader="none" w:pos="8838"/>
      </w:tabs>
      <w:spacing w:after="0" w:lineRule="auto"/>
      <w:jc w:val="right"/>
      <w:rPr>
        <w:rFonts w:ascii="Calibri" w:cs="Calibri" w:eastAsia="Calibri" w:hAnsi="Calibri"/>
        <w:b w:val="1"/>
        <w:i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0" distT="0" distL="114300" distR="114300">
          <wp:extent cx="2735580" cy="877570"/>
          <wp:effectExtent b="0" l="0" r="0" t="0"/>
          <wp:docPr descr="SummIT Ciberseguridad 2022 – Duoc UC" id="4" name="image1.png"/>
          <a:graphic>
            <a:graphicData uri="http://schemas.openxmlformats.org/drawingml/2006/picture">
              <pic:pic>
                <pic:nvPicPr>
                  <pic:cNvPr descr="SummIT Ciberseguridad 2022 – Duoc UC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35580" cy="8775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1"/>
        <w:i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tabs>
        <w:tab w:val="center" w:leader="none" w:pos="4419"/>
        <w:tab w:val="right" w:leader="none" w:pos="8838"/>
      </w:tabs>
      <w:spacing w:after="0" w:lineRule="auto"/>
      <w:jc w:val="right"/>
      <w:rPr>
        <w:rFonts w:ascii="Calibri" w:cs="Calibri" w:eastAsia="Calibri" w:hAnsi="Calibri"/>
        <w:b w:val="1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/>
      <w:drawing>
        <wp:inline distB="0" distT="0" distL="114300" distR="114300">
          <wp:extent cx="2735580" cy="877570"/>
          <wp:effectExtent b="0" l="0" r="0" t="0"/>
          <wp:docPr descr="SummIT Ciberseguridad 2022 – Duoc UC" id="5" name="image1.png"/>
          <a:graphic>
            <a:graphicData uri="http://schemas.openxmlformats.org/drawingml/2006/picture">
              <pic:pic>
                <pic:nvPicPr>
                  <pic:cNvPr descr="SummIT Ciberseguridad 2022 – Duoc UC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35580" cy="8775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1"/>
        <w:i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1"/>
        <w:i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tabs>
        <w:tab w:val="center" w:leader="none" w:pos="4419"/>
        <w:tab w:val="right" w:leader="none" w:pos="8838"/>
      </w:tabs>
      <w:spacing w:after="0" w:lineRule="auto"/>
      <w:jc w:val="right"/>
      <w:rPr/>
    </w:pPr>
    <w:r w:rsidDel="00000000" w:rsidR="00000000" w:rsidRPr="00000000">
      <w:rPr/>
      <w:drawing>
        <wp:inline distB="0" distT="0" distL="114300" distR="114300">
          <wp:extent cx="2735580" cy="877570"/>
          <wp:effectExtent b="0" l="0" r="0" t="0"/>
          <wp:docPr descr="SummIT Ciberseguridad 2022 – Duoc UC" id="6" name="image1.png"/>
          <a:graphic>
            <a:graphicData uri="http://schemas.openxmlformats.org/drawingml/2006/picture">
              <pic:pic>
                <pic:nvPicPr>
                  <pic:cNvPr descr="SummIT Ciberseguridad 2022 – Duoc UC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35580" cy="8775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84943"/>
    <w:pPr>
      <w:spacing w:after="200" w:line="276" w:lineRule="auto"/>
    </w:pPr>
    <w:rPr>
      <w:rFonts w:ascii="Arial" w:hAnsi="Arial"/>
      <w:sz w:val="24"/>
      <w:szCs w:val="22"/>
      <w:lang w:eastAsia="en-US" w:val="es-VE"/>
    </w:rPr>
  </w:style>
  <w:style w:type="paragraph" w:styleId="Ttulo1">
    <w:name w:val="heading 1"/>
    <w:basedOn w:val="Normal"/>
    <w:link w:val="Ttulo1Car"/>
    <w:uiPriority w:val="9"/>
    <w:qFormat w:val="1"/>
    <w:rsid w:val="00FD7899"/>
    <w:pPr>
      <w:spacing w:after="100" w:afterAutospacing="1" w:before="100" w:beforeAutospacing="1" w:line="240" w:lineRule="auto"/>
      <w:outlineLvl w:val="0"/>
    </w:pPr>
    <w:rPr>
      <w:rFonts w:eastAsia="Times New Roman"/>
      <w:b w:val="1"/>
      <w:bCs w:val="1"/>
      <w:color w:val="365f91"/>
      <w:kern w:val="36"/>
      <w:sz w:val="32"/>
      <w:szCs w:val="48"/>
      <w:lang w:eastAsia="x-none" w:val="x-none"/>
    </w:rPr>
  </w:style>
  <w:style w:type="paragraph" w:styleId="Ttulo2">
    <w:name w:val="heading 2"/>
    <w:basedOn w:val="Normal"/>
    <w:link w:val="Ttulo2Car"/>
    <w:uiPriority w:val="9"/>
    <w:qFormat w:val="1"/>
    <w:rsid w:val="001D487D"/>
    <w:pPr>
      <w:spacing w:after="100" w:afterAutospacing="1" w:before="100" w:beforeAutospacing="1" w:line="240" w:lineRule="auto"/>
      <w:outlineLvl w:val="1"/>
    </w:pPr>
    <w:rPr>
      <w:rFonts w:eastAsia="Times New Roman"/>
      <w:b w:val="1"/>
      <w:bCs w:val="1"/>
      <w:color w:val="365f91"/>
      <w:szCs w:val="36"/>
      <w:lang w:eastAsia="x-none" w:val="x-none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D237EB"/>
    <w:pPr>
      <w:keepNext w:val="1"/>
      <w:spacing w:after="60" w:before="240"/>
      <w:outlineLvl w:val="2"/>
    </w:pPr>
    <w:rPr>
      <w:rFonts w:ascii="Cambria" w:eastAsia="Times New Roman" w:hAnsi="Cambria"/>
      <w:b w:val="1"/>
      <w:bCs w:val="1"/>
      <w:sz w:val="26"/>
      <w:szCs w:val="26"/>
      <w:lang w:val="x-none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FC5152"/>
    <w:pPr>
      <w:spacing w:after="100" w:afterAutospacing="1" w:before="100" w:before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sid w:val="00FC5152"/>
  </w:style>
  <w:style w:type="character" w:styleId="Textoennegrita">
    <w:name w:val="Strong"/>
    <w:uiPriority w:val="22"/>
    <w:qFormat w:val="1"/>
    <w:rsid w:val="00FC5152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FC5152"/>
    <w:pPr>
      <w:ind w:left="720"/>
      <w:contextualSpacing w:val="1"/>
    </w:pPr>
  </w:style>
  <w:style w:type="character" w:styleId="Hipervnculo">
    <w:name w:val="Hyperlink"/>
    <w:uiPriority w:val="99"/>
    <w:unhideWhenUsed w:val="1"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annotation text"/>
    <w:basedOn w:val="Normal"/>
    <w:link w:val="TextocomentarioCar"/>
    <w:semiHidden w:val="1"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x-none" w:val="en-US"/>
    </w:rPr>
  </w:style>
  <w:style w:type="character" w:styleId="TextocomentarioCar" w:customStyle="1">
    <w:name w:val="Texto comentario Car"/>
    <w:link w:val="Textocomentario"/>
    <w:semiHidden w:val="1"/>
    <w:rsid w:val="00176567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Ttulo1Car" w:customStyle="1">
    <w:name w:val="Título 1 Car"/>
    <w:link w:val="Ttulo1"/>
    <w:uiPriority w:val="9"/>
    <w:rsid w:val="00FD7899"/>
    <w:rPr>
      <w:rFonts w:ascii="Arial" w:eastAsia="Times New Roman" w:hAnsi="Arial"/>
      <w:b w:val="1"/>
      <w:bCs w:val="1"/>
      <w:color w:val="365f91"/>
      <w:kern w:val="36"/>
      <w:sz w:val="32"/>
      <w:szCs w:val="48"/>
    </w:rPr>
  </w:style>
  <w:style w:type="character" w:styleId="Ttulo2Car" w:customStyle="1">
    <w:name w:val="Título 2 Car"/>
    <w:link w:val="Ttulo2"/>
    <w:uiPriority w:val="9"/>
    <w:rsid w:val="001D487D"/>
    <w:rPr>
      <w:rFonts w:ascii="Arial" w:eastAsia="Times New Roman" w:hAnsi="Arial"/>
      <w:b w:val="1"/>
      <w:bCs w:val="1"/>
      <w:color w:val="365f91"/>
      <w:sz w:val="24"/>
      <w:szCs w:val="36"/>
    </w:rPr>
  </w:style>
  <w:style w:type="character" w:styleId="vote-count-post" w:customStyle="1">
    <w:name w:val="vote-count-post"/>
    <w:basedOn w:val="Fuentedeprrafopredeter"/>
    <w:rsid w:val="00C3380A"/>
  </w:style>
  <w:style w:type="character" w:styleId="relativetime" w:customStyle="1">
    <w:name w:val="relativetime"/>
    <w:basedOn w:val="Fuentedeprrafopredeter"/>
    <w:rsid w:val="00C3380A"/>
  </w:style>
  <w:style w:type="character" w:styleId="reputation-score" w:customStyle="1">
    <w:name w:val="reputation-score"/>
    <w:basedOn w:val="Fuentedeprrafopredeter"/>
    <w:rsid w:val="00C3380A"/>
  </w:style>
  <w:style w:type="character" w:styleId="badgecount" w:customStyle="1">
    <w:name w:val="badgecount"/>
    <w:basedOn w:val="Fuentedeprrafopredeter"/>
    <w:rsid w:val="00C3380A"/>
  </w:style>
  <w:style w:type="character" w:styleId="cool" w:customStyle="1">
    <w:name w:val="cool"/>
    <w:basedOn w:val="Fuentedeprrafopredeter"/>
    <w:rsid w:val="00C3380A"/>
  </w:style>
  <w:style w:type="character" w:styleId="comment-copy" w:customStyle="1">
    <w:name w:val="comment-copy"/>
    <w:basedOn w:val="Fuentedeprrafopredeter"/>
    <w:rsid w:val="00C3380A"/>
  </w:style>
  <w:style w:type="character" w:styleId="comment-date" w:customStyle="1">
    <w:name w:val="comment-date"/>
    <w:basedOn w:val="Fuentedeprrafopredeter"/>
    <w:rsid w:val="00C3380A"/>
  </w:style>
  <w:style w:type="character" w:styleId="nfasis">
    <w:name w:val="Emphasis"/>
    <w:uiPriority w:val="20"/>
    <w:qFormat w:val="1"/>
    <w:rsid w:val="00C3380A"/>
    <w:rPr>
      <w:i w:val="1"/>
      <w:iCs w:val="1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3380A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TextodegloboCar" w:customStyle="1">
    <w:name w:val="Texto de globo Car"/>
    <w:link w:val="Textodeglobo"/>
    <w:uiPriority w:val="99"/>
    <w:semiHidden w:val="1"/>
    <w:rsid w:val="00C3380A"/>
    <w:rPr>
      <w:rFonts w:ascii="Tahoma" w:cs="Tahoma" w:hAnsi="Tahoma"/>
      <w:sz w:val="16"/>
      <w:szCs w:val="16"/>
    </w:rPr>
  </w:style>
  <w:style w:type="character" w:styleId="Ttulo3Car" w:customStyle="1">
    <w:name w:val="Título 3 Car"/>
    <w:link w:val="Ttulo3"/>
    <w:uiPriority w:val="9"/>
    <w:semiHidden w:val="1"/>
    <w:rsid w:val="00D237EB"/>
    <w:rPr>
      <w:rFonts w:ascii="Cambria" w:cs="Times New Roman" w:eastAsia="Times New Roman" w:hAnsi="Cambria"/>
      <w:b w:val="1"/>
      <w:bCs w:val="1"/>
      <w:sz w:val="26"/>
      <w:szCs w:val="26"/>
      <w:lang w:eastAsia="en-US"/>
    </w:rPr>
  </w:style>
  <w:style w:type="character" w:styleId="ilad" w:customStyle="1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 w:val="1"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styleId="EncabezadoCar" w:customStyle="1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 w:val="1"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styleId="PiedepginaCar" w:customStyle="1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B94149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B94149"/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B94149"/>
    <w:pPr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qFormat w:val="1"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 w:val="1"/>
    <w:rsid w:val="00F84943"/>
    <w:rPr>
      <w:rFonts w:ascii="Arial" w:hAnsi="Arial"/>
      <w:sz w:val="24"/>
      <w:szCs w:val="22"/>
      <w:lang w:eastAsia="en-US" w:val="es-V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2.xml"/><Relationship Id="rId12" Type="http://schemas.openxmlformats.org/officeDocument/2006/relationships/image" Target="media/image2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t4hYOZhKZzjZow7OBcNm8VtENA==">CgMxLjAaDQoBMBIICgYIBTICCAEaHwoBMRIaChgICVIUChJ0YWJsZS4yZ21rY25zZ3AxdTIyDWguZTVwMjJwejhxb3EyDmgucGwzOWd2MThvZ3J3Mg5oLndhazhrazR5MzR0ODIOaC42dzQyaHgxNGc4MWgyDmguYzlzZ3BhZndkOThxMg5oLjMwZnpqdjhmMDJiazIOaC5hOWdhMGV0azEyZncyDmguNDQ4cm9wdHgwOXMyMg5oLjU1NTFlZng2eGl3NjIOaC52MjdiODI5YnR0ZHYyDmguOXJ2cjEydW5lMWY0Mg5oLmRqeTVmbzd5M3o1MTIOaC54a2o4dm44NmE0bHMyDmgubGJhM3dvdTUxb2JjMg5oLmo3eGxnMG4yNzJzNzIOaC5jeHQxNWhiMWR6ZGQyDmguZ2Q2cDMwdG9rZ3c4Mg5oLjYzZnMwZzYyMHhnaTIOaC44bnN1ZzVhYWw3d28yDmgucjM2aGgzeGw1cTZjMg5oLjdxM2t1c3JhMDZhaTIOaC5zeG5tN3RrdGo3MzUyDmgucjhqd3U5NWpqbWF1Mg5oLmdlMXFlcmdnN25sMzIOaC5nMHM0NGU2a3hzZzEyDmguZDRiMDE2M2pkNGh1Mg5oLnFvYTUwZncyaG1taDIOaC5vN3czYmVmanRyOHUyDmguM2NvcDk4cW9vMzR4Mg5oLnZ2aWZjN2V1eXZwajINaC44bXF2cHd2cWN3ZTIOaC5jdmxqMW14MmpodWUyDmguazVkdDE1djd3MGQzMg5oLmkxbXFqczVicjVsODIOaC4yd2FrcnVxdzVuN2QyDmguNXBoZHllY3d3N3BiMg5oLnFrMnVoZGxnaG9hYTINaC5obWV5d3dxd2c0cTIOaC5ibTcwMzc3emR2ZHgyDmgua21udjhrOHd4MzhuMg5oLmM3bHp0aXJ4MjFsbjIOaC5wemgycjRocWc3cmIyDWgucDN0ODRxa2toYWMyDmgueDNya2c0bDI0eTBtMg5oLjFuMHR3b3Uxd3dlbjINaC52YzA3N3Vhc2NqaTIOaC5jdnUyenh5YW5ubjYyDmguYXppdGw4dnM1bDV1Mg5oLmgzNWg5dzh3Mm9mejIOaC42OW9kNHVxbzFzengyDWguYm9nNWZhbmozbGE4AHIhMTl5dlhpdHhsUzN4eVZKVmlDUTFfcm1WQlJablh2TG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2025-05-26T15:43:00Z</dcterms:created>
  <dc:creator>admin</dc:creator>
</cp:coreProperties>
</file>