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Artistas: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Especificação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tb_album(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ano)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tb_album_musica(</w:t>
      </w:r>
      <w:r w:rsidDel="00000000" w:rsidR="00000000" w:rsidRPr="00000000">
        <w:rPr>
          <w:u w:val="single"/>
          <w:rtl w:val="0"/>
        </w:rPr>
        <w:t xml:space="preserve">id_aluno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id_musica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id_aluno reference tb_aluno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id_musica reference tb_musica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tb_musica(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duracao)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tb_Interpretes_musicasInterpretadas ( </w:t>
      </w:r>
      <w:r w:rsidDel="00000000" w:rsidR="00000000" w:rsidRPr="00000000">
        <w:rPr>
          <w:u w:val="single"/>
          <w:rtl w:val="0"/>
        </w:rPr>
        <w:t xml:space="preserve">id_artista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id_musica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id_artista reference tb_artista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id_musica reference tb_musica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tb_artista(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nacionalidade)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tb_musicas_como_autor_autores(</w:t>
      </w:r>
      <w:r w:rsidDel="00000000" w:rsidR="00000000" w:rsidRPr="00000000">
        <w:rPr>
          <w:u w:val="single"/>
          <w:rtl w:val="0"/>
        </w:rPr>
        <w:t xml:space="preserve">id_musica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id_artista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id_musica reference tb_musica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id_artista reference tb_artista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tb_artista_participa_albuns(</w:t>
      </w:r>
      <w:r w:rsidDel="00000000" w:rsidR="00000000" w:rsidRPr="00000000">
        <w:rPr>
          <w:u w:val="single"/>
          <w:rtl w:val="0"/>
        </w:rPr>
        <w:t xml:space="preserve">id_artista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id_album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id_artista reference tb_artista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id_album reference tb_album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INSTÂNCIAÇÃO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tb_album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thriller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are the 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1985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tb_album_musica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id_album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id_musica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tb_musica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duracao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smooth crimi</w:t>
            </w:r>
            <w:r w:rsidDel="00000000" w:rsidR="00000000" w:rsidRPr="00000000">
              <w:rPr>
                <w:i w:val="1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bilien jean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beat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are the 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390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tb_interpretes_musicas_interpretadas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id_artista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id_musica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tb_artista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nacionalidade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 jackson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ray charles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tb_musicas_como_autor_autores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id_musica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id_artista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tb_artista_participa_albuns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id_album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