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32DAB" w14:textId="3E15EB0D" w:rsidR="00D97800" w:rsidRPr="00D97800" w:rsidRDefault="00272E8E" w:rsidP="00D97800">
      <w:pPr>
        <w:rPr>
          <w:b/>
          <w:bCs/>
        </w:rPr>
      </w:pPr>
      <w:r>
        <w:rPr>
          <w:b/>
          <w:bCs/>
        </w:rPr>
        <w:t xml:space="preserve">SENSOR ANALÓGICO </w:t>
      </w:r>
      <w:r w:rsidR="00D97800" w:rsidRPr="00D97800">
        <w:rPr>
          <w:b/>
          <w:bCs/>
        </w:rPr>
        <w:t xml:space="preserve">MEDIDOR DE NÍVEL DE ÁGUA BASEADO EM CONDUTIVIDADE ELÉTRICA </w:t>
      </w:r>
    </w:p>
    <w:p w14:paraId="6E3BC0E6" w14:textId="4D6F25EF" w:rsidR="00D97800" w:rsidRPr="00D97800" w:rsidRDefault="00884CA9" w:rsidP="00884CA9">
      <w:pPr>
        <w:jc w:val="center"/>
      </w:pPr>
      <w:r>
        <w:rPr>
          <w:b/>
          <w:bCs/>
        </w:rPr>
        <w:t xml:space="preserve">Felipe Fernandes Rojas Godoi; Rafael </w:t>
      </w:r>
      <w:proofErr w:type="spellStart"/>
      <w:r>
        <w:rPr>
          <w:b/>
          <w:bCs/>
        </w:rPr>
        <w:t>Herling</w:t>
      </w:r>
      <w:proofErr w:type="spellEnd"/>
      <w:r>
        <w:rPr>
          <w:b/>
          <w:bCs/>
        </w:rPr>
        <w:t xml:space="preserve">; Vitor </w:t>
      </w:r>
      <w:proofErr w:type="spellStart"/>
      <w:r>
        <w:rPr>
          <w:b/>
          <w:bCs/>
        </w:rPr>
        <w:t>Kitagawa</w:t>
      </w:r>
      <w:proofErr w:type="spellEnd"/>
      <w:r>
        <w:rPr>
          <w:b/>
          <w:bCs/>
        </w:rPr>
        <w:t xml:space="preserve">; André Thomas Monteiro </w:t>
      </w:r>
      <w:r w:rsidR="00D97800" w:rsidRPr="00D97800">
        <w:rPr>
          <w:b/>
          <w:bCs/>
        </w:rPr>
        <w:t xml:space="preserve">¹; </w:t>
      </w:r>
      <w:r>
        <w:rPr>
          <w:b/>
          <w:bCs/>
        </w:rPr>
        <w:t>Andressa</w:t>
      </w:r>
      <w:r w:rsidR="00A115F0">
        <w:rPr>
          <w:b/>
          <w:bCs/>
        </w:rPr>
        <w:t xml:space="preserve"> Corrente Martins; Rodrigo França</w:t>
      </w:r>
      <w:r w:rsidR="00D97800" w:rsidRPr="00D97800">
        <w:rPr>
          <w:b/>
          <w:bCs/>
        </w:rPr>
        <w:t>²</w:t>
      </w:r>
    </w:p>
    <w:p w14:paraId="05643836" w14:textId="77777777" w:rsidR="00D97800" w:rsidRPr="00D97800" w:rsidRDefault="00D97800" w:rsidP="00884CA9">
      <w:pPr>
        <w:jc w:val="center"/>
      </w:pPr>
      <w:r w:rsidRPr="00D97800">
        <w:t>¹Aluno do Instituto Mauá de Tecnologia (IMT);</w:t>
      </w:r>
      <w:r w:rsidRPr="00D97800">
        <w:br/>
        <w:t>²Professor do Instituto Mauá de Tecnologia (IMT).</w:t>
      </w:r>
    </w:p>
    <w:p w14:paraId="70CD1E72" w14:textId="1282A4C2" w:rsidR="00D97800" w:rsidRPr="00D97800" w:rsidRDefault="00D97800" w:rsidP="00D97800">
      <w:r w:rsidRPr="00D97800">
        <w:rPr>
          <w:b/>
          <w:bCs/>
        </w:rPr>
        <w:t>Resumo.</w:t>
      </w:r>
      <w:r w:rsidRPr="00D97800">
        <w:t xml:space="preserve"> </w:t>
      </w:r>
      <w:r w:rsidRPr="00D97800">
        <w:rPr>
          <w:i/>
          <w:iCs/>
        </w:rPr>
        <w:t xml:space="preserve">Este trabalho descreve o desenvolvimento de um </w:t>
      </w:r>
      <w:r w:rsidR="00272E8E">
        <w:rPr>
          <w:i/>
          <w:iCs/>
        </w:rPr>
        <w:t xml:space="preserve">sensor analógico </w:t>
      </w:r>
      <w:r w:rsidRPr="00D97800">
        <w:rPr>
          <w:i/>
          <w:iCs/>
        </w:rPr>
        <w:t>medidor de nível de água baseado na condutividade elétrica, utilizando fios de cobre como sensores. O objetivo foi criar um dispositivo de baixo custo</w:t>
      </w:r>
      <w:r w:rsidR="00272E8E">
        <w:rPr>
          <w:i/>
          <w:iCs/>
        </w:rPr>
        <w:t xml:space="preserve"> e funcional que simulasse sistemas em larga escala com a finalidade de</w:t>
      </w:r>
      <w:r w:rsidRPr="00D97800">
        <w:rPr>
          <w:i/>
          <w:iCs/>
        </w:rPr>
        <w:t xml:space="preserve"> monitor</w:t>
      </w:r>
      <w:r w:rsidR="00272E8E">
        <w:rPr>
          <w:i/>
          <w:iCs/>
        </w:rPr>
        <w:t>ar</w:t>
      </w:r>
      <w:r w:rsidRPr="00D97800">
        <w:rPr>
          <w:i/>
          <w:iCs/>
        </w:rPr>
        <w:t xml:space="preserve"> de reservatórios domésticos. O sistema emprega um microcontrolador </w:t>
      </w:r>
      <w:proofErr w:type="spellStart"/>
      <w:r w:rsidRPr="00D97800">
        <w:rPr>
          <w:i/>
          <w:iCs/>
        </w:rPr>
        <w:t>Raspberry</w:t>
      </w:r>
      <w:proofErr w:type="spellEnd"/>
      <w:r w:rsidRPr="00D97800">
        <w:rPr>
          <w:i/>
          <w:iCs/>
        </w:rPr>
        <w:t xml:space="preserve"> Pi Pico, um resistor de 10 </w:t>
      </w:r>
      <w:proofErr w:type="spellStart"/>
      <w:r w:rsidRPr="00D97800">
        <w:rPr>
          <w:i/>
          <w:iCs/>
        </w:rPr>
        <w:t>kΩ</w:t>
      </w:r>
      <w:proofErr w:type="spellEnd"/>
      <w:r w:rsidRPr="00D97800">
        <w:rPr>
          <w:i/>
          <w:iCs/>
        </w:rPr>
        <w:t>, um potenciômetro e um display LED de 12 segmentos para exibir a tensão e a porcentagem de água. Testes foram realizados em uma garrafa de 10 L, com fios de cobre inseridos por furos no fundo, parametrizando tensões de 0,17 V (0%) a 1,6 V (100%). Os resultados indicaram uma relação linear entre tensão e nível de água, com precisão de ±0,0</w:t>
      </w:r>
      <w:r w:rsidR="005848C6">
        <w:rPr>
          <w:i/>
          <w:iCs/>
        </w:rPr>
        <w:t>3</w:t>
      </w:r>
      <w:r w:rsidRPr="00D97800">
        <w:rPr>
          <w:i/>
          <w:iCs/>
        </w:rPr>
        <w:t xml:space="preserve"> V. Limitações incluem possíveis variações na condutividade da água. O sistema demonstra viabilidade para aplicações residenciais, contribuindo para a gestão eficiente de recursos hídricos.</w:t>
      </w:r>
    </w:p>
    <w:p w14:paraId="0815E96A" w14:textId="77777777" w:rsidR="00D97800" w:rsidRPr="00D97800" w:rsidRDefault="00D97800" w:rsidP="00D97800">
      <w:r w:rsidRPr="00D97800">
        <w:rPr>
          <w:b/>
          <w:bCs/>
        </w:rPr>
        <w:t>Introdução</w:t>
      </w:r>
    </w:p>
    <w:p w14:paraId="4BA82D7F" w14:textId="55735D1B" w:rsidR="00D97800" w:rsidRDefault="00D97800" w:rsidP="00D97800">
      <w:r w:rsidRPr="00D97800">
        <w:t xml:space="preserve">A gestão de recursos hídricos é crucial em cenários de escassez, especialmente em residências urbanas. Sistemas de monitoramento de nível de água podem reduzir o desperdício, conforme apontado por Santos e Almeida (2020). Contudo, soluções comerciais frequentemente são caras ou complexas, </w:t>
      </w:r>
      <w:r w:rsidR="009741FB">
        <w:t>por isso há uma necessidade de implementação de soluções mais simples e acessíveis para os consumidores de forma a aumentar</w:t>
      </w:r>
      <w:r w:rsidRPr="00D97800">
        <w:t xml:space="preserve"> sua adoção. Este trabalho propõe um medidor de nível de água baseado na condutividade elétrica, utilizando fios de cobre como sensores e um </w:t>
      </w:r>
      <w:proofErr w:type="spellStart"/>
      <w:r w:rsidRPr="00D97800">
        <w:t>Raspberry</w:t>
      </w:r>
      <w:proofErr w:type="spellEnd"/>
      <w:r w:rsidRPr="00D97800">
        <w:t xml:space="preserve"> Pi Pico para processamento. A abordagem explora a variação de resistência elétrica com o nível de água, convertendo-a em porcentagem via software.</w:t>
      </w:r>
    </w:p>
    <w:p w14:paraId="19049E65" w14:textId="78CF877B" w:rsidR="00F87691" w:rsidRPr="00F87691" w:rsidRDefault="00F87691" w:rsidP="00F87691">
      <w:r w:rsidRPr="00F87691">
        <w:t>A contribuição do projeto reside na concepção de um sistema simples, de baixo custo e robusto, utilizando materiais acessíveis</w:t>
      </w:r>
      <w:r>
        <w:t>, com enfoque na sustentabilidade e controle de desperdício</w:t>
      </w:r>
      <w:r w:rsidRPr="00F87691">
        <w:t>. Essa abordagem permite monitoramento eficiente de reservatórios domésticos com alta viabilidade prática. O artigo está estruturado em Material e Métodos, detalhando o desenvolvimento e os testes realizados; Resultados e Discussão, apresentando os dados obtidos, suas implicações e limitações; e Conclusões, sintetizando as contribuições e propondo aprimoramentos futuros.</w:t>
      </w:r>
    </w:p>
    <w:p w14:paraId="457EE697" w14:textId="77777777" w:rsidR="00F87691" w:rsidRPr="00D97800" w:rsidRDefault="00F87691" w:rsidP="00D97800"/>
    <w:p w14:paraId="54F8746A" w14:textId="77777777" w:rsidR="00D97800" w:rsidRPr="00D97800" w:rsidRDefault="00D97800" w:rsidP="00D97800">
      <w:r w:rsidRPr="00D97800">
        <w:rPr>
          <w:b/>
          <w:bCs/>
        </w:rPr>
        <w:t>Material e Métodos</w:t>
      </w:r>
    </w:p>
    <w:p w14:paraId="5A96DE06" w14:textId="78735EBC" w:rsidR="00D97800" w:rsidRPr="00D97800" w:rsidRDefault="00D97800" w:rsidP="00D97800">
      <w:r w:rsidRPr="00D97800">
        <w:t xml:space="preserve">O protótipo foi desenvolvido com os seguintes componentes: microcontrolador </w:t>
      </w:r>
      <w:proofErr w:type="spellStart"/>
      <w:r w:rsidRPr="00D97800">
        <w:t>Raspberry</w:t>
      </w:r>
      <w:proofErr w:type="spellEnd"/>
      <w:r w:rsidRPr="00D97800">
        <w:t xml:space="preserve"> Pi Pico, resistor de 10 </w:t>
      </w:r>
      <w:proofErr w:type="spellStart"/>
      <w:r w:rsidRPr="00D97800">
        <w:t>kΩ</w:t>
      </w:r>
      <w:proofErr w:type="spellEnd"/>
      <w:r w:rsidRPr="00D97800">
        <w:t xml:space="preserve">, potenciômetro, display LED de 12 segmentos, fios de cobre, jumpers e </w:t>
      </w:r>
      <w:proofErr w:type="spellStart"/>
      <w:proofErr w:type="gramStart"/>
      <w:r w:rsidRPr="00D97800">
        <w:t>uma</w:t>
      </w:r>
      <w:r w:rsidR="00F87691">
        <w:t>.</w:t>
      </w:r>
      <w:r w:rsidRPr="00D97800">
        <w:t>A</w:t>
      </w:r>
      <w:proofErr w:type="spellEnd"/>
      <w:proofErr w:type="gramEnd"/>
      <w:r w:rsidRPr="00D97800">
        <w:t xml:space="preserve"> medição baseia-se na condutividade elétrica da água, que atua como condutor entre dois fios de cobre, </w:t>
      </w:r>
      <w:r w:rsidR="0036244D">
        <w:t>diminuindo</w:t>
      </w:r>
      <w:r w:rsidRPr="00D97800">
        <w:t xml:space="preserve"> a resistência e, consequentemente, a tensão medida. A tensão varia linearmente de 0,</w:t>
      </w:r>
      <w:r w:rsidR="0036244D">
        <w:t>0</w:t>
      </w:r>
      <w:r w:rsidRPr="00D97800">
        <w:t xml:space="preserve"> V (tanque vazio) a 1,6 V (tanque cheio), </w:t>
      </w:r>
      <w:r w:rsidR="0036244D">
        <w:t xml:space="preserve">para efeito de aplicação prática foi observado que a primeira medição onde a água tocava ambos </w:t>
      </w:r>
      <w:r w:rsidR="00884CA9">
        <w:t>os fios eram</w:t>
      </w:r>
      <w:r w:rsidR="0036244D">
        <w:t xml:space="preserve"> de </w:t>
      </w:r>
      <w:r w:rsidR="00671763">
        <w:t xml:space="preserve">0,17 V que foi utilizado como sendo o início da contagem de porcentagem, </w:t>
      </w:r>
      <w:r w:rsidRPr="00D97800">
        <w:t>conforme testes iniciais com um voltímetro em uma garrafa plástica.</w:t>
      </w:r>
    </w:p>
    <w:p w14:paraId="051B8B7F" w14:textId="397BCD5B" w:rsidR="0022390F" w:rsidRDefault="00A115F0" w:rsidP="00A115F0">
      <w:r>
        <w:lastRenderedPageBreak/>
        <w:t xml:space="preserve">Para simular e projetar o circuito, utilizou-se o software </w:t>
      </w:r>
      <w:proofErr w:type="spellStart"/>
      <w:r>
        <w:t>Proteus</w:t>
      </w:r>
      <w:proofErr w:type="spellEnd"/>
      <w:r>
        <w:t>. A PCB foi desenhada com trilhas</w:t>
      </w:r>
      <w:r>
        <w:t xml:space="preserve"> </w:t>
      </w:r>
      <w:r>
        <w:t>unilaterais, organizando os componentes de forma otimizada para facilitar a soldagem manual. A</w:t>
      </w:r>
      <w:r>
        <w:t xml:space="preserve"> </w:t>
      </w:r>
      <w:r>
        <w:t>disposição dos componentes levou em conta a separação de sinais de potência e sinais analógicos,</w:t>
      </w:r>
      <w:r>
        <w:t xml:space="preserve"> </w:t>
      </w:r>
      <w:r>
        <w:t>visando minimizar interferências e facilitar o roteamento das trilhas.</w:t>
      </w:r>
      <w:r>
        <w:t xml:space="preserve"> </w:t>
      </w:r>
      <w:r>
        <w:t>O layout da placa foi exportado para verificação da viabilidade de fabricação, e a montagem foi</w:t>
      </w:r>
      <w:r>
        <w:t xml:space="preserve"> </w:t>
      </w:r>
      <w:r>
        <w:t>realizada com a soldagem dos componentes apenas em uma das faces, conforme restrição de projeto.</w:t>
      </w:r>
    </w:p>
    <w:p w14:paraId="68D06C03" w14:textId="425BD3EB" w:rsidR="00D97800" w:rsidRPr="00D97800" w:rsidRDefault="00D97800" w:rsidP="00D97800">
      <w:r w:rsidRPr="00D97800">
        <w:t>A placa foi montada com os componentes soldados, e os fios de cobre foram inseridos por furos no fundo de uma garrafa de 10 L</w:t>
      </w:r>
      <w:r w:rsidR="00671763">
        <w:t>, que simula o reservatório</w:t>
      </w:r>
      <w:r w:rsidRPr="00D97800">
        <w:t>,</w:t>
      </w:r>
      <w:r w:rsidR="00671763">
        <w:t xml:space="preserve"> o furo feito no fundo da garrafa foi feito com o objetivo de aumentar a precisão da medição, desta forma é possível demonstrar exatamente o início do enchimento do </w:t>
      </w:r>
      <w:proofErr w:type="spellStart"/>
      <w:proofErr w:type="gramStart"/>
      <w:r w:rsidR="00671763">
        <w:t>tanque,os</w:t>
      </w:r>
      <w:proofErr w:type="spellEnd"/>
      <w:proofErr w:type="gramEnd"/>
      <w:r w:rsidR="00671763">
        <w:t xml:space="preserve"> fios são</w:t>
      </w:r>
      <w:r w:rsidRPr="00D97800">
        <w:t xml:space="preserve"> fixados com cola e conectados via jumpers. O </w:t>
      </w:r>
      <w:proofErr w:type="spellStart"/>
      <w:r w:rsidRPr="00D97800">
        <w:t>Raspberry</w:t>
      </w:r>
      <w:proofErr w:type="spellEnd"/>
      <w:r w:rsidRPr="00D97800">
        <w:t xml:space="preserve"> Pi Pico foi programado em Python para ler a tensão </w:t>
      </w:r>
      <w:r w:rsidR="00884CA9" w:rsidRPr="00D97800">
        <w:t>a calcular</w:t>
      </w:r>
      <w:r w:rsidRPr="00D97800">
        <w:t xml:space="preserve"> a porcentagem de água e exib</w:t>
      </w:r>
      <w:r w:rsidR="00671763">
        <w:t>ir ambos os dados</w:t>
      </w:r>
      <w:r w:rsidRPr="00D97800">
        <w:t xml:space="preserve"> no display LED. A calibração foi realizada com marcações de </w:t>
      </w:r>
      <w:r w:rsidR="00671763">
        <w:t xml:space="preserve">caneta na garrafa de água iniciando em </w:t>
      </w:r>
      <w:r w:rsidRPr="00D97800">
        <w:t>20%</w:t>
      </w:r>
      <w:r w:rsidR="00671763">
        <w:t xml:space="preserve"> e seguindo para</w:t>
      </w:r>
      <w:r w:rsidRPr="00D97800">
        <w:t xml:space="preserve"> 40%, 60%, 80% e 100%,</w:t>
      </w:r>
      <w:r w:rsidR="00671763">
        <w:t xml:space="preserve"> de forma a tornar o experimento replicável, e com estes </w:t>
      </w:r>
      <w:r w:rsidR="00884CA9">
        <w:t xml:space="preserve">valores </w:t>
      </w:r>
      <w:r w:rsidR="00884CA9" w:rsidRPr="00D97800">
        <w:t>correspondendo</w:t>
      </w:r>
      <w:r w:rsidRPr="00D97800">
        <w:t xml:space="preserve"> a tensões de 0,17 V a 1,6 V.</w:t>
      </w:r>
    </w:p>
    <w:p w14:paraId="1ECC9525" w14:textId="21ACEFA0" w:rsidR="00D97800" w:rsidRDefault="00D97800" w:rsidP="00D97800">
      <w:r w:rsidRPr="00D97800">
        <w:t xml:space="preserve">Testes foram conduzidos em temperatura ambiente (25 ± 2 °C), avaliando a linearidade </w:t>
      </w:r>
      <w:r w:rsidR="0022390F">
        <w:t>contida na variação d</w:t>
      </w:r>
      <w:r w:rsidRPr="00D97800">
        <w:t>e</w:t>
      </w:r>
      <w:r w:rsidR="0022390F">
        <w:t xml:space="preserve"> tensão e a precisão tanto nos valores de tensão quanto na correspondência entre o a porcentagem marcada na garrafa e a demonstrada no display LED</w:t>
      </w:r>
      <w:r w:rsidRPr="00D97800">
        <w:t xml:space="preserve">. O circuito esquemático </w:t>
      </w:r>
      <w:r w:rsidR="0022390F">
        <w:t>e o layout das trilhas do circuito projetado são</w:t>
      </w:r>
      <w:r w:rsidRPr="00D97800">
        <w:t xml:space="preserve"> apresentado</w:t>
      </w:r>
      <w:r w:rsidR="0022390F">
        <w:t>s</w:t>
      </w:r>
      <w:r w:rsidRPr="00D97800">
        <w:t xml:space="preserve"> na Figura 1</w:t>
      </w:r>
      <w:r w:rsidR="0022390F">
        <w:t xml:space="preserve"> e 2 respectivamente, ambas foram retiradas do software </w:t>
      </w:r>
      <w:proofErr w:type="spellStart"/>
      <w:r w:rsidR="0022390F">
        <w:t>Proteus</w:t>
      </w:r>
      <w:proofErr w:type="spellEnd"/>
      <w:r w:rsidRPr="00D97800">
        <w:t>.</w:t>
      </w:r>
    </w:p>
    <w:p w14:paraId="0381C6B8" w14:textId="77777777" w:rsidR="0022390F" w:rsidRPr="00D97800" w:rsidRDefault="0022390F" w:rsidP="00D97800"/>
    <w:p w14:paraId="29826F0E" w14:textId="3C170BBE" w:rsidR="00D97800" w:rsidRDefault="0022390F" w:rsidP="0022390F">
      <w:pPr>
        <w:jc w:val="center"/>
      </w:pPr>
      <w:r>
        <w:rPr>
          <w:b/>
          <w:bCs/>
          <w:noProof/>
        </w:rPr>
        <w:drawing>
          <wp:inline distT="0" distB="0" distL="0" distR="0" wp14:anchorId="26D1FA8B" wp14:editId="7F92C185">
            <wp:extent cx="4990418" cy="3504879"/>
            <wp:effectExtent l="0" t="0" r="1270" b="635"/>
            <wp:docPr id="964806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41" cy="3514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25FCB" w14:textId="7A3CBB0F" w:rsidR="0022390F" w:rsidRDefault="0022390F" w:rsidP="0022390F">
      <w:pPr>
        <w:jc w:val="center"/>
      </w:pPr>
      <w:r>
        <w:t>(Figura 1)</w:t>
      </w:r>
    </w:p>
    <w:p w14:paraId="7801F208" w14:textId="3736D64B" w:rsidR="00A546A6" w:rsidRDefault="00A546A6" w:rsidP="0022390F">
      <w:pPr>
        <w:jc w:val="center"/>
      </w:pPr>
      <w:r>
        <w:rPr>
          <w:noProof/>
        </w:rPr>
        <w:lastRenderedPageBreak/>
        <w:drawing>
          <wp:inline distT="0" distB="0" distL="0" distR="0" wp14:anchorId="081AEA14" wp14:editId="1AF2C5BC">
            <wp:extent cx="5093691" cy="4426585"/>
            <wp:effectExtent l="0" t="0" r="0" b="0"/>
            <wp:docPr id="18721894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58" cy="445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0824F" w14:textId="11E2E04B" w:rsidR="00A546A6" w:rsidRPr="00D97800" w:rsidRDefault="00A546A6" w:rsidP="0022390F">
      <w:pPr>
        <w:jc w:val="center"/>
      </w:pPr>
      <w:r>
        <w:t>(Figura 2)</w:t>
      </w:r>
    </w:p>
    <w:p w14:paraId="0BEB31EC" w14:textId="77777777" w:rsidR="00D97800" w:rsidRPr="00D97800" w:rsidRDefault="00D97800" w:rsidP="00D97800">
      <w:r w:rsidRPr="00D97800">
        <w:rPr>
          <w:b/>
          <w:bCs/>
        </w:rPr>
        <w:t>Resultados e Discussão</w:t>
      </w:r>
    </w:p>
    <w:p w14:paraId="58E6E94C" w14:textId="7B15A5D0" w:rsidR="00D97800" w:rsidRPr="00D97800" w:rsidRDefault="00BE71A3" w:rsidP="00D97800">
      <w:r>
        <w:t xml:space="preserve">Foram feitos inúmeros testes que comprovaram a relação praticamente linear proposta entre tensão e a porcentagem de nível de água, os testes foram anotados e a média entre eles foi utilizada como um padrão a se seguir, os dados organizados estão apresentados na Tabela 1. Os valores de tesão utilizados para a medição variaram de 0,17 V (0%) e 1,6 V (100%), com precisão de </w:t>
      </w:r>
      <w:r>
        <w:rPr>
          <w:rFonts w:cstheme="minorHAnsi"/>
        </w:rPr>
        <w:t>±</w:t>
      </w:r>
      <w:r>
        <w:t xml:space="preserve"> 0,03.</w:t>
      </w:r>
    </w:p>
    <w:p w14:paraId="2D90FC26" w14:textId="6D9CB547" w:rsidR="00D97800" w:rsidRDefault="00D97800" w:rsidP="00C77F9F">
      <w:pPr>
        <w:jc w:val="center"/>
        <w:rPr>
          <w:b/>
          <w:bCs/>
        </w:rPr>
      </w:pPr>
      <w:r w:rsidRPr="00D97800">
        <w:rPr>
          <w:b/>
          <w:bCs/>
        </w:rPr>
        <w:t xml:space="preserve">Tabela 1 - </w:t>
      </w:r>
      <w:r w:rsidR="00C77F9F">
        <w:rPr>
          <w:b/>
          <w:bCs/>
        </w:rPr>
        <w:t>N</w:t>
      </w:r>
      <w:r w:rsidR="00C77F9F" w:rsidRPr="00D97800">
        <w:rPr>
          <w:b/>
          <w:bCs/>
        </w:rPr>
        <w:t xml:space="preserve">ível de água versus </w:t>
      </w:r>
      <w:r w:rsidR="00C77F9F">
        <w:rPr>
          <w:b/>
          <w:bCs/>
        </w:rPr>
        <w:t>t</w:t>
      </w:r>
      <w:r w:rsidRPr="00D97800">
        <w:rPr>
          <w:b/>
          <w:bCs/>
        </w:rPr>
        <w:t xml:space="preserve">ensão medida </w:t>
      </w: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689"/>
      </w:tblGrid>
      <w:tr w:rsidR="00C77F9F" w14:paraId="6C621C09" w14:textId="77777777" w:rsidTr="00C77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B66600" w14:textId="1B313EA5" w:rsidR="00C77F9F" w:rsidRDefault="00C77F9F" w:rsidP="00C77F9F">
            <w:pPr>
              <w:jc w:val="center"/>
            </w:pPr>
            <w:r>
              <w:t>Nível de água (%)</w:t>
            </w:r>
          </w:p>
        </w:tc>
        <w:tc>
          <w:tcPr>
            <w:tcW w:w="2689" w:type="dxa"/>
          </w:tcPr>
          <w:p w14:paraId="4D73BE8E" w14:textId="4985C974" w:rsidR="00C77F9F" w:rsidRDefault="00C77F9F" w:rsidP="00C77F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Tensão (V)</w:t>
            </w:r>
          </w:p>
        </w:tc>
      </w:tr>
      <w:tr w:rsidR="00C77F9F" w14:paraId="06E06637" w14:textId="77777777" w:rsidTr="00DE79F5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0ADA7CEF" w14:textId="74AC3B54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689" w:type="dxa"/>
            <w:vAlign w:val="bottom"/>
          </w:tcPr>
          <w:p w14:paraId="7AF79372" w14:textId="0E6D0A38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</w:tr>
      <w:tr w:rsidR="00C77F9F" w14:paraId="1E036E10" w14:textId="77777777" w:rsidTr="00DE79F5">
        <w:trPr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69BE11BD" w14:textId="082DADD6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689" w:type="dxa"/>
            <w:vAlign w:val="bottom"/>
          </w:tcPr>
          <w:p w14:paraId="3BBB5D9F" w14:textId="5B7293A7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</w:tr>
      <w:tr w:rsidR="00C77F9F" w14:paraId="21D9257F" w14:textId="77777777" w:rsidTr="00DE79F5">
        <w:trPr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04A2125D" w14:textId="55974E40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689" w:type="dxa"/>
            <w:vAlign w:val="bottom"/>
          </w:tcPr>
          <w:p w14:paraId="58A73640" w14:textId="28A1CC43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0,81</w:t>
            </w:r>
          </w:p>
        </w:tc>
      </w:tr>
      <w:tr w:rsidR="00C77F9F" w14:paraId="714B2BAD" w14:textId="77777777" w:rsidTr="00DE79F5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2280305C" w14:textId="6225E61A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2689" w:type="dxa"/>
            <w:vAlign w:val="bottom"/>
          </w:tcPr>
          <w:p w14:paraId="2ACC0E3E" w14:textId="62F96363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1,13</w:t>
            </w:r>
          </w:p>
        </w:tc>
      </w:tr>
      <w:tr w:rsidR="00C77F9F" w14:paraId="427D5F7E" w14:textId="77777777" w:rsidTr="00DE79F5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6BD76CCD" w14:textId="1466B50B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2689" w:type="dxa"/>
            <w:vAlign w:val="bottom"/>
          </w:tcPr>
          <w:p w14:paraId="4275F679" w14:textId="433C25F0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1,45</w:t>
            </w:r>
          </w:p>
        </w:tc>
      </w:tr>
      <w:tr w:rsidR="00C77F9F" w14:paraId="185A237E" w14:textId="77777777" w:rsidTr="00DE79F5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115F3724" w14:textId="7089A85D" w:rsidR="00C77F9F" w:rsidRDefault="00C77F9F" w:rsidP="00C77F9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689" w:type="dxa"/>
            <w:vAlign w:val="bottom"/>
          </w:tcPr>
          <w:p w14:paraId="0CD311AF" w14:textId="578770DB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</w:t>
            </w:r>
          </w:p>
        </w:tc>
      </w:tr>
    </w:tbl>
    <w:p w14:paraId="74F67ED2" w14:textId="77777777" w:rsidR="00A546A6" w:rsidRPr="00D97800" w:rsidRDefault="00A546A6" w:rsidP="00D97800"/>
    <w:p w14:paraId="6DAC1F94" w14:textId="4166B938" w:rsidR="00D97800" w:rsidRPr="00D97800" w:rsidRDefault="00BE71A3" w:rsidP="00D97800">
      <w:r>
        <w:t>Abaixo a Figura 2 ilustra como ficou o protótipo final do projeto com a garrafa de 10 L e placa soldada, a Figura 3 representa o gráfico feito a partir dos dados recolhidos da Tabela 1, com uma linha de tendência que demonstra a linearidade das amostras a R² = 0,9911.</w:t>
      </w:r>
    </w:p>
    <w:p w14:paraId="3EB4A83D" w14:textId="33C9F01B" w:rsidR="00C77F9F" w:rsidRDefault="00252B4D" w:rsidP="00C77F9F">
      <w:pPr>
        <w:jc w:val="center"/>
      </w:pPr>
      <w:r>
        <w:rPr>
          <w:noProof/>
        </w:rPr>
        <w:lastRenderedPageBreak/>
        <w:drawing>
          <wp:inline distT="0" distB="0" distL="0" distR="0" wp14:anchorId="650CFC52" wp14:editId="76062256">
            <wp:extent cx="2446020" cy="4527965"/>
            <wp:effectExtent l="0" t="0" r="0" b="6350"/>
            <wp:docPr id="15278911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1112" name="Imagem 15278911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9854" cy="45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833A" w14:textId="042741D7" w:rsidR="00BE71A3" w:rsidRDefault="00BE71A3" w:rsidP="00C77F9F">
      <w:pPr>
        <w:jc w:val="center"/>
      </w:pPr>
      <w:r>
        <w:t>(Figura 2)</w:t>
      </w:r>
    </w:p>
    <w:p w14:paraId="61BB3296" w14:textId="77777777" w:rsidR="00BE71A3" w:rsidRDefault="00BE71A3" w:rsidP="00C77F9F">
      <w:pPr>
        <w:jc w:val="center"/>
      </w:pPr>
    </w:p>
    <w:p w14:paraId="622DC7C1" w14:textId="77777777" w:rsidR="00252B4D" w:rsidRDefault="00C77F9F" w:rsidP="00C77F9F">
      <w:pPr>
        <w:jc w:val="center"/>
      </w:pPr>
      <w:r>
        <w:rPr>
          <w:noProof/>
        </w:rPr>
        <w:drawing>
          <wp:inline distT="0" distB="0" distL="0" distR="0" wp14:anchorId="297FBA69" wp14:editId="241F1C4C">
            <wp:extent cx="4572000" cy="2743200"/>
            <wp:effectExtent l="0" t="0" r="0" b="0"/>
            <wp:docPr id="69916468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DC7EC18B-3D2A-24A9-040B-EF080A691B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8615223" w14:textId="691C1EAE" w:rsidR="00C77F9F" w:rsidRPr="00D97800" w:rsidRDefault="00BE71A3" w:rsidP="00C77F9F">
      <w:pPr>
        <w:jc w:val="center"/>
      </w:pPr>
      <w:r>
        <w:t>(Figura 3)</w:t>
      </w:r>
    </w:p>
    <w:p w14:paraId="718ECF9B" w14:textId="0015ED03" w:rsidR="00D97800" w:rsidRPr="00D97800" w:rsidRDefault="00D97800" w:rsidP="00D97800">
      <w:r w:rsidRPr="00D97800">
        <w:t xml:space="preserve">Comparado a sistemas baseados em condutividade, como o de Silva et al. (2021), o protótipo apresentou precisão semelhante, mas com custo reduzido. Limitações incluem possíveis </w:t>
      </w:r>
      <w:r w:rsidRPr="00D97800">
        <w:lastRenderedPageBreak/>
        <w:t>variações na condutividade da água devido a impurezas</w:t>
      </w:r>
      <w:r w:rsidR="00BE71A3">
        <w:t>, por essa razão o enfoque principal é o uso residencial ou de reservatório de água potável</w:t>
      </w:r>
      <w:r w:rsidR="00F42129">
        <w:t>,</w:t>
      </w:r>
      <w:r w:rsidR="00BE71A3">
        <w:t xml:space="preserve"> como caminhões pipa por exemplo</w:t>
      </w:r>
      <w:r w:rsidR="00F42129">
        <w:t xml:space="preserve">, </w:t>
      </w:r>
      <w:r w:rsidRPr="00D97800">
        <w:t>e a corrosão dos fios de cobre em longo prazo</w:t>
      </w:r>
      <w:r w:rsidR="00F42129">
        <w:t>, que por estarem em contato direto com água e ar tem uma probabilidade cogitável e podem danificar a leitura</w:t>
      </w:r>
      <w:r w:rsidRPr="00D97800">
        <w:t>. Melhorias futuras podem incluir eletrodos resistentes à corrosão e integração de conectividade sem fio (Oliveira e Lima, 2022).</w:t>
      </w:r>
    </w:p>
    <w:p w14:paraId="0EBF5A08" w14:textId="77777777" w:rsidR="00D97800" w:rsidRPr="00D97800" w:rsidRDefault="00D97800" w:rsidP="00D97800">
      <w:r w:rsidRPr="00D97800">
        <w:rPr>
          <w:b/>
          <w:bCs/>
        </w:rPr>
        <w:t>Conclusões</w:t>
      </w:r>
    </w:p>
    <w:p w14:paraId="5DEDADF6" w14:textId="3FD8ED57" w:rsidR="00D97800" w:rsidRPr="00D97800" w:rsidRDefault="00D97800" w:rsidP="00D97800">
      <w:r w:rsidRPr="00D97800">
        <w:t>O medidor de nível de água baseado em condutividade elétrica demonstrou viabilidade</w:t>
      </w:r>
      <w:r w:rsidR="00F42129">
        <w:t xml:space="preserve"> e êxito no que foi proposto, as micções feitas seguiram o padrão definido e </w:t>
      </w:r>
      <w:r w:rsidR="00884CA9">
        <w:t>os testes foram repetidos inúmeras vezes mostrando linearidade e semelhança, ou seja, o sensor analógico de medição demonstrou ser uma alternativa sustentável e econômica</w:t>
      </w:r>
      <w:r w:rsidRPr="00D97800">
        <w:t xml:space="preserve"> para monitoramento em reservatórios domésticos, com precisão de ±0,0</w:t>
      </w:r>
      <w:r w:rsidR="00F42129">
        <w:t>3</w:t>
      </w:r>
      <w:r w:rsidRPr="00D97800">
        <w:t xml:space="preserve"> V</w:t>
      </w:r>
      <w:r w:rsidR="00F42129">
        <w:t xml:space="preserve"> e baixa volatilidade nos níveis de porcentagem</w:t>
      </w:r>
      <w:r w:rsidRPr="00D97800">
        <w:t>. A linearidade da medição e a simplicidade do projeto, destacam seu potencial para aplicações residenciais (Santos e Almeida, 2020). Futuras melhorias incluem o uso de materiais anticorrosivos para os eletrodos</w:t>
      </w:r>
      <w:r w:rsidR="00884CA9">
        <w:t>,</w:t>
      </w:r>
      <w:r w:rsidRPr="00D97800">
        <w:t xml:space="preserve"> </w:t>
      </w:r>
      <w:r w:rsidR="00884CA9">
        <w:t>tornando a confiabilidade e o tempo de uso sem manutenção maiores, e</w:t>
      </w:r>
      <w:r w:rsidRPr="00D97800">
        <w:t xml:space="preserve"> a adição de módulos Wi-Fi para monitoramento remoto</w:t>
      </w:r>
      <w:r w:rsidR="00884CA9">
        <w:t xml:space="preserve"> e em tempo real para facilitar o acesso as informações</w:t>
      </w:r>
      <w:r w:rsidRPr="00D97800">
        <w:t>. O projeto contribui para a gestão sustentável de recursos hídricos</w:t>
      </w:r>
      <w:r w:rsidR="00884CA9">
        <w:t xml:space="preserve"> e diminuição no desperdício de água</w:t>
      </w:r>
      <w:r w:rsidRPr="00D97800">
        <w:t>.</w:t>
      </w:r>
    </w:p>
    <w:p w14:paraId="02379408" w14:textId="77777777" w:rsidR="00D97800" w:rsidRPr="00D97800" w:rsidRDefault="00D97800" w:rsidP="00D97800">
      <w:r w:rsidRPr="00D97800">
        <w:rPr>
          <w:b/>
          <w:bCs/>
        </w:rPr>
        <w:t>Referências Bibliográficas</w:t>
      </w:r>
    </w:p>
    <w:p w14:paraId="2936AC55" w14:textId="77777777" w:rsidR="00D97800" w:rsidRPr="00D97800" w:rsidRDefault="00D97800" w:rsidP="00D97800">
      <w:r w:rsidRPr="00D97800">
        <w:t xml:space="preserve">Fernandes, R.; Torres, E. (2023) Projeto de Circuitos Eletrônicos com Software </w:t>
      </w:r>
      <w:proofErr w:type="spellStart"/>
      <w:r w:rsidRPr="00D97800">
        <w:t>Proteus</w:t>
      </w:r>
      <w:proofErr w:type="spellEnd"/>
      <w:r w:rsidRPr="00D97800">
        <w:t xml:space="preserve">. </w:t>
      </w:r>
      <w:r w:rsidRPr="00D97800">
        <w:rPr>
          <w:i/>
          <w:iCs/>
        </w:rPr>
        <w:t>Anais do Congresso Brasileiro de Eletrônica</w:t>
      </w:r>
      <w:r w:rsidRPr="00D97800">
        <w:t>, 12, 89-95.</w:t>
      </w:r>
    </w:p>
    <w:p w14:paraId="317DFFEA" w14:textId="77777777" w:rsidR="00D97800" w:rsidRPr="00D97800" w:rsidRDefault="00D97800" w:rsidP="00D97800">
      <w:r w:rsidRPr="00D97800">
        <w:t xml:space="preserve">Oliveira, P.; Lima, A. (2022) Aplicações de Microcontroladores </w:t>
      </w:r>
      <w:proofErr w:type="spellStart"/>
      <w:r w:rsidRPr="00D97800">
        <w:t>Raspberry</w:t>
      </w:r>
      <w:proofErr w:type="spellEnd"/>
      <w:r w:rsidRPr="00D97800">
        <w:t xml:space="preserve"> Pi em Projetos de Automação Residencial. </w:t>
      </w:r>
      <w:r w:rsidRPr="00D97800">
        <w:rPr>
          <w:i/>
          <w:iCs/>
        </w:rPr>
        <w:t>Revista de Tecnologia e Inovação</w:t>
      </w:r>
      <w:r w:rsidRPr="00D97800">
        <w:t>, 8, 33-40.</w:t>
      </w:r>
    </w:p>
    <w:p w14:paraId="49CF85FB" w14:textId="77777777" w:rsidR="00D97800" w:rsidRPr="00D97800" w:rsidRDefault="00D97800" w:rsidP="00D97800">
      <w:r w:rsidRPr="00D97800">
        <w:t xml:space="preserve">Santos, J.; Almeida, R. (2020) Gestão de Recursos Hídricos em Residências Urbanas. </w:t>
      </w:r>
      <w:r w:rsidRPr="00D97800">
        <w:rPr>
          <w:i/>
          <w:iCs/>
        </w:rPr>
        <w:t>Revista Brasileira de Engenharia Ambiental</w:t>
      </w:r>
      <w:r w:rsidRPr="00D97800">
        <w:t>, 15, 45-52.</w:t>
      </w:r>
    </w:p>
    <w:p w14:paraId="3953BD15" w14:textId="77777777" w:rsidR="00D97800" w:rsidRPr="00D97800" w:rsidRDefault="00D97800" w:rsidP="00D97800">
      <w:r w:rsidRPr="00D97800">
        <w:t xml:space="preserve">Silva, M.; Costa, L.; Pereira, T.; Souza, F. (2021) Desenvolvimento de Sensores de Nível de Água Baseados em Condutividade. </w:t>
      </w:r>
      <w:proofErr w:type="spellStart"/>
      <w:r w:rsidRPr="00D97800">
        <w:rPr>
          <w:i/>
          <w:iCs/>
        </w:rPr>
        <w:t>Journal</w:t>
      </w:r>
      <w:proofErr w:type="spellEnd"/>
      <w:r w:rsidRPr="00D97800">
        <w:rPr>
          <w:i/>
          <w:iCs/>
        </w:rPr>
        <w:t xml:space="preserve"> </w:t>
      </w:r>
      <w:proofErr w:type="spellStart"/>
      <w:r w:rsidRPr="00D97800">
        <w:rPr>
          <w:i/>
          <w:iCs/>
        </w:rPr>
        <w:t>of</w:t>
      </w:r>
      <w:proofErr w:type="spellEnd"/>
      <w:r w:rsidRPr="00D97800">
        <w:rPr>
          <w:i/>
          <w:iCs/>
        </w:rPr>
        <w:t xml:space="preserve"> Applied </w:t>
      </w:r>
      <w:proofErr w:type="spellStart"/>
      <w:r w:rsidRPr="00D97800">
        <w:rPr>
          <w:i/>
          <w:iCs/>
        </w:rPr>
        <w:t>Engineering</w:t>
      </w:r>
      <w:proofErr w:type="spellEnd"/>
      <w:r w:rsidRPr="00D97800">
        <w:t>, 10, 123-130.</w:t>
      </w:r>
    </w:p>
    <w:p w14:paraId="6D5D6386" w14:textId="77777777" w:rsidR="008F33B5" w:rsidRDefault="008F33B5"/>
    <w:sectPr w:rsidR="008F33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00"/>
    <w:rsid w:val="00042D99"/>
    <w:rsid w:val="0022390F"/>
    <w:rsid w:val="00252B4D"/>
    <w:rsid w:val="00272E8E"/>
    <w:rsid w:val="002A6844"/>
    <w:rsid w:val="002C2555"/>
    <w:rsid w:val="0036244D"/>
    <w:rsid w:val="0041767E"/>
    <w:rsid w:val="00461367"/>
    <w:rsid w:val="005848C6"/>
    <w:rsid w:val="00671763"/>
    <w:rsid w:val="0071450A"/>
    <w:rsid w:val="00884CA9"/>
    <w:rsid w:val="008932AF"/>
    <w:rsid w:val="008F33B5"/>
    <w:rsid w:val="009741FB"/>
    <w:rsid w:val="00A115F0"/>
    <w:rsid w:val="00A546A6"/>
    <w:rsid w:val="00A8621E"/>
    <w:rsid w:val="00BE71A3"/>
    <w:rsid w:val="00C77F9F"/>
    <w:rsid w:val="00D97800"/>
    <w:rsid w:val="00DE391A"/>
    <w:rsid w:val="00F42129"/>
    <w:rsid w:val="00F74AEE"/>
    <w:rsid w:val="00F8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1655"/>
  <w15:chartTrackingRefBased/>
  <w15:docId w15:val="{C767DD0A-E34C-47B3-95BF-2E190643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7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7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78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97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978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97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97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97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97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78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97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78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9780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9780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78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780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78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78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97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97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97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97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97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9780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9780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9780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978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9780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97800"/>
    <w:rPr>
      <w:b/>
      <w:bCs/>
      <w:smallCaps/>
      <w:color w:val="2F5496" w:themeColor="accent1" w:themeShade="BF"/>
      <w:spacing w:val="5"/>
    </w:rPr>
  </w:style>
  <w:style w:type="table" w:styleId="Tabelacomgrade">
    <w:name w:val="Table Grid"/>
    <w:basedOn w:val="Tabelanormal"/>
    <w:uiPriority w:val="39"/>
    <w:rsid w:val="00C77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C77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rdec\Documents\Alavancage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 da Porcentagem x Tensão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og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Planilha2!$H$35:$H$40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</c:numCache>
            </c:numRef>
          </c:xVal>
          <c:yVal>
            <c:numRef>
              <c:f>Planilha2!$I$35:$I$40</c:f>
              <c:numCache>
                <c:formatCode>General</c:formatCode>
                <c:ptCount val="6"/>
                <c:pt idx="0">
                  <c:v>0.17</c:v>
                </c:pt>
                <c:pt idx="1">
                  <c:v>0.49</c:v>
                </c:pt>
                <c:pt idx="2">
                  <c:v>0.81</c:v>
                </c:pt>
                <c:pt idx="3">
                  <c:v>1.1299999999999999</c:v>
                </c:pt>
                <c:pt idx="4">
                  <c:v>1.45</c:v>
                </c:pt>
                <c:pt idx="5">
                  <c:v>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789-464F-BA4F-11558BF7C0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144640"/>
        <c:axId val="483153344"/>
      </c:scatterChart>
      <c:valAx>
        <c:axId val="483144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Porcentagem de enchimento do tanque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83153344"/>
        <c:crosses val="autoZero"/>
        <c:crossBetween val="midCat"/>
      </c:valAx>
      <c:valAx>
        <c:axId val="483153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Tensão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83144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5</Pages>
  <Words>1255</Words>
  <Characters>6782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FERNANDES ROJAS GODOI</dc:creator>
  <cp:keywords/>
  <dc:description/>
  <cp:lastModifiedBy>FELIPE FERNANDES ROJAS GODOI</cp:lastModifiedBy>
  <cp:revision>4</cp:revision>
  <dcterms:created xsi:type="dcterms:W3CDTF">2025-06-26T11:35:00Z</dcterms:created>
  <dcterms:modified xsi:type="dcterms:W3CDTF">2025-06-27T01:48:00Z</dcterms:modified>
</cp:coreProperties>
</file>