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169C" w14:textId="77777777" w:rsidR="000E55B4" w:rsidRDefault="00000000">
      <w:pPr>
        <w:spacing w:after="80"/>
        <w:jc w:val="center"/>
      </w:pPr>
      <w:r>
        <w:rPr>
          <w:b/>
          <w:color w:val="1F497D"/>
          <w:sz w:val="32"/>
        </w:rPr>
        <w:t>HISTORIAS DE USUARIO DETALLADAS — CINEMAX CESDE</w:t>
      </w:r>
    </w:p>
    <w:p w14:paraId="363E14B2" w14:textId="77777777" w:rsidR="000E55B4" w:rsidRDefault="00000000">
      <w:pPr>
        <w:spacing w:after="240"/>
        <w:jc w:val="center"/>
      </w:pPr>
      <w:r>
        <w:rPr>
          <w:b/>
          <w:color w:val="595959"/>
        </w:rPr>
        <w:t>Especificación Ágil Bajo Estándar INVEST y Escenarios de Prueba BDD (Given-When-Then)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55B4" w14:paraId="1105ED3D" w14:textId="77777777">
        <w:trPr>
          <w:tblHeader/>
        </w:trPr>
        <w:tc>
          <w:tcPr>
            <w:tcW w:w="2800" w:type="dxa"/>
            <w:shd w:val="clear" w:color="auto" w:fill="1F497D"/>
            <w:vAlign w:val="center"/>
          </w:tcPr>
          <w:p w14:paraId="06ACC915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560" w:type="dxa"/>
            <w:shd w:val="clear" w:color="auto" w:fill="1F497D"/>
            <w:vAlign w:val="center"/>
          </w:tcPr>
          <w:p w14:paraId="2DAAEAF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Detalle</w:t>
            </w:r>
          </w:p>
        </w:tc>
      </w:tr>
      <w:tr w:rsidR="000E55B4" w14:paraId="75213335" w14:textId="77777777">
        <w:tc>
          <w:tcPr>
            <w:tcW w:w="2800" w:type="dxa"/>
            <w:shd w:val="clear" w:color="auto" w:fill="FFFFFF"/>
            <w:vAlign w:val="center"/>
          </w:tcPr>
          <w:p w14:paraId="2B6B0445" w14:textId="77777777" w:rsidR="000E55B4" w:rsidRDefault="00000000">
            <w:pPr>
              <w:spacing w:before="40" w:after="40"/>
            </w:pPr>
            <w:r>
              <w:rPr>
                <w:b/>
              </w:rPr>
              <w:t>Institución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438F8D01" w14:textId="77777777" w:rsidR="000E55B4" w:rsidRDefault="00000000">
            <w:pPr>
              <w:spacing w:before="40" w:after="40"/>
            </w:pPr>
            <w:r>
              <w:t>CESDE — Escuela de Nuevas Tecnologías y Administración</w:t>
            </w:r>
          </w:p>
        </w:tc>
      </w:tr>
      <w:tr w:rsidR="000E55B4" w14:paraId="228CA923" w14:textId="77777777">
        <w:tc>
          <w:tcPr>
            <w:tcW w:w="2800" w:type="dxa"/>
            <w:shd w:val="clear" w:color="auto" w:fill="F9FAFB"/>
            <w:vAlign w:val="center"/>
          </w:tcPr>
          <w:p w14:paraId="15B65BE9" w14:textId="77777777" w:rsidR="000E55B4" w:rsidRDefault="00000000">
            <w:pPr>
              <w:spacing w:before="40" w:after="40"/>
            </w:pPr>
            <w:r>
              <w:rPr>
                <w:b/>
              </w:rPr>
              <w:t>Submódulo</w:t>
            </w:r>
          </w:p>
        </w:tc>
        <w:tc>
          <w:tcPr>
            <w:tcW w:w="6560" w:type="dxa"/>
            <w:shd w:val="clear" w:color="auto" w:fill="F9FAFB"/>
            <w:vAlign w:val="center"/>
          </w:tcPr>
          <w:p w14:paraId="0FF0C39A" w14:textId="77777777" w:rsidR="000E55B4" w:rsidRDefault="00000000">
            <w:pPr>
              <w:spacing w:before="40" w:after="40"/>
            </w:pPr>
            <w:r>
              <w:t>Metodologías Ágiles para la Programación (Jueves PM)</w:t>
            </w:r>
          </w:p>
        </w:tc>
      </w:tr>
      <w:tr w:rsidR="000E55B4" w14:paraId="595580B4" w14:textId="77777777">
        <w:tc>
          <w:tcPr>
            <w:tcW w:w="2800" w:type="dxa"/>
            <w:shd w:val="clear" w:color="auto" w:fill="FFFFFF"/>
            <w:vAlign w:val="center"/>
          </w:tcPr>
          <w:p w14:paraId="0941746B" w14:textId="77777777" w:rsidR="000E55B4" w:rsidRDefault="00000000">
            <w:pPr>
              <w:spacing w:before="40" w:after="40"/>
            </w:pPr>
            <w:r>
              <w:rPr>
                <w:b/>
              </w:rPr>
              <w:t>Grupo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2F1BD209" w14:textId="77777777" w:rsidR="000E55B4" w:rsidRDefault="00000000">
            <w:pPr>
              <w:spacing w:before="40" w:after="40"/>
            </w:pPr>
            <w:r>
              <w:t>GSN 4041</w:t>
            </w:r>
          </w:p>
        </w:tc>
      </w:tr>
      <w:tr w:rsidR="000E55B4" w14:paraId="6AF996E1" w14:textId="77777777">
        <w:tc>
          <w:tcPr>
            <w:tcW w:w="2800" w:type="dxa"/>
            <w:shd w:val="clear" w:color="auto" w:fill="F9FAFB"/>
            <w:vAlign w:val="center"/>
          </w:tcPr>
          <w:p w14:paraId="403766A3" w14:textId="77777777" w:rsidR="000E55B4" w:rsidRDefault="00000000">
            <w:pPr>
              <w:spacing w:before="40" w:after="40"/>
            </w:pPr>
            <w:r>
              <w:rPr>
                <w:b/>
              </w:rPr>
              <w:t>Docente / Mentor</w:t>
            </w:r>
          </w:p>
        </w:tc>
        <w:tc>
          <w:tcPr>
            <w:tcW w:w="6560" w:type="dxa"/>
            <w:shd w:val="clear" w:color="auto" w:fill="F9FAFB"/>
            <w:vAlign w:val="center"/>
          </w:tcPr>
          <w:p w14:paraId="28694E9D" w14:textId="77777777" w:rsidR="000E55B4" w:rsidRDefault="00000000">
            <w:pPr>
              <w:spacing w:before="40" w:after="40"/>
            </w:pPr>
            <w:r>
              <w:t>Ing. Jorge Eliécer Hernández S.</w:t>
            </w:r>
          </w:p>
        </w:tc>
      </w:tr>
      <w:tr w:rsidR="000E55B4" w14:paraId="3E45E744" w14:textId="77777777">
        <w:tc>
          <w:tcPr>
            <w:tcW w:w="2800" w:type="dxa"/>
            <w:shd w:val="clear" w:color="auto" w:fill="FFFFFF"/>
            <w:vAlign w:val="center"/>
          </w:tcPr>
          <w:p w14:paraId="041E1846" w14:textId="77777777" w:rsidR="000E55B4" w:rsidRDefault="00000000">
            <w:pPr>
              <w:spacing w:before="40" w:after="40"/>
            </w:pPr>
            <w:r>
              <w:rPr>
                <w:b/>
              </w:rPr>
              <w:t>Estudiante / PO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1195E384" w14:textId="77777777" w:rsidR="000E55B4" w:rsidRDefault="00000000">
            <w:pPr>
              <w:spacing w:before="40" w:after="40"/>
            </w:pPr>
            <w:r>
              <w:t>Luis Felipe Ochoa Cardona (C.C. 1128435183)</w:t>
            </w:r>
          </w:p>
        </w:tc>
      </w:tr>
      <w:tr w:rsidR="000E55B4" w14:paraId="40303989" w14:textId="77777777">
        <w:tc>
          <w:tcPr>
            <w:tcW w:w="2800" w:type="dxa"/>
            <w:shd w:val="clear" w:color="auto" w:fill="F9FAFB"/>
            <w:vAlign w:val="center"/>
          </w:tcPr>
          <w:p w14:paraId="1AC5EAE8" w14:textId="77777777" w:rsidR="000E55B4" w:rsidRDefault="00000000">
            <w:pPr>
              <w:spacing w:before="40" w:after="40"/>
            </w:pPr>
            <w:r>
              <w:rPr>
                <w:b/>
              </w:rPr>
              <w:t>Proyecto Integrador</w:t>
            </w:r>
          </w:p>
        </w:tc>
        <w:tc>
          <w:tcPr>
            <w:tcW w:w="6560" w:type="dxa"/>
            <w:shd w:val="clear" w:color="auto" w:fill="F9FAFB"/>
            <w:vAlign w:val="center"/>
          </w:tcPr>
          <w:p w14:paraId="35D17988" w14:textId="77777777" w:rsidR="000E55B4" w:rsidRDefault="00000000">
            <w:pPr>
              <w:spacing w:before="40" w:after="40"/>
            </w:pPr>
            <w:r>
              <w:t>CineMax CESDE — Plataforma de Gestión y Venta de Boletos de Cine</w:t>
            </w:r>
          </w:p>
        </w:tc>
      </w:tr>
      <w:tr w:rsidR="000E55B4" w14:paraId="0DB33DFA" w14:textId="77777777">
        <w:tc>
          <w:tcPr>
            <w:tcW w:w="2800" w:type="dxa"/>
            <w:shd w:val="clear" w:color="auto" w:fill="FFFFFF"/>
            <w:vAlign w:val="center"/>
          </w:tcPr>
          <w:p w14:paraId="151C2286" w14:textId="77777777" w:rsidR="000E55B4" w:rsidRDefault="00000000">
            <w:pPr>
              <w:spacing w:before="40" w:after="40"/>
            </w:pPr>
            <w:r>
              <w:rPr>
                <w:b/>
              </w:rPr>
              <w:t>Total Historias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73653BC7" w14:textId="77777777" w:rsidR="000E55B4" w:rsidRDefault="00000000">
            <w:pPr>
              <w:spacing w:before="40" w:after="40"/>
            </w:pPr>
            <w:r>
              <w:t>19 Historias de Usuario (US-01 a US-19) | 72 Story Points</w:t>
            </w:r>
          </w:p>
        </w:tc>
      </w:tr>
    </w:tbl>
    <w:p w14:paraId="305D5CE3" w14:textId="77777777" w:rsidR="000E55B4" w:rsidRDefault="000E55B4"/>
    <w:p w14:paraId="08C14BBB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US-01 — Visualización de Películas en Cartelera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28F492FA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7A83018C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0EDF560B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7822ECCB" w14:textId="77777777">
        <w:tc>
          <w:tcPr>
            <w:tcW w:w="2600" w:type="dxa"/>
            <w:shd w:val="clear" w:color="auto" w:fill="FFFFFF"/>
            <w:vAlign w:val="center"/>
          </w:tcPr>
          <w:p w14:paraId="49B75663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979FE71" w14:textId="77777777" w:rsidR="000E55B4" w:rsidRDefault="00000000">
            <w:pPr>
              <w:spacing w:before="40" w:after="40"/>
            </w:pPr>
            <w:r>
              <w:t>US-01 | Prioridad: Alta | Estimación: 3 Puntos (Fibonacci) | Sprint 1 (Done v0.1.0)</w:t>
            </w:r>
          </w:p>
        </w:tc>
      </w:tr>
      <w:tr w:rsidR="000E55B4" w14:paraId="2BCAF9BE" w14:textId="77777777">
        <w:tc>
          <w:tcPr>
            <w:tcW w:w="2600" w:type="dxa"/>
            <w:shd w:val="clear" w:color="auto" w:fill="F9FAFB"/>
            <w:vAlign w:val="center"/>
          </w:tcPr>
          <w:p w14:paraId="6EE32D57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1C4F5DB7" w14:textId="77777777" w:rsidR="000E55B4" w:rsidRDefault="00000000">
            <w:pPr>
              <w:spacing w:before="40" w:after="40"/>
            </w:pPr>
            <w:r>
              <w:t>EP-01 (Cartelera Digital) -&gt; FT-01 (Catálogo de Películas)</w:t>
            </w:r>
          </w:p>
        </w:tc>
      </w:tr>
      <w:tr w:rsidR="000E55B4" w14:paraId="17D85DCF" w14:textId="77777777">
        <w:tc>
          <w:tcPr>
            <w:tcW w:w="2600" w:type="dxa"/>
            <w:shd w:val="clear" w:color="auto" w:fill="FFFFFF"/>
            <w:vAlign w:val="center"/>
          </w:tcPr>
          <w:p w14:paraId="24DBB3B5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B89FDC0" w14:textId="77777777" w:rsidR="000E55B4" w:rsidRDefault="00000000">
            <w:pPr>
              <w:spacing w:before="40" w:after="40"/>
            </w:pPr>
            <w:r>
              <w:t>Cliente que visita la plataforma web</w:t>
            </w:r>
          </w:p>
        </w:tc>
      </w:tr>
      <w:tr w:rsidR="000E55B4" w14:paraId="455BFAC5" w14:textId="77777777">
        <w:tc>
          <w:tcPr>
            <w:tcW w:w="2600" w:type="dxa"/>
            <w:shd w:val="clear" w:color="auto" w:fill="F9FAFB"/>
            <w:vAlign w:val="center"/>
          </w:tcPr>
          <w:p w14:paraId="6293845F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04A16DD" w14:textId="77777777" w:rsidR="000E55B4" w:rsidRDefault="00000000">
            <w:pPr>
              <w:spacing w:before="40" w:after="40"/>
            </w:pPr>
            <w:r>
              <w:t>Visualizar la cartelera completa de películas disponibles con sus afiches, títulos, géneros, duración, sinopsis y clasificación de edad</w:t>
            </w:r>
          </w:p>
        </w:tc>
      </w:tr>
      <w:tr w:rsidR="000E55B4" w14:paraId="321D76DF" w14:textId="77777777">
        <w:tc>
          <w:tcPr>
            <w:tcW w:w="2600" w:type="dxa"/>
            <w:shd w:val="clear" w:color="auto" w:fill="FFFFFF"/>
            <w:vAlign w:val="center"/>
          </w:tcPr>
          <w:p w14:paraId="74B03347" w14:textId="77777777" w:rsidR="000E55B4" w:rsidRDefault="00000000">
            <w:pPr>
              <w:spacing w:before="40" w:after="40"/>
            </w:pPr>
            <w:r>
              <w:rPr>
                <w:b/>
              </w:rPr>
              <w:lastRenderedPageBreak/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6AC1139" w14:textId="77777777" w:rsidR="000E55B4" w:rsidRDefault="00000000">
            <w:pPr>
              <w:spacing w:before="40" w:after="40"/>
            </w:pPr>
            <w:r>
              <w:t>Elegir con claridad la película que deseo ver antes de iniciar mi compra</w:t>
            </w:r>
          </w:p>
        </w:tc>
      </w:tr>
    </w:tbl>
    <w:p w14:paraId="2F662793" w14:textId="77777777" w:rsidR="000E55B4" w:rsidRDefault="000E55B4"/>
    <w:p w14:paraId="7D08EEB7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5ABAEB2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Cada tarjeta de película debe mostrar: título, póster en alta resolución, género, duración en minutos, precio base y badge de clasificación de edad.</w:t>
      </w:r>
    </w:p>
    <w:p w14:paraId="4FDBF6A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cuadrícula debe ser 100% responsiva (móviles, tablets y monitores de escritorio) adaptándose sin desbordamientos.</w:t>
      </w:r>
    </w:p>
    <w:p w14:paraId="449178E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Al hacer clic sobre una película, debe abrirse la información detallada con el botón para reservar función.</w:t>
      </w:r>
    </w:p>
    <w:p w14:paraId="1BD8C7EF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667AD943" w14:textId="77777777" w:rsidR="000E55B4" w:rsidRDefault="00000000">
      <w:pPr>
        <w:spacing w:before="80" w:after="40"/>
      </w:pPr>
      <w:r>
        <w:rPr>
          <w:b/>
          <w:color w:val="1F497D"/>
        </w:rPr>
        <w:t>Escenario 1: Renderizado exitoso de la cartelera</w:t>
      </w:r>
    </w:p>
    <w:p w14:paraId="11EDDD73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el usuario ingresa a la página principal de CineMax CESDE,</w:t>
      </w:r>
    </w:p>
    <w:p w14:paraId="6D552CC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carga el catálogo en el navegador,</w:t>
      </w:r>
    </w:p>
    <w:p w14:paraId="77A41B1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se exhiben las 4 películas de cartelera ("Deadpool &amp; Wolverine", "Inside Out 2", "Interstellar", "Lord of the Rings") con sus datos completos.</w:t>
      </w:r>
    </w:p>
    <w:p w14:paraId="6DAF6BB6" w14:textId="77777777" w:rsidR="000E55B4" w:rsidRDefault="00000000">
      <w:pPr>
        <w:spacing w:before="80" w:after="40"/>
      </w:pPr>
      <w:r>
        <w:rPr>
          <w:b/>
          <w:color w:val="1F497D"/>
        </w:rPr>
        <w:t>Escenario 2: Visualización de restricción de edad</w:t>
      </w:r>
    </w:p>
    <w:p w14:paraId="7DC40DC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una película clasificada para mayores de 18 años ("Deadpool &amp; Wolverine"),</w:t>
      </w:r>
    </w:p>
    <w:p w14:paraId="6551F52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cliente observa la tarjeta de la película,</w:t>
      </w:r>
    </w:p>
    <w:p w14:paraId="1436628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se visualiza claramente una insignia roja con el texto "+18 Exclusivo Adultos".</w:t>
      </w:r>
    </w:p>
    <w:p w14:paraId="056EF04C" w14:textId="77777777" w:rsidR="000E55B4" w:rsidRDefault="000E55B4">
      <w:pPr>
        <w:spacing w:after="200"/>
      </w:pPr>
    </w:p>
    <w:p w14:paraId="0C0554E0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US-02 — Consulta de Funciones, Horarios y Precios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2FCC7457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4395D0D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57AB707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0F70F5D1" w14:textId="77777777">
        <w:tc>
          <w:tcPr>
            <w:tcW w:w="2600" w:type="dxa"/>
            <w:shd w:val="clear" w:color="auto" w:fill="FFFFFF"/>
            <w:vAlign w:val="center"/>
          </w:tcPr>
          <w:p w14:paraId="5197FD8E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4EE70328" w14:textId="77777777" w:rsidR="000E55B4" w:rsidRDefault="00000000">
            <w:pPr>
              <w:spacing w:before="40" w:after="40"/>
            </w:pPr>
            <w:r>
              <w:t>US-02 | Prioridad: Alta | Estimación: 3 Puntos (Fibonacci) | Sprint 1 (Done v0.1.0)</w:t>
            </w:r>
          </w:p>
        </w:tc>
      </w:tr>
      <w:tr w:rsidR="000E55B4" w14:paraId="395411F8" w14:textId="77777777">
        <w:tc>
          <w:tcPr>
            <w:tcW w:w="2600" w:type="dxa"/>
            <w:shd w:val="clear" w:color="auto" w:fill="F9FAFB"/>
            <w:vAlign w:val="center"/>
          </w:tcPr>
          <w:p w14:paraId="7B93160F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4C2340F" w14:textId="77777777" w:rsidR="000E55B4" w:rsidRDefault="00000000">
            <w:pPr>
              <w:spacing w:before="40" w:after="40"/>
            </w:pPr>
            <w:r>
              <w:t>EP-01 (Cartelera Digital) -&gt; FT-02 (Programación de Horarios y Salas)</w:t>
            </w:r>
          </w:p>
        </w:tc>
      </w:tr>
      <w:tr w:rsidR="000E55B4" w14:paraId="5CF77602" w14:textId="77777777">
        <w:tc>
          <w:tcPr>
            <w:tcW w:w="2600" w:type="dxa"/>
            <w:shd w:val="clear" w:color="auto" w:fill="FFFFFF"/>
            <w:vAlign w:val="center"/>
          </w:tcPr>
          <w:p w14:paraId="69422DDC" w14:textId="77777777" w:rsidR="000E55B4" w:rsidRDefault="00000000">
            <w:pPr>
              <w:spacing w:before="40" w:after="40"/>
            </w:pPr>
            <w:r>
              <w:rPr>
                <w:b/>
              </w:rPr>
              <w:lastRenderedPageBreak/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AE637CD" w14:textId="77777777" w:rsidR="000E55B4" w:rsidRDefault="00000000">
            <w:pPr>
              <w:spacing w:before="40" w:after="40"/>
            </w:pPr>
            <w:r>
              <w:t>Cliente interesado en una película</w:t>
            </w:r>
          </w:p>
        </w:tc>
      </w:tr>
      <w:tr w:rsidR="000E55B4" w14:paraId="44A40F1A" w14:textId="77777777">
        <w:tc>
          <w:tcPr>
            <w:tcW w:w="2600" w:type="dxa"/>
            <w:shd w:val="clear" w:color="auto" w:fill="F9FAFB"/>
            <w:vAlign w:val="center"/>
          </w:tcPr>
          <w:p w14:paraId="1C770FF5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1EABECB1" w14:textId="77777777" w:rsidR="000E55B4" w:rsidRDefault="00000000">
            <w:pPr>
              <w:spacing w:before="40" w:after="40"/>
            </w:pPr>
            <w:r>
              <w:t>Consultar los horarios y las salas asignadas (Tradicional 2D o VIP) con el valor unitario por boleto</w:t>
            </w:r>
          </w:p>
        </w:tc>
      </w:tr>
      <w:tr w:rsidR="000E55B4" w14:paraId="072B6507" w14:textId="77777777">
        <w:tc>
          <w:tcPr>
            <w:tcW w:w="2600" w:type="dxa"/>
            <w:shd w:val="clear" w:color="auto" w:fill="FFFFFF"/>
            <w:vAlign w:val="center"/>
          </w:tcPr>
          <w:p w14:paraId="64E43940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275402B" w14:textId="77777777" w:rsidR="000E55B4" w:rsidRDefault="00000000">
            <w:pPr>
              <w:spacing w:before="40" w:after="40"/>
            </w:pPr>
            <w:r>
              <w:t>Seleccionar la función y experiencia que mejor se adapte a mi itinerario y presupuesto</w:t>
            </w:r>
          </w:p>
        </w:tc>
      </w:tr>
    </w:tbl>
    <w:p w14:paraId="26CF61E3" w14:textId="77777777" w:rsidR="000E55B4" w:rsidRDefault="000E55B4"/>
    <w:p w14:paraId="7CEAF89C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5D506CE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El sistema debe permitir seleccionar la fecha y hora de la función disponible para la película elegida.</w:t>
      </w:r>
    </w:p>
    <w:p w14:paraId="716E0FD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tarifa unitaria debe calcularse sumando el precio base de la película más el recargo de la sala (Sala 2D: $0 recargo; Sala VIP: recargo según entidad Sala).</w:t>
      </w:r>
    </w:p>
    <w:p w14:paraId="2661861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Debe mostrarse de forma explícita el tipo de sala y el precio unitario resultante.</w:t>
      </w:r>
    </w:p>
    <w:p w14:paraId="0662E194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1A74927B" w14:textId="77777777" w:rsidR="000E55B4" w:rsidRDefault="00000000">
      <w:pPr>
        <w:spacing w:before="80" w:after="40"/>
      </w:pPr>
      <w:r>
        <w:rPr>
          <w:b/>
          <w:color w:val="1F497D"/>
        </w:rPr>
        <w:t>Escenario 1: Consulta de función en Sala Tradicional 2D</w:t>
      </w:r>
    </w:p>
    <w:p w14:paraId="0524368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la película "Inside Out 2" tiene precio base de $12.000 y se proyecta en Sala Tradicional 2D ($0 recargo),</w:t>
      </w:r>
    </w:p>
    <w:p w14:paraId="594BA0B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usuario selecciona el horario de las 16:00,</w:t>
      </w:r>
    </w:p>
    <w:p w14:paraId="456192F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sistema refleja el precio unitario de $12.000 por boleto.</w:t>
      </w:r>
    </w:p>
    <w:p w14:paraId="4B505C62" w14:textId="77777777" w:rsidR="000E55B4" w:rsidRDefault="00000000">
      <w:pPr>
        <w:spacing w:before="80" w:after="40"/>
      </w:pPr>
      <w:r>
        <w:rPr>
          <w:b/>
          <w:color w:val="1F497D"/>
        </w:rPr>
        <w:t>Escenario 2: Consulta de función en Sala VIP</w:t>
      </w:r>
    </w:p>
    <w:p w14:paraId="64F4F41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la película "Interstellar" tiene precio base de $15.000 y se proyecta en Sala VIP ($5.000 recargo),</w:t>
      </w:r>
    </w:p>
    <w:p w14:paraId="2445040D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cliente consulta el horario de las 20:00,</w:t>
      </w:r>
    </w:p>
    <w:p w14:paraId="06B93D9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sistema calcula y exhibe el precio unitario de $20.000.</w:t>
      </w:r>
    </w:p>
    <w:p w14:paraId="0B7BAB29" w14:textId="77777777" w:rsidR="000E55B4" w:rsidRDefault="000E55B4">
      <w:pPr>
        <w:spacing w:after="200"/>
      </w:pPr>
    </w:p>
    <w:p w14:paraId="22620250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US-03 — Captura de Datos de Cliente y Boletos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442C060F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24FF764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776A4D7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671ECADA" w14:textId="77777777">
        <w:tc>
          <w:tcPr>
            <w:tcW w:w="2600" w:type="dxa"/>
            <w:shd w:val="clear" w:color="auto" w:fill="FFFFFF"/>
            <w:vAlign w:val="center"/>
          </w:tcPr>
          <w:p w14:paraId="67F15047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FA1A409" w14:textId="77777777" w:rsidR="000E55B4" w:rsidRDefault="00000000">
            <w:pPr>
              <w:spacing w:before="40" w:after="40"/>
            </w:pPr>
            <w:r>
              <w:t>US-03 | Prioridad: Alta | Estimación: 3 Puntos (Fibonacci) | Sprint 1 (Done v0.1.0)</w:t>
            </w:r>
          </w:p>
        </w:tc>
      </w:tr>
      <w:tr w:rsidR="000E55B4" w14:paraId="7650A948" w14:textId="77777777">
        <w:tc>
          <w:tcPr>
            <w:tcW w:w="2600" w:type="dxa"/>
            <w:shd w:val="clear" w:color="auto" w:fill="F9FAFB"/>
            <w:vAlign w:val="center"/>
          </w:tcPr>
          <w:p w14:paraId="23590861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9A33C65" w14:textId="77777777" w:rsidR="000E55B4" w:rsidRDefault="00000000">
            <w:pPr>
              <w:spacing w:before="40" w:after="40"/>
            </w:pPr>
            <w:r>
              <w:t>EP-02 (Gestión de Clientes y Reservas) -&gt; FT-03 (Formulario de Reserva)</w:t>
            </w:r>
          </w:p>
        </w:tc>
      </w:tr>
      <w:tr w:rsidR="000E55B4" w14:paraId="0B37A194" w14:textId="77777777">
        <w:tc>
          <w:tcPr>
            <w:tcW w:w="2600" w:type="dxa"/>
            <w:shd w:val="clear" w:color="auto" w:fill="FFFFFF"/>
            <w:vAlign w:val="center"/>
          </w:tcPr>
          <w:p w14:paraId="0F7B3103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0413EB54" w14:textId="77777777" w:rsidR="000E55B4" w:rsidRDefault="00000000">
            <w:pPr>
              <w:spacing w:before="40" w:after="40"/>
            </w:pPr>
            <w:r>
              <w:t>Cliente que desea adquirir entradas</w:t>
            </w:r>
          </w:p>
        </w:tc>
      </w:tr>
      <w:tr w:rsidR="000E55B4" w14:paraId="7520F4A2" w14:textId="77777777">
        <w:tc>
          <w:tcPr>
            <w:tcW w:w="2600" w:type="dxa"/>
            <w:shd w:val="clear" w:color="auto" w:fill="F9FAFB"/>
            <w:vAlign w:val="center"/>
          </w:tcPr>
          <w:p w14:paraId="703E56BF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292CF21" w14:textId="77777777" w:rsidR="000E55B4" w:rsidRDefault="00000000">
            <w:pPr>
              <w:spacing w:before="40" w:after="40"/>
            </w:pPr>
            <w:r>
              <w:t>Ingresar mis datos personales (nombre completo, correo electrónico, edad y teléfono) y la cantidad de boletos solicitada</w:t>
            </w:r>
          </w:p>
        </w:tc>
      </w:tr>
      <w:tr w:rsidR="000E55B4" w14:paraId="1F1EF9E9" w14:textId="77777777">
        <w:tc>
          <w:tcPr>
            <w:tcW w:w="2600" w:type="dxa"/>
            <w:shd w:val="clear" w:color="auto" w:fill="FFFFFF"/>
            <w:vAlign w:val="center"/>
          </w:tcPr>
          <w:p w14:paraId="0C55EE47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7A2E458" w14:textId="77777777" w:rsidR="000E55B4" w:rsidRDefault="00000000">
            <w:pPr>
              <w:spacing w:before="40" w:after="40"/>
            </w:pPr>
            <w:r>
              <w:t>Iniciar el proceso formal de reserva con validación en tiempo real</w:t>
            </w:r>
          </w:p>
        </w:tc>
      </w:tr>
    </w:tbl>
    <w:p w14:paraId="02660F61" w14:textId="77777777" w:rsidR="000E55B4" w:rsidRDefault="000E55B4"/>
    <w:p w14:paraId="2068A467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6977C4A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El formulario debe validar que todos los campos requeridos no estén vacíos ni contengan únicamente espacios.</w:t>
      </w:r>
    </w:p>
    <w:p w14:paraId="32C1401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edad debe ser un número entero positivo entre 1 y 120 años.</w:t>
      </w:r>
    </w:p>
    <w:p w14:paraId="3AC3CBD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cantidad de boletos debe ser un número entero estrictamente mayor a 0 (boletos &gt; 0).</w:t>
      </w:r>
    </w:p>
    <w:p w14:paraId="047057D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Si se detecta un error de formato, el campo se resalta con mensaje de ayuda antes del envío.</w:t>
      </w:r>
    </w:p>
    <w:p w14:paraId="64E5BCCC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5C88D013" w14:textId="77777777" w:rsidR="000E55B4" w:rsidRDefault="00000000">
      <w:pPr>
        <w:spacing w:before="80" w:after="40"/>
      </w:pPr>
      <w:r>
        <w:rPr>
          <w:b/>
          <w:color w:val="1F497D"/>
        </w:rPr>
        <w:t>Escenario 1: Ingreso válido de información</w:t>
      </w:r>
    </w:p>
    <w:p w14:paraId="07A34D4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el cliente digita nombre "Luis Felipe", correo "luis@cesde.edu.co", edad 22 y 3 boletos,</w:t>
      </w:r>
    </w:p>
    <w:p w14:paraId="1ED9927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presiona el botón "Continuar con Reserva",</w:t>
      </w:r>
    </w:p>
    <w:p w14:paraId="1BD48CA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formulario valida exitosamente los datos y avanza al cálculo de tarifas.</w:t>
      </w:r>
    </w:p>
    <w:p w14:paraId="442425E7" w14:textId="77777777" w:rsidR="000E55B4" w:rsidRDefault="00000000">
      <w:pPr>
        <w:spacing w:before="80" w:after="40"/>
      </w:pPr>
      <w:r>
        <w:rPr>
          <w:b/>
          <w:color w:val="1F497D"/>
        </w:rPr>
        <w:t>Escenario 2: Rechazo por cantidad de boletos inválida</w:t>
      </w:r>
    </w:p>
    <w:p w14:paraId="39CEDCD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el usuario ingresa 0 en la cantidad de boletos,</w:t>
      </w:r>
    </w:p>
    <w:p w14:paraId="4FFB20B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intenta continuar con la orden,</w:t>
      </w:r>
    </w:p>
    <w:p w14:paraId="7022C293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rPr>
          <w:b/>
        </w:rPr>
        <w:t xml:space="preserve">Entonces </w:t>
      </w:r>
      <w:r>
        <w:t>el sistema emite una alerta indicando "La cantidad de boletos debe ser mayor a 0".</w:t>
      </w:r>
    </w:p>
    <w:p w14:paraId="008F8727" w14:textId="77777777" w:rsidR="000E55B4" w:rsidRDefault="000E55B4">
      <w:pPr>
        <w:spacing w:after="200"/>
      </w:pPr>
    </w:p>
    <w:p w14:paraId="1D409F7D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US-04 — Control Estricto de Restricción de Edad (+18)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4B0648EF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53333A5A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F528006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14757F9C" w14:textId="77777777">
        <w:tc>
          <w:tcPr>
            <w:tcW w:w="2600" w:type="dxa"/>
            <w:shd w:val="clear" w:color="auto" w:fill="FFFFFF"/>
            <w:vAlign w:val="center"/>
          </w:tcPr>
          <w:p w14:paraId="4B28E23F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A7C7A87" w14:textId="77777777" w:rsidR="000E55B4" w:rsidRDefault="00000000">
            <w:pPr>
              <w:spacing w:before="40" w:after="40"/>
            </w:pPr>
            <w:r>
              <w:t>US-04 | Prioridad: Alta | Estimación: 4 Puntos (Fibonacci) | Sprint 1 (Done v0.1.0)</w:t>
            </w:r>
          </w:p>
        </w:tc>
      </w:tr>
      <w:tr w:rsidR="000E55B4" w14:paraId="07C49AD2" w14:textId="77777777">
        <w:tc>
          <w:tcPr>
            <w:tcW w:w="2600" w:type="dxa"/>
            <w:shd w:val="clear" w:color="auto" w:fill="F9FAFB"/>
            <w:vAlign w:val="center"/>
          </w:tcPr>
          <w:p w14:paraId="7AAD532B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665C8E1B" w14:textId="77777777" w:rsidR="000E55B4" w:rsidRDefault="00000000">
            <w:pPr>
              <w:spacing w:before="40" w:after="40"/>
            </w:pPr>
            <w:r>
              <w:t>EP-02 (Gestión de Clientes y Reservas) -&gt; FT-04 (Motor de Validación de Reglas)</w:t>
            </w:r>
          </w:p>
        </w:tc>
      </w:tr>
      <w:tr w:rsidR="000E55B4" w14:paraId="0B71AA32" w14:textId="77777777">
        <w:tc>
          <w:tcPr>
            <w:tcW w:w="2600" w:type="dxa"/>
            <w:shd w:val="clear" w:color="auto" w:fill="FFFFFF"/>
            <w:vAlign w:val="center"/>
          </w:tcPr>
          <w:p w14:paraId="1C742B2E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FA942BA" w14:textId="77777777" w:rsidR="000E55B4" w:rsidRDefault="00000000">
            <w:pPr>
              <w:spacing w:before="40" w:after="40"/>
            </w:pPr>
            <w:r>
              <w:t>Administrador del sistema CineMax</w:t>
            </w:r>
          </w:p>
        </w:tc>
      </w:tr>
      <w:tr w:rsidR="000E55B4" w14:paraId="19703BB7" w14:textId="77777777">
        <w:tc>
          <w:tcPr>
            <w:tcW w:w="2600" w:type="dxa"/>
            <w:shd w:val="clear" w:color="auto" w:fill="F9FAFB"/>
            <w:vAlign w:val="center"/>
          </w:tcPr>
          <w:p w14:paraId="229B04BA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0110EC4" w14:textId="77777777" w:rsidR="000E55B4" w:rsidRDefault="00000000">
            <w:pPr>
              <w:spacing w:before="40" w:after="40"/>
            </w:pPr>
            <w:r>
              <w:t>Validar automáticamente la edad del comprador frente a la clasificación mínima de la película</w:t>
            </w:r>
          </w:p>
        </w:tc>
      </w:tr>
      <w:tr w:rsidR="000E55B4" w14:paraId="6A478A80" w14:textId="77777777">
        <w:tc>
          <w:tcPr>
            <w:tcW w:w="2600" w:type="dxa"/>
            <w:shd w:val="clear" w:color="auto" w:fill="FFFFFF"/>
            <w:vAlign w:val="center"/>
          </w:tcPr>
          <w:p w14:paraId="01AF8C0A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469C03B8" w14:textId="77777777" w:rsidR="000E55B4" w:rsidRDefault="00000000">
            <w:pPr>
              <w:spacing w:before="40" w:after="40"/>
            </w:pPr>
            <w:r>
              <w:t>Cumplir las regulaciones de protección al menor e impedir la venta de boletos +18 a menores de edad</w:t>
            </w:r>
          </w:p>
        </w:tc>
      </w:tr>
    </w:tbl>
    <w:p w14:paraId="55994D7B" w14:textId="77777777" w:rsidR="000E55B4" w:rsidRDefault="000E55B4"/>
    <w:p w14:paraId="753E409F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704204E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Fórmula booleana estricta: PermitirAcceso = !(Pelicula.edadMinima &gt;= 18 &amp;&amp; Cliente.edad &lt; 18).</w:t>
      </w:r>
    </w:p>
    <w:p w14:paraId="2FC2F68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Si la película es clasificada +18 y el cliente tiene menos de 18 años, el botón de compra se bloquea y se emite modal de advertencia legal.</w:t>
      </w:r>
    </w:p>
    <w:p w14:paraId="6579309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Si la película es de clasificación familiar (PG), la venta se permite para cualquier edad.</w:t>
      </w:r>
    </w:p>
    <w:p w14:paraId="754A525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regla debe operar tanto en el frontend (JS) como en el backend Java (Reserva.esValidaPorEdad()).</w:t>
      </w:r>
    </w:p>
    <w:p w14:paraId="3F44ED7B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52574B7E" w14:textId="77777777" w:rsidR="000E55B4" w:rsidRDefault="00000000">
      <w:pPr>
        <w:spacing w:before="80" w:after="40"/>
      </w:pPr>
      <w:r>
        <w:rPr>
          <w:b/>
          <w:color w:val="1F497D"/>
        </w:rPr>
        <w:t>Escenario 1: Bloqueo de menor de edad en función +18</w:t>
      </w:r>
    </w:p>
    <w:p w14:paraId="79F8095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la película seleccionada es "Deadpool &amp; Wolverine" (edadMinima = 18),</w:t>
      </w:r>
    </w:p>
    <w:p w14:paraId="3B8C713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un cliente de 16 años ingresa su edad en el formulario,</w:t>
      </w:r>
    </w:p>
    <w:p w14:paraId="15E0B7A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rPr>
          <w:b/>
        </w:rPr>
        <w:t xml:space="preserve">Entonces </w:t>
      </w:r>
      <w:r>
        <w:t>el sistema bloquea la transacción y despliega: "Acceso Denegado: Esta función es exclusiva para mayores de 18 años".</w:t>
      </w:r>
    </w:p>
    <w:p w14:paraId="68F3607B" w14:textId="77777777" w:rsidR="000E55B4" w:rsidRDefault="00000000">
      <w:pPr>
        <w:spacing w:before="80" w:after="40"/>
      </w:pPr>
      <w:r>
        <w:rPr>
          <w:b/>
          <w:color w:val="1F497D"/>
        </w:rPr>
        <w:t>Escenario 2: Aprobación de cliente mayor de edad</w:t>
      </w:r>
    </w:p>
    <w:p w14:paraId="5BC9397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la película es "Deadpool &amp; Wolverine" (+18) y el cliente ingresa edad de 21 años,</w:t>
      </w:r>
    </w:p>
    <w:p w14:paraId="51AE112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sistema evalúa la regla de negocio,</w:t>
      </w:r>
    </w:p>
    <w:p w14:paraId="1DD3C76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la validación resulta aprobada y se autoriza la continuación de la reserva.</w:t>
      </w:r>
    </w:p>
    <w:p w14:paraId="6094840A" w14:textId="77777777" w:rsidR="000E55B4" w:rsidRDefault="000E55B4">
      <w:pPr>
        <w:spacing w:after="200"/>
      </w:pPr>
    </w:p>
    <w:p w14:paraId="3C9A6F7D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US-05 — Aplicación Automática de Descuento del 10%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71C88304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0BB3F1EB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1154803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68838F0E" w14:textId="77777777">
        <w:tc>
          <w:tcPr>
            <w:tcW w:w="2600" w:type="dxa"/>
            <w:shd w:val="clear" w:color="auto" w:fill="FFFFFF"/>
            <w:vAlign w:val="center"/>
          </w:tcPr>
          <w:p w14:paraId="34572F02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0FB331A0" w14:textId="77777777" w:rsidR="000E55B4" w:rsidRDefault="00000000">
            <w:pPr>
              <w:spacing w:before="40" w:after="40"/>
            </w:pPr>
            <w:r>
              <w:t>US-05 | Prioridad: Alta | Estimación: 5 Puntos (Fibonacci) | Sprint 1 (Done v0.1.0)</w:t>
            </w:r>
          </w:p>
        </w:tc>
      </w:tr>
      <w:tr w:rsidR="000E55B4" w14:paraId="61D677F6" w14:textId="77777777">
        <w:tc>
          <w:tcPr>
            <w:tcW w:w="2600" w:type="dxa"/>
            <w:shd w:val="clear" w:color="auto" w:fill="F9FAFB"/>
            <w:vAlign w:val="center"/>
          </w:tcPr>
          <w:p w14:paraId="1A13F450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0A906DF1" w14:textId="77777777" w:rsidR="000E55B4" w:rsidRDefault="00000000">
            <w:pPr>
              <w:spacing w:before="40" w:after="40"/>
            </w:pPr>
            <w:r>
              <w:t>EP-03 (Tarifación y Facturación) -&gt; FT-05 (Motor de Descuentos Automáticos)</w:t>
            </w:r>
          </w:p>
        </w:tc>
      </w:tr>
      <w:tr w:rsidR="000E55B4" w14:paraId="5F6A0B86" w14:textId="77777777">
        <w:tc>
          <w:tcPr>
            <w:tcW w:w="2600" w:type="dxa"/>
            <w:shd w:val="clear" w:color="auto" w:fill="FFFFFF"/>
            <w:vAlign w:val="center"/>
          </w:tcPr>
          <w:p w14:paraId="7BC50828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0D6E708" w14:textId="77777777" w:rsidR="000E55B4" w:rsidRDefault="00000000">
            <w:pPr>
              <w:spacing w:before="40" w:after="40"/>
            </w:pPr>
            <w:r>
              <w:t>Cliente del cine</w:t>
            </w:r>
          </w:p>
        </w:tc>
      </w:tr>
      <w:tr w:rsidR="000E55B4" w14:paraId="09EBFFDE" w14:textId="77777777">
        <w:tc>
          <w:tcPr>
            <w:tcW w:w="2600" w:type="dxa"/>
            <w:shd w:val="clear" w:color="auto" w:fill="F9FAFB"/>
            <w:vAlign w:val="center"/>
          </w:tcPr>
          <w:p w14:paraId="024909EC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470E47F9" w14:textId="77777777" w:rsidR="000E55B4" w:rsidRDefault="00000000">
            <w:pPr>
              <w:spacing w:before="40" w:after="40"/>
            </w:pPr>
            <w:r>
              <w:t>Recibir automáticamente un 10% de descuento en el total de mi compra si adquiero más de 4 boletos o si soy menor de 12 años</w:t>
            </w:r>
          </w:p>
        </w:tc>
      </w:tr>
      <w:tr w:rsidR="000E55B4" w14:paraId="2C898F1C" w14:textId="77777777">
        <w:tc>
          <w:tcPr>
            <w:tcW w:w="2600" w:type="dxa"/>
            <w:shd w:val="clear" w:color="auto" w:fill="FFFFFF"/>
            <w:vAlign w:val="center"/>
          </w:tcPr>
          <w:p w14:paraId="3DC39B0D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4200C6E" w14:textId="77777777" w:rsidR="000E55B4" w:rsidRDefault="00000000">
            <w:pPr>
              <w:spacing w:before="40" w:after="40"/>
            </w:pPr>
            <w:r>
              <w:t>Acceder a beneficios y promociones comerciales sin cupones ni trámites manuales</w:t>
            </w:r>
          </w:p>
        </w:tc>
      </w:tr>
    </w:tbl>
    <w:p w14:paraId="3443F306" w14:textId="77777777" w:rsidR="000E55B4" w:rsidRDefault="000E55B4"/>
    <w:p w14:paraId="2DCEFC75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78B7CEB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Regla lógica: AplicaDescuento = (cantidadBoletos &gt; 4) || (cliente.edad &lt; 12).</w:t>
      </w:r>
    </w:p>
    <w:p w14:paraId="3E826E3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Desglose matemático obligatorio: Subtotal = (precioUnitario * cantidadBoletos); Descuento = (Subtotal * 0.10) si aplica, sino $0; Total = Subtotal - Descuento.</w:t>
      </w:r>
    </w:p>
    <w:p w14:paraId="2CCB1A1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El cálculo debe reflejarse en tiempo real en la interfaz web y en los métodos calcularSubtotal(), calcularDescuento() y calcularTotal() de Reserva.java.</w:t>
      </w:r>
    </w:p>
    <w:p w14:paraId="06B56DC1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794046D2" w14:textId="77777777" w:rsidR="000E55B4" w:rsidRDefault="00000000">
      <w:pPr>
        <w:spacing w:before="80" w:after="40"/>
      </w:pPr>
      <w:r>
        <w:rPr>
          <w:b/>
          <w:color w:val="1F497D"/>
        </w:rPr>
        <w:lastRenderedPageBreak/>
        <w:t>Escenario 1: Descuento por compra por volumen (&gt; 4 boletos)</w:t>
      </w:r>
    </w:p>
    <w:p w14:paraId="31E9F1F5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un cliente de 25 años adquiere 5 boletos para una función con precio de $12.000 (Subtotal: $60.000),</w:t>
      </w:r>
    </w:p>
    <w:p w14:paraId="76F40DA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sistema liquida la orden,</w:t>
      </w:r>
    </w:p>
    <w:p w14:paraId="0BBCD51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aplica un 10% de descuento ($6.000) resultando un total a pagar de $54.000.</w:t>
      </w:r>
    </w:p>
    <w:p w14:paraId="66471B3B" w14:textId="77777777" w:rsidR="000E55B4" w:rsidRDefault="00000000">
      <w:pPr>
        <w:spacing w:before="80" w:after="40"/>
      </w:pPr>
      <w:r>
        <w:rPr>
          <w:b/>
          <w:color w:val="1F497D"/>
        </w:rPr>
        <w:t>Escenario 2: Descuento infantil (&lt; 12 años)</w:t>
      </w:r>
    </w:p>
    <w:p w14:paraId="50ECA4C3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un cliente de 10 años adquiere 2 boletos de $12.000 (Subtotal: $24.000),</w:t>
      </w:r>
    </w:p>
    <w:p w14:paraId="2179B01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sistema evalúa su edad,</w:t>
      </w:r>
    </w:p>
    <w:p w14:paraId="5466629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aplica un 10% de descuento ($2.400) resultando un total a pagar de $21.600.</w:t>
      </w:r>
    </w:p>
    <w:p w14:paraId="76E0FFB6" w14:textId="77777777" w:rsidR="000E55B4" w:rsidRDefault="00000000">
      <w:pPr>
        <w:spacing w:before="80" w:after="40"/>
      </w:pPr>
      <w:r>
        <w:rPr>
          <w:b/>
          <w:color w:val="1F497D"/>
        </w:rPr>
        <w:t>Escenario 3: Transacción regular sin descuento</w:t>
      </w:r>
    </w:p>
    <w:p w14:paraId="30BEE68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un cliente de 28 años adquiere 2 boletos de $12.000 (Subtotal: $24.000),</w:t>
      </w:r>
    </w:p>
    <w:p w14:paraId="269F656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sistema calcula la tarifa,</w:t>
      </w:r>
    </w:p>
    <w:p w14:paraId="4C01BA0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descuento es $0 y el total liquidado es $24.000.</w:t>
      </w:r>
    </w:p>
    <w:p w14:paraId="794B167A" w14:textId="77777777" w:rsidR="000E55B4" w:rsidRDefault="000E55B4">
      <w:pPr>
        <w:spacing w:after="200"/>
      </w:pPr>
    </w:p>
    <w:p w14:paraId="50AA4865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US-06 — Confirmación de Reserva y Liquidación Total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2B7F214A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2FA8311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2713159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56658F31" w14:textId="77777777">
        <w:tc>
          <w:tcPr>
            <w:tcW w:w="2600" w:type="dxa"/>
            <w:shd w:val="clear" w:color="auto" w:fill="FFFFFF"/>
            <w:vAlign w:val="center"/>
          </w:tcPr>
          <w:p w14:paraId="472CD452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DDA2FB9" w14:textId="77777777" w:rsidR="000E55B4" w:rsidRDefault="00000000">
            <w:pPr>
              <w:spacing w:before="40" w:after="40"/>
            </w:pPr>
            <w:r>
              <w:t>US-06 | Prioridad: Alta | Estimación: 3 Puntos (Fibonacci) | Sprint 2 (Done v0.2.0)</w:t>
            </w:r>
          </w:p>
        </w:tc>
      </w:tr>
      <w:tr w:rsidR="000E55B4" w14:paraId="6DDB4BFD" w14:textId="77777777">
        <w:tc>
          <w:tcPr>
            <w:tcW w:w="2600" w:type="dxa"/>
            <w:shd w:val="clear" w:color="auto" w:fill="F9FAFB"/>
            <w:vAlign w:val="center"/>
          </w:tcPr>
          <w:p w14:paraId="1133337B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744A9FA4" w14:textId="77777777" w:rsidR="000E55B4" w:rsidRDefault="00000000">
            <w:pPr>
              <w:spacing w:before="40" w:after="40"/>
            </w:pPr>
            <w:r>
              <w:t>EP-03 (Tarifación y Facturación) -&gt; FT-06 (Liquidación Oficial y Facturación)</w:t>
            </w:r>
          </w:p>
        </w:tc>
      </w:tr>
      <w:tr w:rsidR="000E55B4" w14:paraId="51765A12" w14:textId="77777777">
        <w:tc>
          <w:tcPr>
            <w:tcW w:w="2600" w:type="dxa"/>
            <w:shd w:val="clear" w:color="auto" w:fill="FFFFFF"/>
            <w:vAlign w:val="center"/>
          </w:tcPr>
          <w:p w14:paraId="10FF1B07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5BCA799" w14:textId="77777777" w:rsidR="000E55B4" w:rsidRDefault="00000000">
            <w:pPr>
              <w:spacing w:before="40" w:after="40"/>
            </w:pPr>
            <w:r>
              <w:t>Cliente que completó el formulario de datos</w:t>
            </w:r>
          </w:p>
        </w:tc>
      </w:tr>
      <w:tr w:rsidR="000E55B4" w14:paraId="260405D0" w14:textId="77777777">
        <w:tc>
          <w:tcPr>
            <w:tcW w:w="2600" w:type="dxa"/>
            <w:shd w:val="clear" w:color="auto" w:fill="F9FAFB"/>
            <w:vAlign w:val="center"/>
          </w:tcPr>
          <w:p w14:paraId="446A34F0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97DB135" w14:textId="77777777" w:rsidR="000E55B4" w:rsidRDefault="00000000">
            <w:pPr>
              <w:spacing w:before="40" w:after="40"/>
            </w:pPr>
            <w:r>
              <w:t>Visualizar la pantalla de confirmación de reserva con el desglose exacto de cliente, película, sala, boletos, subtotal, descuento y total</w:t>
            </w:r>
          </w:p>
        </w:tc>
      </w:tr>
      <w:tr w:rsidR="000E55B4" w14:paraId="1E200299" w14:textId="77777777">
        <w:tc>
          <w:tcPr>
            <w:tcW w:w="2600" w:type="dxa"/>
            <w:shd w:val="clear" w:color="auto" w:fill="FFFFFF"/>
            <w:vAlign w:val="center"/>
          </w:tcPr>
          <w:p w14:paraId="035FC1F3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0BA04266" w14:textId="77777777" w:rsidR="000E55B4" w:rsidRDefault="00000000">
            <w:pPr>
              <w:spacing w:before="40" w:after="40"/>
            </w:pPr>
            <w:r>
              <w:t>Verificar todos los detalles y el estado antes de proceder al pago definitivo</w:t>
            </w:r>
          </w:p>
        </w:tc>
      </w:tr>
    </w:tbl>
    <w:p w14:paraId="4D105C42" w14:textId="77777777" w:rsidR="000E55B4" w:rsidRDefault="000E55B4"/>
    <w:p w14:paraId="07B01E0E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0A7DBCE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t>Generar resumen con ID único de reserva, nombre de cliente, función, cantidad de boletos y liquidación contable.</w:t>
      </w:r>
    </w:p>
    <w:p w14:paraId="14C4BE2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reserva inicia en estado "Pendiente" y permite pasar a "Confirmada" cuando las reglas de negocio son válidas.</w:t>
      </w:r>
    </w:p>
    <w:p w14:paraId="5ABF24D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Proveer opciones para confirmar orden o retornar a modificar la cantidad.</w:t>
      </w:r>
    </w:p>
    <w:p w14:paraId="71F57464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707F1F2E" w14:textId="77777777" w:rsidR="000E55B4" w:rsidRDefault="00000000">
      <w:pPr>
        <w:spacing w:before="80" w:after="40"/>
      </w:pPr>
      <w:r>
        <w:rPr>
          <w:b/>
          <w:color w:val="1F497D"/>
        </w:rPr>
        <w:t>Escenario 1: Resumen de reserva confirmado</w:t>
      </w:r>
    </w:p>
    <w:p w14:paraId="57DC157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el cliente ingresó datos válidos para 3 boletos de "Interstellar",</w:t>
      </w:r>
    </w:p>
    <w:p w14:paraId="3130ED92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presiona "Generar Reserva",</w:t>
      </w:r>
    </w:p>
    <w:p w14:paraId="3D16C45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sistema crea el objeto Reserva con estado "Pendiente", asigna ID autoincremental y despliega el resumen.</w:t>
      </w:r>
    </w:p>
    <w:p w14:paraId="2D782B2F" w14:textId="77777777" w:rsidR="000E55B4" w:rsidRDefault="000E55B4">
      <w:pPr>
        <w:spacing w:after="200"/>
      </w:pPr>
    </w:p>
    <w:p w14:paraId="761D662A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US-07 — Emisión de Factura Oficial con Métodos de Pago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48581E8B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60E54D05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57C8AB15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57E7E44C" w14:textId="77777777">
        <w:tc>
          <w:tcPr>
            <w:tcW w:w="2600" w:type="dxa"/>
            <w:shd w:val="clear" w:color="auto" w:fill="FFFFFF"/>
            <w:vAlign w:val="center"/>
          </w:tcPr>
          <w:p w14:paraId="77989322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3517AFC" w14:textId="77777777" w:rsidR="000E55B4" w:rsidRDefault="00000000">
            <w:pPr>
              <w:spacing w:before="40" w:after="40"/>
            </w:pPr>
            <w:r>
              <w:t>US-07 | Prioridad: Alta | Estimación: 5 Puntos (Fibonacci) | Sprint 2 (Done v0.2.0)</w:t>
            </w:r>
          </w:p>
        </w:tc>
      </w:tr>
      <w:tr w:rsidR="000E55B4" w14:paraId="4B34E299" w14:textId="77777777">
        <w:tc>
          <w:tcPr>
            <w:tcW w:w="2600" w:type="dxa"/>
            <w:shd w:val="clear" w:color="auto" w:fill="F9FAFB"/>
            <w:vAlign w:val="center"/>
          </w:tcPr>
          <w:p w14:paraId="762E0DC6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FD360C9" w14:textId="77777777" w:rsidR="000E55B4" w:rsidRDefault="00000000">
            <w:pPr>
              <w:spacing w:before="40" w:after="40"/>
            </w:pPr>
            <w:r>
              <w:t>EP-03 (Tarifación y Facturación) -&gt; FT-06 (Liquidación Oficial y Facturación)</w:t>
            </w:r>
          </w:p>
        </w:tc>
      </w:tr>
      <w:tr w:rsidR="000E55B4" w14:paraId="51B61242" w14:textId="77777777">
        <w:tc>
          <w:tcPr>
            <w:tcW w:w="2600" w:type="dxa"/>
            <w:shd w:val="clear" w:color="auto" w:fill="FFFFFF"/>
            <w:vAlign w:val="center"/>
          </w:tcPr>
          <w:p w14:paraId="46E5F0C8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E530364" w14:textId="77777777" w:rsidR="000E55B4" w:rsidRDefault="00000000">
            <w:pPr>
              <w:spacing w:before="40" w:after="40"/>
            </w:pPr>
            <w:r>
              <w:t>Cajero / Cliente</w:t>
            </w:r>
          </w:p>
        </w:tc>
      </w:tr>
      <w:tr w:rsidR="000E55B4" w14:paraId="4B915D97" w14:textId="77777777">
        <w:tc>
          <w:tcPr>
            <w:tcW w:w="2600" w:type="dxa"/>
            <w:shd w:val="clear" w:color="auto" w:fill="F9FAFB"/>
            <w:vAlign w:val="center"/>
          </w:tcPr>
          <w:p w14:paraId="50E73C6D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2060241" w14:textId="77777777" w:rsidR="000E55B4" w:rsidRDefault="00000000">
            <w:pPr>
              <w:spacing w:before="40" w:after="40"/>
            </w:pPr>
            <w:r>
              <w:t>Generar la factura electrónica de venta asociando el método de pago seleccionado (Efectivo, Tarjeta, Nequi)</w:t>
            </w:r>
          </w:p>
        </w:tc>
      </w:tr>
      <w:tr w:rsidR="000E55B4" w14:paraId="008D33B8" w14:textId="77777777">
        <w:tc>
          <w:tcPr>
            <w:tcW w:w="2600" w:type="dxa"/>
            <w:shd w:val="clear" w:color="auto" w:fill="FFFFFF"/>
            <w:vAlign w:val="center"/>
          </w:tcPr>
          <w:p w14:paraId="22C04BDD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462B273D" w14:textId="77777777" w:rsidR="000E55B4" w:rsidRDefault="00000000">
            <w:pPr>
              <w:spacing w:before="40" w:after="40"/>
            </w:pPr>
            <w:r>
              <w:t>Obtener comprobante legal y contable que respalde el pago de las entradas</w:t>
            </w:r>
          </w:p>
        </w:tc>
      </w:tr>
    </w:tbl>
    <w:p w14:paraId="4405C42E" w14:textId="77777777" w:rsidR="000E55B4" w:rsidRDefault="000E55B4"/>
    <w:p w14:paraId="2C43E43E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4397E10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entidad Factura almacena: ID, número consecutivo (ej. "FAC-001"), Reserva vinculada, Método de Pago y bandera de pagada.</w:t>
      </w:r>
    </w:p>
    <w:p w14:paraId="34A1E1A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t>Soporte estricto de métodos de pago mediante enum o selector: Efectivo, Tarjeta, Nequi.</w:t>
      </w:r>
    </w:p>
    <w:p w14:paraId="415B92E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Al invocar el método pagar(), si la reserva es válida por edad, la factura cambia a pagada = true y la reserva a "Confirmada".</w:t>
      </w:r>
    </w:p>
    <w:p w14:paraId="711F4E5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El método imprimirFactura() imprime el encabezado, datos del cliente, función, desglose contable y método de pago.</w:t>
      </w:r>
    </w:p>
    <w:p w14:paraId="590DD9DD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036BE734" w14:textId="77777777" w:rsidR="000E55B4" w:rsidRDefault="00000000">
      <w:pPr>
        <w:spacing w:before="80" w:after="40"/>
      </w:pPr>
      <w:r>
        <w:rPr>
          <w:b/>
          <w:color w:val="1F497D"/>
        </w:rPr>
        <w:t>Escenario 1: Pago exitoso con Nequi / Transferencia</w:t>
      </w:r>
    </w:p>
    <w:p w14:paraId="5D91694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una reserva confirmada con total de $54.000,</w:t>
      </w:r>
    </w:p>
    <w:p w14:paraId="2E812CF3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emite la factura seleccionando método "Nequi" y se procesa el pago,</w:t>
      </w:r>
    </w:p>
    <w:p w14:paraId="2CA643C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la factura queda registrada como "PAGADA", se genera el número "FAC-001" y se imprime el comprobante oficial.</w:t>
      </w:r>
    </w:p>
    <w:p w14:paraId="01836A3D" w14:textId="77777777" w:rsidR="000E55B4" w:rsidRDefault="000E55B4">
      <w:pPr>
        <w:spacing w:after="200"/>
      </w:pPr>
    </w:p>
    <w:p w14:paraId="298F4F13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US-08 — Filtrado de Cartelera por Género y Clasificación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5A0B6361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79D9461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1F63FDC6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19FFAEA2" w14:textId="77777777">
        <w:tc>
          <w:tcPr>
            <w:tcW w:w="2600" w:type="dxa"/>
            <w:shd w:val="clear" w:color="auto" w:fill="FFFFFF"/>
            <w:vAlign w:val="center"/>
          </w:tcPr>
          <w:p w14:paraId="01F060E6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DC2172A" w14:textId="77777777" w:rsidR="000E55B4" w:rsidRDefault="00000000">
            <w:pPr>
              <w:spacing w:before="40" w:after="40"/>
            </w:pPr>
            <w:r>
              <w:t>US-08 | Prioridad: Media | Estimación: 3 Puntos (Fibonacci) | Sprint 2 (Done v0.2.0)</w:t>
            </w:r>
          </w:p>
        </w:tc>
      </w:tr>
      <w:tr w:rsidR="000E55B4" w14:paraId="61AF3854" w14:textId="77777777">
        <w:tc>
          <w:tcPr>
            <w:tcW w:w="2600" w:type="dxa"/>
            <w:shd w:val="clear" w:color="auto" w:fill="F9FAFB"/>
            <w:vAlign w:val="center"/>
          </w:tcPr>
          <w:p w14:paraId="00DB3786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74EDCBC5" w14:textId="77777777" w:rsidR="000E55B4" w:rsidRDefault="00000000">
            <w:pPr>
              <w:spacing w:before="40" w:after="40"/>
            </w:pPr>
            <w:r>
              <w:t>EP-01 (Cartelera Digital) -&gt; FT-02 (Búsqueda y Filtrado)</w:t>
            </w:r>
          </w:p>
        </w:tc>
      </w:tr>
      <w:tr w:rsidR="000E55B4" w14:paraId="37D896D8" w14:textId="77777777">
        <w:tc>
          <w:tcPr>
            <w:tcW w:w="2600" w:type="dxa"/>
            <w:shd w:val="clear" w:color="auto" w:fill="FFFFFF"/>
            <w:vAlign w:val="center"/>
          </w:tcPr>
          <w:p w14:paraId="1A10EC53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646DEA8" w14:textId="77777777" w:rsidR="000E55B4" w:rsidRDefault="00000000">
            <w:pPr>
              <w:spacing w:before="40" w:after="40"/>
            </w:pPr>
            <w:r>
              <w:t>Cliente que busca películas de su preferencia</w:t>
            </w:r>
          </w:p>
        </w:tc>
      </w:tr>
      <w:tr w:rsidR="000E55B4" w14:paraId="5A9FB857" w14:textId="77777777">
        <w:tc>
          <w:tcPr>
            <w:tcW w:w="2600" w:type="dxa"/>
            <w:shd w:val="clear" w:color="auto" w:fill="F9FAFB"/>
            <w:vAlign w:val="center"/>
          </w:tcPr>
          <w:p w14:paraId="0B1F9EB5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7184F1C" w14:textId="77777777" w:rsidR="000E55B4" w:rsidRDefault="00000000">
            <w:pPr>
              <w:spacing w:before="40" w:after="40"/>
            </w:pPr>
            <w:r>
              <w:t>Filtrar la cartelera por género (Acción, Animación, Ciencia Ficción) o por clasificación familiar</w:t>
            </w:r>
          </w:p>
        </w:tc>
      </w:tr>
      <w:tr w:rsidR="000E55B4" w14:paraId="56776C9D" w14:textId="77777777">
        <w:tc>
          <w:tcPr>
            <w:tcW w:w="2600" w:type="dxa"/>
            <w:shd w:val="clear" w:color="auto" w:fill="FFFFFF"/>
            <w:vAlign w:val="center"/>
          </w:tcPr>
          <w:p w14:paraId="3C6FD346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908ECF6" w14:textId="77777777" w:rsidR="000E55B4" w:rsidRDefault="00000000">
            <w:pPr>
              <w:spacing w:before="40" w:after="40"/>
            </w:pPr>
            <w:r>
              <w:t>Encontrar rápidamente los títulos adecuados para mi grupo o familia</w:t>
            </w:r>
          </w:p>
        </w:tc>
      </w:tr>
    </w:tbl>
    <w:p w14:paraId="3E8E954F" w14:textId="77777777" w:rsidR="000E55B4" w:rsidRDefault="000E55B4"/>
    <w:p w14:paraId="7F02BC1B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26F751C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Proporcionar botones o selector de filtros interactivos en la cartelera web.</w:t>
      </w:r>
    </w:p>
    <w:p w14:paraId="7909A77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Ocultar dinámicamente las tarjetas que no coincidan con el criterio seleccionado.</w:t>
      </w:r>
    </w:p>
    <w:p w14:paraId="026B894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t>Incluir opción "Todas" para restaurar la vista completa de la cartelera.</w:t>
      </w:r>
    </w:p>
    <w:p w14:paraId="727F4AFA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186C4A44" w14:textId="77777777" w:rsidR="000E55B4" w:rsidRDefault="00000000">
      <w:pPr>
        <w:spacing w:before="80" w:after="40"/>
      </w:pPr>
      <w:r>
        <w:rPr>
          <w:b/>
          <w:color w:val="1F497D"/>
        </w:rPr>
        <w:t>Escenario 1: Filtrado por películas familiares</w:t>
      </w:r>
    </w:p>
    <w:p w14:paraId="0D69DD6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la cartelera cuenta con títulos de diversos géneros,</w:t>
      </w:r>
    </w:p>
    <w:p w14:paraId="315FBC4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cliente activa el filtro "Animación / Familiar",</w:t>
      </w:r>
    </w:p>
    <w:p w14:paraId="40C7571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la vista exhibe únicamente "Inside Out 2" ocultando las películas +18.</w:t>
      </w:r>
    </w:p>
    <w:p w14:paraId="3A65295B" w14:textId="77777777" w:rsidR="000E55B4" w:rsidRDefault="000E55B4">
      <w:pPr>
        <w:spacing w:after="200"/>
      </w:pPr>
    </w:p>
    <w:p w14:paraId="55F068A4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US-09 — Mantenimiento y Gestión CRUD de Clientes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71C10757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02EB3A97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1533729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0812020C" w14:textId="77777777">
        <w:tc>
          <w:tcPr>
            <w:tcW w:w="2600" w:type="dxa"/>
            <w:shd w:val="clear" w:color="auto" w:fill="FFFFFF"/>
            <w:vAlign w:val="center"/>
          </w:tcPr>
          <w:p w14:paraId="154393B0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C857CCF" w14:textId="77777777" w:rsidR="000E55B4" w:rsidRDefault="00000000">
            <w:pPr>
              <w:spacing w:before="40" w:after="40"/>
            </w:pPr>
            <w:r>
              <w:t>US-09 | Prioridad: Alta | Estimación: 5 Puntos (Fibonacci) | Sprint 2 (Done v0.2.0)</w:t>
            </w:r>
          </w:p>
        </w:tc>
      </w:tr>
      <w:tr w:rsidR="000E55B4" w14:paraId="23E8D10C" w14:textId="77777777">
        <w:tc>
          <w:tcPr>
            <w:tcW w:w="2600" w:type="dxa"/>
            <w:shd w:val="clear" w:color="auto" w:fill="F9FAFB"/>
            <w:vAlign w:val="center"/>
          </w:tcPr>
          <w:p w14:paraId="35E5289A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3537629" w14:textId="77777777" w:rsidR="000E55B4" w:rsidRDefault="00000000">
            <w:pPr>
              <w:spacing w:before="40" w:after="40"/>
            </w:pPr>
            <w:r>
              <w:t>EP-02 (Gestión de Clientes y Reservas) -&gt; FT-03 (Gestión de Clientes)</w:t>
            </w:r>
          </w:p>
        </w:tc>
      </w:tr>
      <w:tr w:rsidR="000E55B4" w14:paraId="329F8BA4" w14:textId="77777777">
        <w:tc>
          <w:tcPr>
            <w:tcW w:w="2600" w:type="dxa"/>
            <w:shd w:val="clear" w:color="auto" w:fill="FFFFFF"/>
            <w:vAlign w:val="center"/>
          </w:tcPr>
          <w:p w14:paraId="35A87E25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BFC218B" w14:textId="77777777" w:rsidR="000E55B4" w:rsidRDefault="00000000">
            <w:pPr>
              <w:spacing w:before="40" w:after="40"/>
            </w:pPr>
            <w:r>
              <w:t>Administrador / Taquillero</w:t>
            </w:r>
          </w:p>
        </w:tc>
      </w:tr>
      <w:tr w:rsidR="000E55B4" w14:paraId="5DF03E82" w14:textId="77777777">
        <w:tc>
          <w:tcPr>
            <w:tcW w:w="2600" w:type="dxa"/>
            <w:shd w:val="clear" w:color="auto" w:fill="F9FAFB"/>
            <w:vAlign w:val="center"/>
          </w:tcPr>
          <w:p w14:paraId="2DBCEA9F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438199A6" w14:textId="77777777" w:rsidR="000E55B4" w:rsidRDefault="00000000">
            <w:pPr>
              <w:spacing w:before="40" w:after="40"/>
            </w:pPr>
            <w:r>
              <w:t>Registrar, consultar por ID, listar todos, actualizar datos y eliminar clientes en el sistema</w:t>
            </w:r>
          </w:p>
        </w:tc>
      </w:tr>
      <w:tr w:rsidR="000E55B4" w14:paraId="05052250" w14:textId="77777777">
        <w:tc>
          <w:tcPr>
            <w:tcW w:w="2600" w:type="dxa"/>
            <w:shd w:val="clear" w:color="auto" w:fill="FFFFFF"/>
            <w:vAlign w:val="center"/>
          </w:tcPr>
          <w:p w14:paraId="649AECD2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67C2E33" w14:textId="77777777" w:rsidR="000E55B4" w:rsidRDefault="00000000">
            <w:pPr>
              <w:spacing w:before="40" w:after="40"/>
            </w:pPr>
            <w:r>
              <w:t>Mantener la base de datos de clientes actualizada y consistente para la gestión de reservas</w:t>
            </w:r>
          </w:p>
        </w:tc>
      </w:tr>
    </w:tbl>
    <w:p w14:paraId="31020AFD" w14:textId="77777777" w:rsidR="000E55B4" w:rsidRDefault="000E55B4"/>
    <w:p w14:paraId="366C6108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76D3309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Implementar métodos CRUD completos en ClienteRepositoryImp y ClienteServiceImp: save(), findById(), findAll(), update(), delete().</w:t>
      </w:r>
    </w:p>
    <w:p w14:paraId="1EFB218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Validar que no se registren clientes con IDs duplicados o datos incompletos.</w:t>
      </w:r>
    </w:p>
    <w:p w14:paraId="23417BB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Permitir consultar y listar la información a través de la consola interactiva ClienteView.</w:t>
      </w:r>
    </w:p>
    <w:p w14:paraId="22345FF2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4E51846E" w14:textId="77777777" w:rsidR="000E55B4" w:rsidRDefault="00000000">
      <w:pPr>
        <w:spacing w:before="80" w:after="40"/>
      </w:pPr>
      <w:r>
        <w:rPr>
          <w:b/>
          <w:color w:val="1F497D"/>
        </w:rPr>
        <w:t>Escenario 1: Registro y consulta de cliente</w:t>
      </w:r>
    </w:p>
    <w:p w14:paraId="28524EA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el taquillero ingresa datos de un nuevo cliente "Ana Gómez",</w:t>
      </w:r>
    </w:p>
    <w:p w14:paraId="78A0E6B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rPr>
          <w:b/>
        </w:rPr>
        <w:t xml:space="preserve">Cuando </w:t>
      </w:r>
      <w:r>
        <w:t>se invoca el método createCliente(),</w:t>
      </w:r>
    </w:p>
    <w:p w14:paraId="4FC0BAB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cliente queda guardado en el repositorio y puede ser consultado por su ID.</w:t>
      </w:r>
    </w:p>
    <w:p w14:paraId="2FC831EF" w14:textId="77777777" w:rsidR="000E55B4" w:rsidRDefault="000E55B4">
      <w:pPr>
        <w:spacing w:after="200"/>
      </w:pPr>
    </w:p>
    <w:p w14:paraId="2E3078CA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US-10 — Validación de Disponibilidad y Capacidad de Sala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653314F6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1496A47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723137B5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57988434" w14:textId="77777777">
        <w:tc>
          <w:tcPr>
            <w:tcW w:w="2600" w:type="dxa"/>
            <w:shd w:val="clear" w:color="auto" w:fill="FFFFFF"/>
            <w:vAlign w:val="center"/>
          </w:tcPr>
          <w:p w14:paraId="73B80518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5A860DA" w14:textId="77777777" w:rsidR="000E55B4" w:rsidRDefault="00000000">
            <w:pPr>
              <w:spacing w:before="40" w:after="40"/>
            </w:pPr>
            <w:r>
              <w:t>US-10 | Prioridad: Media | Estimación: 3 Puntos (Fibonacci) | Sprint 2 (Done v0.2.0)</w:t>
            </w:r>
          </w:p>
        </w:tc>
      </w:tr>
      <w:tr w:rsidR="000E55B4" w14:paraId="17C9FB05" w14:textId="77777777">
        <w:tc>
          <w:tcPr>
            <w:tcW w:w="2600" w:type="dxa"/>
            <w:shd w:val="clear" w:color="auto" w:fill="F9FAFB"/>
            <w:vAlign w:val="center"/>
          </w:tcPr>
          <w:p w14:paraId="1114A638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60397853" w14:textId="77777777" w:rsidR="000E55B4" w:rsidRDefault="00000000">
            <w:pPr>
              <w:spacing w:before="40" w:after="40"/>
            </w:pPr>
            <w:r>
              <w:t>EP-02 (Gestión de Clientes y Reservas) -&gt; FT-04 (Motor de Validación)</w:t>
            </w:r>
          </w:p>
        </w:tc>
      </w:tr>
      <w:tr w:rsidR="000E55B4" w14:paraId="7F97B948" w14:textId="77777777">
        <w:tc>
          <w:tcPr>
            <w:tcW w:w="2600" w:type="dxa"/>
            <w:shd w:val="clear" w:color="auto" w:fill="FFFFFF"/>
            <w:vAlign w:val="center"/>
          </w:tcPr>
          <w:p w14:paraId="3AAFB3C0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018FAACA" w14:textId="77777777" w:rsidR="000E55B4" w:rsidRDefault="00000000">
            <w:pPr>
              <w:spacing w:before="40" w:after="40"/>
            </w:pPr>
            <w:r>
              <w:t>Sistema de Reservas</w:t>
            </w:r>
          </w:p>
        </w:tc>
      </w:tr>
      <w:tr w:rsidR="000E55B4" w14:paraId="6DEEB9AA" w14:textId="77777777">
        <w:tc>
          <w:tcPr>
            <w:tcW w:w="2600" w:type="dxa"/>
            <w:shd w:val="clear" w:color="auto" w:fill="F9FAFB"/>
            <w:vAlign w:val="center"/>
          </w:tcPr>
          <w:p w14:paraId="7AABFE4F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3480B85" w14:textId="77777777" w:rsidR="000E55B4" w:rsidRDefault="00000000">
            <w:pPr>
              <w:spacing w:before="40" w:after="40"/>
            </w:pPr>
            <w:r>
              <w:t>Verificar que la cantidad de boletos solicitada no sobrepase la capacidad máxima disponible de la sala</w:t>
            </w:r>
          </w:p>
        </w:tc>
      </w:tr>
      <w:tr w:rsidR="000E55B4" w14:paraId="3BC3BAB3" w14:textId="77777777">
        <w:tc>
          <w:tcPr>
            <w:tcW w:w="2600" w:type="dxa"/>
            <w:shd w:val="clear" w:color="auto" w:fill="FFFFFF"/>
            <w:vAlign w:val="center"/>
          </w:tcPr>
          <w:p w14:paraId="7A55B27B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44ACFF1C" w14:textId="77777777" w:rsidR="000E55B4" w:rsidRDefault="00000000">
            <w:pPr>
              <w:spacing w:before="40" w:after="40"/>
            </w:pPr>
            <w:r>
              <w:t>Evitar sobreventas y garantizar el cumplimiento de los aforos permitidos</w:t>
            </w:r>
          </w:p>
        </w:tc>
      </w:tr>
    </w:tbl>
    <w:p w14:paraId="5EDE4396" w14:textId="77777777" w:rsidR="000E55B4" w:rsidRDefault="000E55B4"/>
    <w:p w14:paraId="0FD3B42D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47B3DE4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Comparar la cantidad de boletos con la capacidad configurada en la entidad Sala.</w:t>
      </w:r>
    </w:p>
    <w:p w14:paraId="5A63A2B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Si cantidadBoletos &gt; sala.capacidad, rechazar la transacción con mensaje de cupo excedido.</w:t>
      </w:r>
    </w:p>
    <w:p w14:paraId="3B65F43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Garantizar consistencia en funciones de alta demanda.</w:t>
      </w:r>
    </w:p>
    <w:p w14:paraId="5155A7A2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5E0CD5A8" w14:textId="77777777" w:rsidR="000E55B4" w:rsidRDefault="00000000">
      <w:pPr>
        <w:spacing w:before="80" w:after="40"/>
      </w:pPr>
      <w:r>
        <w:rPr>
          <w:b/>
          <w:color w:val="1F497D"/>
        </w:rPr>
        <w:t>Escenario 1: Aprobación dentro de cupo</w:t>
      </w:r>
    </w:p>
    <w:p w14:paraId="2D6D65C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una sala VIP con capacidad de 30 personas y orden de 4 boletos,</w:t>
      </w:r>
    </w:p>
    <w:p w14:paraId="58E62B4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valida la capacidad,</w:t>
      </w:r>
    </w:p>
    <w:p w14:paraId="1118290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sistema aprueba la reserva sin inconvenientes.</w:t>
      </w:r>
    </w:p>
    <w:p w14:paraId="66EAB547" w14:textId="77777777" w:rsidR="000E55B4" w:rsidRDefault="000E55B4">
      <w:pPr>
        <w:spacing w:after="200"/>
      </w:pPr>
    </w:p>
    <w:p w14:paraId="5539466C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lastRenderedPageBreak/>
        <w:t>US-11 — Consulta e Impresión de Facturas y Comprobantes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47C099DA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114F9114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347D58B3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23E5D622" w14:textId="77777777">
        <w:tc>
          <w:tcPr>
            <w:tcW w:w="2600" w:type="dxa"/>
            <w:shd w:val="clear" w:color="auto" w:fill="FFFFFF"/>
            <w:vAlign w:val="center"/>
          </w:tcPr>
          <w:p w14:paraId="42DB1D55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6B011740" w14:textId="77777777" w:rsidR="000E55B4" w:rsidRDefault="00000000">
            <w:pPr>
              <w:spacing w:before="40" w:after="40"/>
            </w:pPr>
            <w:r>
              <w:t>US-11 | Prioridad: Media | Estimación: 3 Puntos (Fibonacci) | Sprint 3 (Done v0.3.0)</w:t>
            </w:r>
          </w:p>
        </w:tc>
      </w:tr>
      <w:tr w:rsidR="000E55B4" w14:paraId="0449951D" w14:textId="77777777">
        <w:tc>
          <w:tcPr>
            <w:tcW w:w="2600" w:type="dxa"/>
            <w:shd w:val="clear" w:color="auto" w:fill="F9FAFB"/>
            <w:vAlign w:val="center"/>
          </w:tcPr>
          <w:p w14:paraId="43548EC6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1DF61328" w14:textId="77777777" w:rsidR="000E55B4" w:rsidRDefault="00000000">
            <w:pPr>
              <w:spacing w:before="40" w:after="40"/>
            </w:pPr>
            <w:r>
              <w:t>EP-03 (Tarifación y Facturación) -&gt; FT-06 (Facturación Oficial)</w:t>
            </w:r>
          </w:p>
        </w:tc>
      </w:tr>
      <w:tr w:rsidR="000E55B4" w14:paraId="744C7E18" w14:textId="77777777">
        <w:tc>
          <w:tcPr>
            <w:tcW w:w="2600" w:type="dxa"/>
            <w:shd w:val="clear" w:color="auto" w:fill="FFFFFF"/>
            <w:vAlign w:val="center"/>
          </w:tcPr>
          <w:p w14:paraId="15EA3A20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5C4A721" w14:textId="77777777" w:rsidR="000E55B4" w:rsidRDefault="00000000">
            <w:pPr>
              <w:spacing w:before="40" w:after="40"/>
            </w:pPr>
            <w:r>
              <w:t>Cajero / Auditor</w:t>
            </w:r>
          </w:p>
        </w:tc>
      </w:tr>
      <w:tr w:rsidR="000E55B4" w14:paraId="792A7147" w14:textId="77777777">
        <w:tc>
          <w:tcPr>
            <w:tcW w:w="2600" w:type="dxa"/>
            <w:shd w:val="clear" w:color="auto" w:fill="F9FAFB"/>
            <w:vAlign w:val="center"/>
          </w:tcPr>
          <w:p w14:paraId="358E4825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E727CCC" w14:textId="77777777" w:rsidR="000E55B4" w:rsidRDefault="00000000">
            <w:pPr>
              <w:spacing w:before="40" w:after="40"/>
            </w:pPr>
            <w:r>
              <w:t>Consultar facturas por ID o listar todas las facturas emitidas para auditoría y reimpresión de comprobantes</w:t>
            </w:r>
          </w:p>
        </w:tc>
      </w:tr>
      <w:tr w:rsidR="000E55B4" w14:paraId="7D7B693E" w14:textId="77777777">
        <w:tc>
          <w:tcPr>
            <w:tcW w:w="2600" w:type="dxa"/>
            <w:shd w:val="clear" w:color="auto" w:fill="FFFFFF"/>
            <w:vAlign w:val="center"/>
          </w:tcPr>
          <w:p w14:paraId="6C48A275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98D5179" w14:textId="77777777" w:rsidR="000E55B4" w:rsidRDefault="00000000">
            <w:pPr>
              <w:spacing w:before="40" w:after="40"/>
            </w:pPr>
            <w:r>
              <w:t>Garantizar el control fiscal y la entrega de duplicados a clientes que lo soliciten</w:t>
            </w:r>
          </w:p>
        </w:tc>
      </w:tr>
    </w:tbl>
    <w:p w14:paraId="02816B02" w14:textId="77777777" w:rsidR="000E55B4" w:rsidRDefault="000E55B4"/>
    <w:p w14:paraId="39F2EC64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376388C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Servicio FacturaServiceImp con métodos findById(), findAll() y repositorios en memoria.</w:t>
      </w:r>
    </w:p>
    <w:p w14:paraId="0084147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Vista FacturaView capaz de renderizar el formato fiscal con encabezados decorados.</w:t>
      </w:r>
    </w:p>
    <w:p w14:paraId="6611D39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Despliegue del estado de pago y el total recaudado.</w:t>
      </w:r>
    </w:p>
    <w:p w14:paraId="54EF8187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03490165" w14:textId="77777777" w:rsidR="000E55B4" w:rsidRDefault="00000000">
      <w:pPr>
        <w:spacing w:before="80" w:after="40"/>
      </w:pPr>
      <w:r>
        <w:rPr>
          <w:b/>
          <w:color w:val="1F497D"/>
        </w:rPr>
        <w:t>Escenario 1: Consulta de factura por ID</w:t>
      </w:r>
    </w:p>
    <w:p w14:paraId="22C7420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existe una factura con ID 1 en el sistema,</w:t>
      </w:r>
    </w:p>
    <w:p w14:paraId="513BF0B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cajero solicita consultar la factura 1,</w:t>
      </w:r>
    </w:p>
    <w:p w14:paraId="038D75F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se visualiza el comprobante fiscal completo en consola con estado PAGADO.</w:t>
      </w:r>
    </w:p>
    <w:p w14:paraId="64F453E2" w14:textId="77777777" w:rsidR="000E55B4" w:rsidRDefault="000E55B4">
      <w:pPr>
        <w:spacing w:after="200"/>
      </w:pPr>
    </w:p>
    <w:p w14:paraId="0C42F14D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US-12 — Generación de Boletos con Consecutivo y Asiento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0653A023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7F2FD589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91FDC4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64282407" w14:textId="77777777">
        <w:tc>
          <w:tcPr>
            <w:tcW w:w="2600" w:type="dxa"/>
            <w:shd w:val="clear" w:color="auto" w:fill="FFFFFF"/>
            <w:vAlign w:val="center"/>
          </w:tcPr>
          <w:p w14:paraId="51332599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23631FA" w14:textId="77777777" w:rsidR="000E55B4" w:rsidRDefault="00000000">
            <w:pPr>
              <w:spacing w:before="40" w:after="40"/>
            </w:pPr>
            <w:r>
              <w:t>US-12 | Prioridad: Alta | Estimación: 5 Puntos (Fibonacci) | Sprint 3 (Done v0.3.0)</w:t>
            </w:r>
          </w:p>
        </w:tc>
      </w:tr>
      <w:tr w:rsidR="000E55B4" w14:paraId="18C3794A" w14:textId="77777777">
        <w:tc>
          <w:tcPr>
            <w:tcW w:w="2600" w:type="dxa"/>
            <w:shd w:val="clear" w:color="auto" w:fill="F9FAFB"/>
            <w:vAlign w:val="center"/>
          </w:tcPr>
          <w:p w14:paraId="72FB0312" w14:textId="77777777" w:rsidR="000E55B4" w:rsidRDefault="00000000">
            <w:pPr>
              <w:spacing w:before="40" w:after="40"/>
            </w:pPr>
            <w:r>
              <w:rPr>
                <w:b/>
              </w:rPr>
              <w:lastRenderedPageBreak/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2B1C446" w14:textId="77777777" w:rsidR="000E55B4" w:rsidRDefault="00000000">
            <w:pPr>
              <w:spacing w:before="40" w:after="40"/>
            </w:pPr>
            <w:r>
              <w:t>EP-04 (Boletos y Salas/Funciones) -&gt; FT-07 (Generación de Boletos)</w:t>
            </w:r>
          </w:p>
        </w:tc>
      </w:tr>
      <w:tr w:rsidR="000E55B4" w14:paraId="0520AB4A" w14:textId="77777777">
        <w:tc>
          <w:tcPr>
            <w:tcW w:w="2600" w:type="dxa"/>
            <w:shd w:val="clear" w:color="auto" w:fill="FFFFFF"/>
            <w:vAlign w:val="center"/>
          </w:tcPr>
          <w:p w14:paraId="1E10C6C7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04A6914B" w14:textId="77777777" w:rsidR="000E55B4" w:rsidRDefault="00000000">
            <w:pPr>
              <w:spacing w:before="40" w:after="40"/>
            </w:pPr>
            <w:r>
              <w:t>Sistema de Taquilla</w:t>
            </w:r>
          </w:p>
        </w:tc>
      </w:tr>
      <w:tr w:rsidR="000E55B4" w14:paraId="6B788CE9" w14:textId="77777777">
        <w:tc>
          <w:tcPr>
            <w:tcW w:w="2600" w:type="dxa"/>
            <w:shd w:val="clear" w:color="auto" w:fill="F9FAFB"/>
            <w:vAlign w:val="center"/>
          </w:tcPr>
          <w:p w14:paraId="5157DC78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2B1D657" w14:textId="77777777" w:rsidR="000E55B4" w:rsidRDefault="00000000">
            <w:pPr>
              <w:spacing w:before="40" w:after="40"/>
            </w:pPr>
            <w:r>
              <w:t>Generar los objetos Boleto correspondientes a cada entrada comprada en una función</w:t>
            </w:r>
          </w:p>
        </w:tc>
      </w:tr>
      <w:tr w:rsidR="000E55B4" w14:paraId="0EF19B46" w14:textId="77777777">
        <w:tc>
          <w:tcPr>
            <w:tcW w:w="2600" w:type="dxa"/>
            <w:shd w:val="clear" w:color="auto" w:fill="FFFFFF"/>
            <w:vAlign w:val="center"/>
          </w:tcPr>
          <w:p w14:paraId="0AC2C786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6D6D2356" w14:textId="77777777" w:rsidR="000E55B4" w:rsidRDefault="00000000">
            <w:pPr>
              <w:spacing w:before="40" w:after="40"/>
            </w:pPr>
            <w:r>
              <w:t>Otorgar al cliente su ticket individual de acceso a la sala con numeración</w:t>
            </w:r>
          </w:p>
        </w:tc>
      </w:tr>
    </w:tbl>
    <w:p w14:paraId="65DE77D0" w14:textId="77777777" w:rsidR="000E55B4" w:rsidRDefault="000E55B4"/>
    <w:p w14:paraId="22A746EC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065895D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clase Boleto almacena: ID, Función vinculada, número de asiento/código y precio individual.</w:t>
      </w:r>
    </w:p>
    <w:p w14:paraId="0F79253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Generar tantos boletos como cantidadBoletos tenga la reserva aprobada.</w:t>
      </w:r>
    </w:p>
    <w:p w14:paraId="3596374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Permitir imprimir boletos individuales para su entrega física o digital.</w:t>
      </w:r>
    </w:p>
    <w:p w14:paraId="5ED284E4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4D40F538" w14:textId="77777777" w:rsidR="000E55B4" w:rsidRDefault="00000000">
      <w:pPr>
        <w:spacing w:before="80" w:after="40"/>
      </w:pPr>
      <w:r>
        <w:rPr>
          <w:b/>
          <w:color w:val="1F497D"/>
        </w:rPr>
        <w:t>Escenario 1: Emisión múltiple de boletos</w:t>
      </w:r>
    </w:p>
    <w:p w14:paraId="500C4FB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una reserva confirmada por 3 boletos para "Interstellar",</w:t>
      </w:r>
    </w:p>
    <w:p w14:paraId="035C032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procesa la emisión en BoletoServiceImp,</w:t>
      </w:r>
    </w:p>
    <w:p w14:paraId="7BF2459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se crean 3 registros independientes de boletos asociados a la función.</w:t>
      </w:r>
    </w:p>
    <w:p w14:paraId="18656C55" w14:textId="77777777" w:rsidR="000E55B4" w:rsidRDefault="000E55B4">
      <w:pPr>
        <w:spacing w:after="200"/>
      </w:pPr>
    </w:p>
    <w:p w14:paraId="05F9B9B2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US-13 — Consulta, Listado y Validación de Boletos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20C57579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585599B6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6F6AFDC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40F368A0" w14:textId="77777777">
        <w:tc>
          <w:tcPr>
            <w:tcW w:w="2600" w:type="dxa"/>
            <w:shd w:val="clear" w:color="auto" w:fill="FFFFFF"/>
            <w:vAlign w:val="center"/>
          </w:tcPr>
          <w:p w14:paraId="523861AC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807DE99" w14:textId="77777777" w:rsidR="000E55B4" w:rsidRDefault="00000000">
            <w:pPr>
              <w:spacing w:before="40" w:after="40"/>
            </w:pPr>
            <w:r>
              <w:t>US-13 | Prioridad: Media | Estimación: 3 Puntos (Fibonacci) | Sprint 3 (Done v0.3.0)</w:t>
            </w:r>
          </w:p>
        </w:tc>
      </w:tr>
      <w:tr w:rsidR="000E55B4" w14:paraId="355AB1BC" w14:textId="77777777">
        <w:tc>
          <w:tcPr>
            <w:tcW w:w="2600" w:type="dxa"/>
            <w:shd w:val="clear" w:color="auto" w:fill="F9FAFB"/>
            <w:vAlign w:val="center"/>
          </w:tcPr>
          <w:p w14:paraId="5501A22F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AB7B9AB" w14:textId="77777777" w:rsidR="000E55B4" w:rsidRDefault="00000000">
            <w:pPr>
              <w:spacing w:before="40" w:after="40"/>
            </w:pPr>
            <w:r>
              <w:t>EP-04 (Boletos y Salas/Funciones) -&gt; FT-07 (Control de Boletos)</w:t>
            </w:r>
          </w:p>
        </w:tc>
      </w:tr>
      <w:tr w:rsidR="000E55B4" w14:paraId="706C6E0E" w14:textId="77777777">
        <w:tc>
          <w:tcPr>
            <w:tcW w:w="2600" w:type="dxa"/>
            <w:shd w:val="clear" w:color="auto" w:fill="FFFFFF"/>
            <w:vAlign w:val="center"/>
          </w:tcPr>
          <w:p w14:paraId="73614040" w14:textId="77777777" w:rsidR="000E55B4" w:rsidRDefault="00000000">
            <w:pPr>
              <w:spacing w:before="40" w:after="40"/>
            </w:pPr>
            <w:r>
              <w:rPr>
                <w:b/>
              </w:rPr>
              <w:lastRenderedPageBreak/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4EAD7F9" w14:textId="77777777" w:rsidR="000E55B4" w:rsidRDefault="00000000">
            <w:pPr>
              <w:spacing w:before="40" w:after="40"/>
            </w:pPr>
            <w:r>
              <w:t>Personal de puerta / Acomodador</w:t>
            </w:r>
          </w:p>
        </w:tc>
      </w:tr>
      <w:tr w:rsidR="000E55B4" w14:paraId="3C85AE27" w14:textId="77777777">
        <w:tc>
          <w:tcPr>
            <w:tcW w:w="2600" w:type="dxa"/>
            <w:shd w:val="clear" w:color="auto" w:fill="F9FAFB"/>
            <w:vAlign w:val="center"/>
          </w:tcPr>
          <w:p w14:paraId="0AC70002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0F57F604" w14:textId="77777777" w:rsidR="000E55B4" w:rsidRDefault="00000000">
            <w:pPr>
              <w:spacing w:before="40" w:after="40"/>
            </w:pPr>
            <w:r>
              <w:t>Verificar la validez de un boleto presentado por un cliente en puerta</w:t>
            </w:r>
          </w:p>
        </w:tc>
      </w:tr>
      <w:tr w:rsidR="000E55B4" w14:paraId="0A4EFAF9" w14:textId="77777777">
        <w:tc>
          <w:tcPr>
            <w:tcW w:w="2600" w:type="dxa"/>
            <w:shd w:val="clear" w:color="auto" w:fill="FFFFFF"/>
            <w:vAlign w:val="center"/>
          </w:tcPr>
          <w:p w14:paraId="6F76D892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D5F410A" w14:textId="77777777" w:rsidR="000E55B4" w:rsidRDefault="00000000">
            <w:pPr>
              <w:spacing w:before="40" w:after="40"/>
            </w:pPr>
            <w:r>
              <w:t>Controlar el acceso a las salas e impedir el ingreso con entradas adulteradas o inexistentes</w:t>
            </w:r>
          </w:p>
        </w:tc>
      </w:tr>
    </w:tbl>
    <w:p w14:paraId="12FEC9DF" w14:textId="77777777" w:rsidR="000E55B4" w:rsidRDefault="000E55B4"/>
    <w:p w14:paraId="53933851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51E4602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BoletoView y BoletoServiceImp permiten buscar un boleto por ID.</w:t>
      </w:r>
    </w:p>
    <w:p w14:paraId="4148B09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Desplegar la película, sala, fecha, hora y precio del boleto consultado.</w:t>
      </w:r>
    </w:p>
    <w:p w14:paraId="1CACAD6A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Emitir mensaje de alerta si el boleto no existe en el repositorio.</w:t>
      </w:r>
    </w:p>
    <w:p w14:paraId="27857355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45A643B8" w14:textId="77777777" w:rsidR="000E55B4" w:rsidRDefault="00000000">
      <w:pPr>
        <w:spacing w:before="80" w:after="40"/>
      </w:pPr>
      <w:r>
        <w:rPr>
          <w:b/>
          <w:color w:val="1F497D"/>
        </w:rPr>
        <w:t>Escenario 1: Validación exitosa de boleto en puerta</w:t>
      </w:r>
    </w:p>
    <w:p w14:paraId="1680BA65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un cliente que presenta el boleto ID 101,</w:t>
      </w:r>
    </w:p>
    <w:p w14:paraId="637B724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personal consulta el ID en el sistema,</w:t>
      </w:r>
    </w:p>
    <w:p w14:paraId="11DC19D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sistema confirma que el boleto pertenece a la función activa en la Sala VIP.</w:t>
      </w:r>
    </w:p>
    <w:p w14:paraId="43D7ECE0" w14:textId="77777777" w:rsidR="000E55B4" w:rsidRDefault="000E55B4">
      <w:pPr>
        <w:spacing w:after="200"/>
      </w:pPr>
    </w:p>
    <w:p w14:paraId="4DA727D0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US-14 — Programación y Gestión de Salas (2D/VIP)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71CB794B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20AF399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7D42412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1D3E6DBA" w14:textId="77777777">
        <w:tc>
          <w:tcPr>
            <w:tcW w:w="2600" w:type="dxa"/>
            <w:shd w:val="clear" w:color="auto" w:fill="FFFFFF"/>
            <w:vAlign w:val="center"/>
          </w:tcPr>
          <w:p w14:paraId="25F92E8E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637BBE3F" w14:textId="77777777" w:rsidR="000E55B4" w:rsidRDefault="00000000">
            <w:pPr>
              <w:spacing w:before="40" w:after="40"/>
            </w:pPr>
            <w:r>
              <w:t>US-14 | Prioridad: Media | Estimación: 3 Puntos (Fibonacci) | Sprint 3 (Done v0.3.0)</w:t>
            </w:r>
          </w:p>
        </w:tc>
      </w:tr>
      <w:tr w:rsidR="000E55B4" w14:paraId="55215DB4" w14:textId="77777777">
        <w:tc>
          <w:tcPr>
            <w:tcW w:w="2600" w:type="dxa"/>
            <w:shd w:val="clear" w:color="auto" w:fill="F9FAFB"/>
            <w:vAlign w:val="center"/>
          </w:tcPr>
          <w:p w14:paraId="7F042F31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E935499" w14:textId="77777777" w:rsidR="000E55B4" w:rsidRDefault="00000000">
            <w:pPr>
              <w:spacing w:before="40" w:after="40"/>
            </w:pPr>
            <w:r>
              <w:t>EP-04 (Boletos y Salas/Funciones) -&gt; FT-08 (Mantenimiento de Salas)</w:t>
            </w:r>
          </w:p>
        </w:tc>
      </w:tr>
      <w:tr w:rsidR="000E55B4" w14:paraId="61808642" w14:textId="77777777">
        <w:tc>
          <w:tcPr>
            <w:tcW w:w="2600" w:type="dxa"/>
            <w:shd w:val="clear" w:color="auto" w:fill="FFFFFF"/>
            <w:vAlign w:val="center"/>
          </w:tcPr>
          <w:p w14:paraId="7C14A059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E586DFE" w14:textId="77777777" w:rsidR="000E55B4" w:rsidRDefault="00000000">
            <w:pPr>
              <w:spacing w:before="40" w:after="40"/>
            </w:pPr>
            <w:r>
              <w:t>Administrador del cine</w:t>
            </w:r>
          </w:p>
        </w:tc>
      </w:tr>
      <w:tr w:rsidR="000E55B4" w14:paraId="1B8A9BAF" w14:textId="77777777">
        <w:tc>
          <w:tcPr>
            <w:tcW w:w="2600" w:type="dxa"/>
            <w:shd w:val="clear" w:color="auto" w:fill="F9FAFB"/>
            <w:vAlign w:val="center"/>
          </w:tcPr>
          <w:p w14:paraId="1AAB7BC7" w14:textId="77777777" w:rsidR="000E55B4" w:rsidRDefault="00000000">
            <w:pPr>
              <w:spacing w:before="40" w:after="40"/>
            </w:pPr>
            <w:r>
              <w:rPr>
                <w:b/>
              </w:rPr>
              <w:lastRenderedPageBreak/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FB8470D" w14:textId="77777777" w:rsidR="000E55B4" w:rsidRDefault="00000000">
            <w:pPr>
              <w:spacing w:before="40" w:after="40"/>
            </w:pPr>
            <w:r>
              <w:t>Configurar las salas del complejo especificando nombre, capacidad, tipo (Tradicional 2D, VIP, IMAX) y recargo</w:t>
            </w:r>
          </w:p>
        </w:tc>
      </w:tr>
      <w:tr w:rsidR="000E55B4" w14:paraId="075FEC92" w14:textId="77777777">
        <w:tc>
          <w:tcPr>
            <w:tcW w:w="2600" w:type="dxa"/>
            <w:shd w:val="clear" w:color="auto" w:fill="FFFFFF"/>
            <w:vAlign w:val="center"/>
          </w:tcPr>
          <w:p w14:paraId="2F8359DF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D1B9CEC" w14:textId="77777777" w:rsidR="000E55B4" w:rsidRDefault="00000000">
            <w:pPr>
              <w:spacing w:before="40" w:after="40"/>
            </w:pPr>
            <w:r>
              <w:t>Parametrizar las salas físicas y su impacto en las tarifas de los boletos</w:t>
            </w:r>
          </w:p>
        </w:tc>
      </w:tr>
    </w:tbl>
    <w:p w14:paraId="0603408F" w14:textId="77777777" w:rsidR="000E55B4" w:rsidRDefault="000E55B4"/>
    <w:p w14:paraId="45D0652C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66C61DCD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Entidad Sala con id, nombre, capacidad, tipo y recargo monetario.</w:t>
      </w:r>
    </w:p>
    <w:p w14:paraId="597232FD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Soporte para operaciones CRUD a través de SalaRepositoryPort y SalaServiceImp.</w:t>
      </w:r>
    </w:p>
    <w:p w14:paraId="0D1AF4D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Validar que el recargo no sea negativo y la capacidad sea mayor a cero.</w:t>
      </w:r>
    </w:p>
    <w:p w14:paraId="5E30C422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0FE1443D" w14:textId="77777777" w:rsidR="000E55B4" w:rsidRDefault="00000000">
      <w:pPr>
        <w:spacing w:before="80" w:after="40"/>
      </w:pPr>
      <w:r>
        <w:rPr>
          <w:b/>
          <w:color w:val="1F497D"/>
        </w:rPr>
        <w:t>Escenario 1: Creación de Sala VIP</w:t>
      </w:r>
    </w:p>
    <w:p w14:paraId="5003A39D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se desea habilitar la "Sala VIP 01" con capacidad de 40 personas y recargo de $5.000,</w:t>
      </w:r>
    </w:p>
    <w:p w14:paraId="36A8948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administrador registra la sala en SalaView,</w:t>
      </w:r>
    </w:p>
    <w:p w14:paraId="7C55E3DD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la sala queda registrada y lista para programar funciones.</w:t>
      </w:r>
    </w:p>
    <w:p w14:paraId="06138EAC" w14:textId="77777777" w:rsidR="000E55B4" w:rsidRDefault="000E55B4">
      <w:pPr>
        <w:spacing w:after="200"/>
      </w:pPr>
    </w:p>
    <w:p w14:paraId="375519DA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US-15 — Programación de Funciones con Cálculo de Precio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426A162C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56CD90F8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273F4C97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799A8BCE" w14:textId="77777777">
        <w:tc>
          <w:tcPr>
            <w:tcW w:w="2600" w:type="dxa"/>
            <w:shd w:val="clear" w:color="auto" w:fill="FFFFFF"/>
            <w:vAlign w:val="center"/>
          </w:tcPr>
          <w:p w14:paraId="7AE15D3D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2C2E366" w14:textId="77777777" w:rsidR="000E55B4" w:rsidRDefault="00000000">
            <w:pPr>
              <w:spacing w:before="40" w:after="40"/>
            </w:pPr>
            <w:r>
              <w:t>US-15 | Prioridad: Alta | Estimación: 4 Puntos (Fibonacci) | Sprint 3 (Done v0.3.0)</w:t>
            </w:r>
          </w:p>
        </w:tc>
      </w:tr>
      <w:tr w:rsidR="000E55B4" w14:paraId="2626FEB2" w14:textId="77777777">
        <w:tc>
          <w:tcPr>
            <w:tcW w:w="2600" w:type="dxa"/>
            <w:shd w:val="clear" w:color="auto" w:fill="F9FAFB"/>
            <w:vAlign w:val="center"/>
          </w:tcPr>
          <w:p w14:paraId="38F2502D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42FAAF61" w14:textId="77777777" w:rsidR="000E55B4" w:rsidRDefault="00000000">
            <w:pPr>
              <w:spacing w:before="40" w:after="40"/>
            </w:pPr>
            <w:r>
              <w:t>EP-04 (Boletos y Salas/Funciones) -&gt; FT-08 (Gestión de Funciones)</w:t>
            </w:r>
          </w:p>
        </w:tc>
      </w:tr>
      <w:tr w:rsidR="000E55B4" w14:paraId="42F3B14F" w14:textId="77777777">
        <w:tc>
          <w:tcPr>
            <w:tcW w:w="2600" w:type="dxa"/>
            <w:shd w:val="clear" w:color="auto" w:fill="FFFFFF"/>
            <w:vAlign w:val="center"/>
          </w:tcPr>
          <w:p w14:paraId="4105C011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4A61802" w14:textId="77777777" w:rsidR="000E55B4" w:rsidRDefault="00000000">
            <w:pPr>
              <w:spacing w:before="40" w:after="40"/>
            </w:pPr>
            <w:r>
              <w:t>Programador de cartelera</w:t>
            </w:r>
          </w:p>
        </w:tc>
      </w:tr>
      <w:tr w:rsidR="000E55B4" w14:paraId="2047A1F7" w14:textId="77777777">
        <w:tc>
          <w:tcPr>
            <w:tcW w:w="2600" w:type="dxa"/>
            <w:shd w:val="clear" w:color="auto" w:fill="F9FAFB"/>
            <w:vAlign w:val="center"/>
          </w:tcPr>
          <w:p w14:paraId="19E60077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7AC83C3" w14:textId="77777777" w:rsidR="000E55B4" w:rsidRDefault="00000000">
            <w:pPr>
              <w:spacing w:before="40" w:after="40"/>
            </w:pPr>
            <w:r>
              <w:t>Asignar una película a una sala en una fecha y hora determinadas calculando el precio final del boleto</w:t>
            </w:r>
          </w:p>
        </w:tc>
      </w:tr>
      <w:tr w:rsidR="000E55B4" w14:paraId="22D93744" w14:textId="77777777">
        <w:tc>
          <w:tcPr>
            <w:tcW w:w="2600" w:type="dxa"/>
            <w:shd w:val="clear" w:color="auto" w:fill="FFFFFF"/>
            <w:vAlign w:val="center"/>
          </w:tcPr>
          <w:p w14:paraId="771D3733" w14:textId="77777777" w:rsidR="000E55B4" w:rsidRDefault="00000000">
            <w:pPr>
              <w:spacing w:before="40" w:after="40"/>
            </w:pPr>
            <w:r>
              <w:rPr>
                <w:b/>
              </w:rPr>
              <w:lastRenderedPageBreak/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6DBA1C1" w14:textId="77777777" w:rsidR="000E55B4" w:rsidRDefault="00000000">
            <w:pPr>
              <w:spacing w:before="40" w:after="40"/>
            </w:pPr>
            <w:r>
              <w:t>Publicar la oferta horaria para que los clientes puedan reservar</w:t>
            </w:r>
          </w:p>
        </w:tc>
      </w:tr>
    </w:tbl>
    <w:p w14:paraId="0229F07E" w14:textId="77777777" w:rsidR="000E55B4" w:rsidRDefault="000E55B4"/>
    <w:p w14:paraId="1DFBBB83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5D554AB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Entidad Funcion vincula Pelicula, Sala, fecha (String) y hora (String).</w:t>
      </w:r>
    </w:p>
    <w:p w14:paraId="2C20FD5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Método getPrecioBoleto() suma automáticamente pelicula.precioBase + sala.recargo.</w:t>
      </w:r>
    </w:p>
    <w:p w14:paraId="08A3D3C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CRUD completo de funciones gestionado mediante FuncionServiceImp y FuncionRepositoryImp.</w:t>
      </w:r>
    </w:p>
    <w:p w14:paraId="1000B66A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0662C5AC" w14:textId="77777777" w:rsidR="000E55B4" w:rsidRDefault="00000000">
      <w:pPr>
        <w:spacing w:before="80" w:after="40"/>
      </w:pPr>
      <w:r>
        <w:rPr>
          <w:b/>
          <w:color w:val="1F497D"/>
        </w:rPr>
        <w:t>Escenario 1: Programación con cálculo dinámico de precio</w:t>
      </w:r>
    </w:p>
    <w:p w14:paraId="1645FDB3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película "Deadpool &amp; Wolverine" ($14.000) y Sala VIP ($5.000 recargo),</w:t>
      </w:r>
    </w:p>
    <w:p w14:paraId="162287E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crea la función para el 20 de Septiembre a las 19:30,</w:t>
      </w:r>
    </w:p>
    <w:p w14:paraId="45C58F6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método getPrecioBoleto() retorna exactamente $19.000.</w:t>
      </w:r>
    </w:p>
    <w:p w14:paraId="471A2E84" w14:textId="77777777" w:rsidR="000E55B4" w:rsidRDefault="000E55B4">
      <w:pPr>
        <w:spacing w:after="200"/>
      </w:pPr>
    </w:p>
    <w:p w14:paraId="52775339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US-16 — Puertos de Entrada/Salida (Interfaces Hexagonales)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463A6E32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46C0804F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2071EEE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3D54C1A6" w14:textId="77777777">
        <w:tc>
          <w:tcPr>
            <w:tcW w:w="2600" w:type="dxa"/>
            <w:shd w:val="clear" w:color="auto" w:fill="FFFFFF"/>
            <w:vAlign w:val="center"/>
          </w:tcPr>
          <w:p w14:paraId="4AA256EB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0ED5EA5" w14:textId="77777777" w:rsidR="000E55B4" w:rsidRDefault="00000000">
            <w:pPr>
              <w:spacing w:before="40" w:after="40"/>
            </w:pPr>
            <w:r>
              <w:t>US-16 | Prioridad: Alta | Estimación: 5 Puntos (Fibonacci) | Sprint 4 (Done v1.0.0)</w:t>
            </w:r>
          </w:p>
        </w:tc>
      </w:tr>
      <w:tr w:rsidR="000E55B4" w14:paraId="141E01F3" w14:textId="77777777">
        <w:tc>
          <w:tcPr>
            <w:tcW w:w="2600" w:type="dxa"/>
            <w:shd w:val="clear" w:color="auto" w:fill="F9FAFB"/>
            <w:vAlign w:val="center"/>
          </w:tcPr>
          <w:p w14:paraId="7795D1BF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499C816D" w14:textId="77777777" w:rsidR="000E55B4" w:rsidRDefault="00000000">
            <w:pPr>
              <w:spacing w:before="40" w:after="40"/>
            </w:pPr>
            <w:r>
              <w:t>EP-05 (Arquitectura Hexagonal y Consola) -&gt; FT-09 (Puertos y Adaptadores)</w:t>
            </w:r>
          </w:p>
        </w:tc>
      </w:tr>
      <w:tr w:rsidR="000E55B4" w14:paraId="670F1D66" w14:textId="77777777">
        <w:tc>
          <w:tcPr>
            <w:tcW w:w="2600" w:type="dxa"/>
            <w:shd w:val="clear" w:color="auto" w:fill="FFFFFF"/>
            <w:vAlign w:val="center"/>
          </w:tcPr>
          <w:p w14:paraId="5E3D8877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9A9181E" w14:textId="77777777" w:rsidR="000E55B4" w:rsidRDefault="00000000">
            <w:pPr>
              <w:spacing w:before="40" w:after="40"/>
            </w:pPr>
            <w:r>
              <w:t>Arquitecto de Software</w:t>
            </w:r>
          </w:p>
        </w:tc>
      </w:tr>
      <w:tr w:rsidR="000E55B4" w14:paraId="73B4298E" w14:textId="77777777">
        <w:tc>
          <w:tcPr>
            <w:tcW w:w="2600" w:type="dxa"/>
            <w:shd w:val="clear" w:color="auto" w:fill="F9FAFB"/>
            <w:vAlign w:val="center"/>
          </w:tcPr>
          <w:p w14:paraId="49E7BE7A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A8321CA" w14:textId="77777777" w:rsidR="000E55B4" w:rsidRDefault="00000000">
            <w:pPr>
              <w:spacing w:before="40" w:after="40"/>
            </w:pPr>
            <w:r>
              <w:t>Definir interfaces estrictas para puertos de entrada (*ServiceInterface) y puertos de salida (*RepositoryPort) para cada entidad</w:t>
            </w:r>
          </w:p>
        </w:tc>
      </w:tr>
      <w:tr w:rsidR="000E55B4" w14:paraId="08C914CF" w14:textId="77777777">
        <w:tc>
          <w:tcPr>
            <w:tcW w:w="2600" w:type="dxa"/>
            <w:shd w:val="clear" w:color="auto" w:fill="FFFFFF"/>
            <w:vAlign w:val="center"/>
          </w:tcPr>
          <w:p w14:paraId="61AB315B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7F916B2A" w14:textId="77777777" w:rsidR="000E55B4" w:rsidRDefault="00000000">
            <w:pPr>
              <w:spacing w:before="40" w:after="40"/>
            </w:pPr>
            <w:r>
              <w:t>Garantizar el desacoplamiento total de la lógica de negocio frente a la infraestructura y persistencia</w:t>
            </w:r>
          </w:p>
        </w:tc>
      </w:tr>
    </w:tbl>
    <w:p w14:paraId="25300811" w14:textId="77777777" w:rsidR="000E55B4" w:rsidRDefault="000E55B4"/>
    <w:p w14:paraId="3EB236DD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55EF891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Crear paquetes app.service.inputports y app.service.ouputports.</w:t>
      </w:r>
    </w:p>
    <w:p w14:paraId="616AF1CC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Definir contratos para Cliente, Pelicula, Sala, Funcion, Boleto, Reserva, Factura y Persona.</w:t>
      </w:r>
    </w:p>
    <w:p w14:paraId="5ECB130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Cumplir el principio de inversión de dependencias (DIP) de SOLID.</w:t>
      </w:r>
    </w:p>
    <w:p w14:paraId="2FA5A6F2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01025C9F" w14:textId="77777777" w:rsidR="000E55B4" w:rsidRDefault="00000000">
      <w:pPr>
        <w:spacing w:before="80" w:after="40"/>
      </w:pPr>
      <w:r>
        <w:rPr>
          <w:b/>
          <w:color w:val="1F497D"/>
        </w:rPr>
        <w:t>Escenario 1: Inyección de dependencias mediante interfaces</w:t>
      </w:r>
    </w:p>
    <w:p w14:paraId="52A7F6E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la capa de servicios y repositorios en Java,</w:t>
      </w:r>
    </w:p>
    <w:p w14:paraId="10B8168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instancia un servicio pasando la interfaz del repositorio por constructor,</w:t>
      </w:r>
    </w:p>
    <w:p w14:paraId="0143E0E1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servicio opera sin conocer la implementación concreta de almacenamiento.</w:t>
      </w:r>
    </w:p>
    <w:p w14:paraId="2416C9F1" w14:textId="77777777" w:rsidR="000E55B4" w:rsidRDefault="000E55B4">
      <w:pPr>
        <w:spacing w:after="200"/>
      </w:pPr>
    </w:p>
    <w:p w14:paraId="194DF0DB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US-17 — Repositorios en Memoria y Servicios con DI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1B9D8896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5E1DB96B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355F1460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71F19C76" w14:textId="77777777">
        <w:tc>
          <w:tcPr>
            <w:tcW w:w="2600" w:type="dxa"/>
            <w:shd w:val="clear" w:color="auto" w:fill="FFFFFF"/>
            <w:vAlign w:val="center"/>
          </w:tcPr>
          <w:p w14:paraId="058D9094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22F02614" w14:textId="77777777" w:rsidR="000E55B4" w:rsidRDefault="00000000">
            <w:pPr>
              <w:spacing w:before="40" w:after="40"/>
            </w:pPr>
            <w:r>
              <w:t>US-17 | Prioridad: Alta | Estimación: 4 Puntos (Fibonacci) | Sprint 4 (Done v1.0.0)</w:t>
            </w:r>
          </w:p>
        </w:tc>
      </w:tr>
      <w:tr w:rsidR="000E55B4" w14:paraId="055F1A57" w14:textId="77777777">
        <w:tc>
          <w:tcPr>
            <w:tcW w:w="2600" w:type="dxa"/>
            <w:shd w:val="clear" w:color="auto" w:fill="F9FAFB"/>
            <w:vAlign w:val="center"/>
          </w:tcPr>
          <w:p w14:paraId="5D0C5AD8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3E05F399" w14:textId="77777777" w:rsidR="000E55B4" w:rsidRDefault="00000000">
            <w:pPr>
              <w:spacing w:before="40" w:after="40"/>
            </w:pPr>
            <w:r>
              <w:t>EP-05 (Arquitectura Hexagonal y Consola) -&gt; FT-09 (Adaptadores de Persistencia)</w:t>
            </w:r>
          </w:p>
        </w:tc>
      </w:tr>
      <w:tr w:rsidR="000E55B4" w14:paraId="33B6B3F3" w14:textId="77777777">
        <w:tc>
          <w:tcPr>
            <w:tcW w:w="2600" w:type="dxa"/>
            <w:shd w:val="clear" w:color="auto" w:fill="FFFFFF"/>
            <w:vAlign w:val="center"/>
          </w:tcPr>
          <w:p w14:paraId="2C822258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76C604A" w14:textId="77777777" w:rsidR="000E55B4" w:rsidRDefault="00000000">
            <w:pPr>
              <w:spacing w:before="40" w:after="40"/>
            </w:pPr>
            <w:r>
              <w:t>Desarrollador Backend</w:t>
            </w:r>
          </w:p>
        </w:tc>
      </w:tr>
      <w:tr w:rsidR="000E55B4" w14:paraId="6DD2895A" w14:textId="77777777">
        <w:tc>
          <w:tcPr>
            <w:tcW w:w="2600" w:type="dxa"/>
            <w:shd w:val="clear" w:color="auto" w:fill="F9FAFB"/>
            <w:vAlign w:val="center"/>
          </w:tcPr>
          <w:p w14:paraId="03224C8B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55DF2D1D" w14:textId="77777777" w:rsidR="000E55B4" w:rsidRDefault="00000000">
            <w:pPr>
              <w:spacing w:before="40" w:after="40"/>
            </w:pPr>
            <w:r>
              <w:t>Implementar las clases *RepositoryImp utilizando colecciones en memoria (ArrayList/HashMap) y *ServiceImp con la lógica de negocio</w:t>
            </w:r>
          </w:p>
        </w:tc>
      </w:tr>
      <w:tr w:rsidR="000E55B4" w14:paraId="3DB73B2D" w14:textId="77777777">
        <w:tc>
          <w:tcPr>
            <w:tcW w:w="2600" w:type="dxa"/>
            <w:shd w:val="clear" w:color="auto" w:fill="FFFFFF"/>
            <w:vAlign w:val="center"/>
          </w:tcPr>
          <w:p w14:paraId="40EC2E0B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FAF28A6" w14:textId="77777777" w:rsidR="000E55B4" w:rsidRDefault="00000000">
            <w:pPr>
              <w:spacing w:before="40" w:after="40"/>
            </w:pPr>
            <w:r>
              <w:t>Ejecutar el sistema de forma ágil y autónoma sin requerir base de datos externa pesada para las pruebas</w:t>
            </w:r>
          </w:p>
        </w:tc>
      </w:tr>
    </w:tbl>
    <w:p w14:paraId="39660324" w14:textId="77777777" w:rsidR="000E55B4" w:rsidRDefault="000E55B4"/>
    <w:p w14:paraId="19935518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44344B7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t>Implementar 8 repositorios en memoria (*RepositoryImp) y 8 servicios (*ServiceImp).</w:t>
      </w:r>
    </w:p>
    <w:p w14:paraId="253FF49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Manejo de IDs autoincrementales y prevención de punteros nulos.</w:t>
      </w:r>
    </w:p>
    <w:p w14:paraId="21970EF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Garantizar consistencia en lectura, inserción, actualización y borrado.</w:t>
      </w:r>
    </w:p>
    <w:p w14:paraId="3B25BF7F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32303398" w14:textId="77777777" w:rsidR="000E55B4" w:rsidRDefault="00000000">
      <w:pPr>
        <w:spacing w:before="80" w:after="40"/>
      </w:pPr>
      <w:r>
        <w:rPr>
          <w:b/>
          <w:color w:val="1F497D"/>
        </w:rPr>
        <w:t>Escenario 1: Persistencia y consulta en memoria</w:t>
      </w:r>
    </w:p>
    <w:p w14:paraId="7E381A7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el repositorio de películas en memoria PeliculaRepositoryImp,</w:t>
      </w:r>
    </w:p>
    <w:p w14:paraId="495D5087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insertan 4 películas predeterminadas,</w:t>
      </w:r>
    </w:p>
    <w:p w14:paraId="1BE73585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el método findAll() retorna las 4 entidades con integridad de datos.</w:t>
      </w:r>
    </w:p>
    <w:p w14:paraId="0FFCE711" w14:textId="77777777" w:rsidR="000E55B4" w:rsidRDefault="000E55B4">
      <w:pPr>
        <w:spacing w:after="200"/>
      </w:pPr>
    </w:p>
    <w:p w14:paraId="7439300B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US-18 — Vistas de Consola (*View) y Validadores de Formulario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2DBED734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50F51107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649B1D45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5FEA9C69" w14:textId="77777777">
        <w:tc>
          <w:tcPr>
            <w:tcW w:w="2600" w:type="dxa"/>
            <w:shd w:val="clear" w:color="auto" w:fill="FFFFFF"/>
            <w:vAlign w:val="center"/>
          </w:tcPr>
          <w:p w14:paraId="0D52B864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39788748" w14:textId="77777777" w:rsidR="000E55B4" w:rsidRDefault="00000000">
            <w:pPr>
              <w:spacing w:before="40" w:after="40"/>
            </w:pPr>
            <w:r>
              <w:t>US-18 | Prioridad: Alta | Estimación: 5 Puntos (Fibonacci) | Sprint 4 (Done v1.0.0)</w:t>
            </w:r>
          </w:p>
        </w:tc>
      </w:tr>
      <w:tr w:rsidR="000E55B4" w14:paraId="0CB92C4C" w14:textId="77777777">
        <w:tc>
          <w:tcPr>
            <w:tcW w:w="2600" w:type="dxa"/>
            <w:shd w:val="clear" w:color="auto" w:fill="F9FAFB"/>
            <w:vAlign w:val="center"/>
          </w:tcPr>
          <w:p w14:paraId="467F5E62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1F54A135" w14:textId="77777777" w:rsidR="000E55B4" w:rsidRDefault="00000000">
            <w:pPr>
              <w:spacing w:before="40" w:after="40"/>
            </w:pPr>
            <w:r>
              <w:t>EP-05 (Arquitectura Hexagonal y Consola) -&gt; FT-10 (Interfaz de Consola y Validadores)</w:t>
            </w:r>
          </w:p>
        </w:tc>
      </w:tr>
      <w:tr w:rsidR="000E55B4" w14:paraId="1A4E28D8" w14:textId="77777777">
        <w:tc>
          <w:tcPr>
            <w:tcW w:w="2600" w:type="dxa"/>
            <w:shd w:val="clear" w:color="auto" w:fill="FFFFFF"/>
            <w:vAlign w:val="center"/>
          </w:tcPr>
          <w:p w14:paraId="36E5225F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0F646A49" w14:textId="77777777" w:rsidR="000E55B4" w:rsidRDefault="00000000">
            <w:pPr>
              <w:spacing w:before="40" w:after="40"/>
            </w:pPr>
            <w:r>
              <w:t>Desarrollador / Usuario Administrador</w:t>
            </w:r>
          </w:p>
        </w:tc>
      </w:tr>
      <w:tr w:rsidR="000E55B4" w14:paraId="29E4194A" w14:textId="77777777">
        <w:tc>
          <w:tcPr>
            <w:tcW w:w="2600" w:type="dxa"/>
            <w:shd w:val="clear" w:color="auto" w:fill="F9FAFB"/>
            <w:vAlign w:val="center"/>
          </w:tcPr>
          <w:p w14:paraId="4381B465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61F25CEF" w14:textId="77777777" w:rsidR="000E55B4" w:rsidRDefault="00000000">
            <w:pPr>
              <w:spacing w:before="40" w:after="40"/>
            </w:pPr>
            <w:r>
              <w:t>Construir clases de vista (*View), helpers de consola (SetPropertyHelper) y validador de entradas (FormTypeValidator)</w:t>
            </w:r>
          </w:p>
        </w:tc>
      </w:tr>
      <w:tr w:rsidR="000E55B4" w14:paraId="72E37404" w14:textId="77777777">
        <w:tc>
          <w:tcPr>
            <w:tcW w:w="2600" w:type="dxa"/>
            <w:shd w:val="clear" w:color="auto" w:fill="FFFFFF"/>
            <w:vAlign w:val="center"/>
          </w:tcPr>
          <w:p w14:paraId="2EAAE4E8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6D1C5485" w14:textId="77777777" w:rsidR="000E55B4" w:rsidRDefault="00000000">
            <w:pPr>
              <w:spacing w:before="40" w:after="40"/>
            </w:pPr>
            <w:r>
              <w:t>Proveer una interfaz de consola interactiva amigable y robusta ante entradas erróneas del usuario</w:t>
            </w:r>
          </w:p>
        </w:tc>
      </w:tr>
    </w:tbl>
    <w:p w14:paraId="1AE6A77B" w14:textId="77777777" w:rsidR="000E55B4" w:rsidRDefault="000E55B4"/>
    <w:p w14:paraId="1DB3CE10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15F4EE0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Implementar ClienteView, PeliculaView, SalaView, FuncionView, BoletoView, ReservaView, FacturaView.</w:t>
      </w:r>
    </w:p>
    <w:p w14:paraId="705BDDC0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FormTypeValidator valida que números enteros, decimales y correos no generen caídas del sistema.</w:t>
      </w:r>
    </w:p>
    <w:p w14:paraId="0F5707D6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t>SetPropertyHelper ofrece menús con switch-case y captura guiada con enums.</w:t>
      </w:r>
    </w:p>
    <w:p w14:paraId="18D4649A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272422D7" w14:textId="77777777" w:rsidR="000E55B4" w:rsidRDefault="00000000">
      <w:pPr>
        <w:spacing w:before="80" w:after="40"/>
      </w:pPr>
      <w:r>
        <w:rPr>
          <w:b/>
          <w:color w:val="1F497D"/>
        </w:rPr>
        <w:t>Escenario 1: Validación de entrada incorrecta por consola</w:t>
      </w:r>
    </w:p>
    <w:p w14:paraId="3059631B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Dado que </w:t>
      </w:r>
      <w:r>
        <w:t>que el sistema solicita la edad del cliente por consola,</w:t>
      </w:r>
    </w:p>
    <w:p w14:paraId="703BC3D8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el usuario ingresa texto "veinte" en lugar de un número,</w:t>
      </w:r>
    </w:p>
    <w:p w14:paraId="3FD528C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FormTypeValidator captura la anomalía y solicita nuevamente el número sin lanzar excepción fatal.</w:t>
      </w:r>
    </w:p>
    <w:p w14:paraId="6F8A6F79" w14:textId="77777777" w:rsidR="000E55B4" w:rsidRDefault="000E55B4">
      <w:pPr>
        <w:spacing w:after="200"/>
      </w:pPr>
    </w:p>
    <w:p w14:paraId="2CE36799" w14:textId="77777777" w:rsidR="000E55B4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US-19 — Integración y Ejecución de CineMaxCesdeApplication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5B4" w14:paraId="6E89AC7B" w14:textId="77777777">
        <w:trPr>
          <w:tblHeader/>
        </w:trPr>
        <w:tc>
          <w:tcPr>
            <w:tcW w:w="2600" w:type="dxa"/>
            <w:shd w:val="clear" w:color="auto" w:fill="1F497D"/>
            <w:vAlign w:val="center"/>
          </w:tcPr>
          <w:p w14:paraId="2B0A2F20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Atributo</w:t>
            </w:r>
          </w:p>
        </w:tc>
        <w:tc>
          <w:tcPr>
            <w:tcW w:w="6760" w:type="dxa"/>
            <w:shd w:val="clear" w:color="auto" w:fill="1F497D"/>
            <w:vAlign w:val="center"/>
          </w:tcPr>
          <w:p w14:paraId="40BEB099" w14:textId="77777777" w:rsidR="000E55B4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 w:rsidR="000E55B4" w14:paraId="72A8731A" w14:textId="77777777">
        <w:tc>
          <w:tcPr>
            <w:tcW w:w="2600" w:type="dxa"/>
            <w:shd w:val="clear" w:color="auto" w:fill="FFFFFF"/>
            <w:vAlign w:val="center"/>
          </w:tcPr>
          <w:p w14:paraId="32AACECA" w14:textId="77777777" w:rsidR="000E55B4" w:rsidRDefault="00000000">
            <w:pPr>
              <w:spacing w:before="40" w:after="40"/>
            </w:pPr>
            <w:r>
              <w:rPr>
                <w:b/>
              </w:rPr>
              <w:t>Identificador y Estimación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DCBE8A2" w14:textId="77777777" w:rsidR="000E55B4" w:rsidRDefault="00000000">
            <w:pPr>
              <w:spacing w:before="40" w:after="40"/>
            </w:pPr>
            <w:r>
              <w:t>US-19 | Prioridad: Alta | Estimación: 3 Puntos (Fibonacci) | Sprint 4 (Done v1.0.0)</w:t>
            </w:r>
          </w:p>
        </w:tc>
      </w:tr>
      <w:tr w:rsidR="000E55B4" w14:paraId="0596FB1E" w14:textId="77777777">
        <w:tc>
          <w:tcPr>
            <w:tcW w:w="2600" w:type="dxa"/>
            <w:shd w:val="clear" w:color="auto" w:fill="F9FAFB"/>
            <w:vAlign w:val="center"/>
          </w:tcPr>
          <w:p w14:paraId="4354ADFF" w14:textId="77777777" w:rsidR="000E55B4" w:rsidRDefault="00000000">
            <w:pPr>
              <w:spacing w:before="40" w:after="40"/>
            </w:pPr>
            <w:r>
              <w:rPr>
                <w:b/>
              </w:rPr>
              <w:t>Épica y Feature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2A3EBBA" w14:textId="77777777" w:rsidR="000E55B4" w:rsidRDefault="00000000">
            <w:pPr>
              <w:spacing w:before="40" w:after="40"/>
            </w:pPr>
            <w:r>
              <w:t>EP-05 (Arquitectura Hexagonal y Consola) -&gt; FT-10 (Orquestación del Sistema)</w:t>
            </w:r>
          </w:p>
        </w:tc>
      </w:tr>
      <w:tr w:rsidR="000E55B4" w14:paraId="7E2F3E5E" w14:textId="77777777">
        <w:tc>
          <w:tcPr>
            <w:tcW w:w="2600" w:type="dxa"/>
            <w:shd w:val="clear" w:color="auto" w:fill="FFFFFF"/>
            <w:vAlign w:val="center"/>
          </w:tcPr>
          <w:p w14:paraId="0C2C5863" w14:textId="77777777" w:rsidR="000E55B4" w:rsidRDefault="00000000">
            <w:pPr>
              <w:spacing w:before="40" w:after="40"/>
            </w:pPr>
            <w:r>
              <w:rPr>
                <w:b/>
              </w:rPr>
              <w:t>Como (Rol)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C478112" w14:textId="77777777" w:rsidR="000E55B4" w:rsidRDefault="00000000">
            <w:pPr>
              <w:spacing w:before="40" w:after="40"/>
            </w:pPr>
            <w:r>
              <w:t>Equipo de Desarrollo / Usuario Final</w:t>
            </w:r>
          </w:p>
        </w:tc>
      </w:tr>
      <w:tr w:rsidR="000E55B4" w14:paraId="59453E2E" w14:textId="77777777">
        <w:tc>
          <w:tcPr>
            <w:tcW w:w="2600" w:type="dxa"/>
            <w:shd w:val="clear" w:color="auto" w:fill="F9FAFB"/>
            <w:vAlign w:val="center"/>
          </w:tcPr>
          <w:p w14:paraId="75788A24" w14:textId="77777777" w:rsidR="000E55B4" w:rsidRDefault="00000000">
            <w:pPr>
              <w:spacing w:before="40" w:after="40"/>
            </w:pPr>
            <w:r>
              <w:rPr>
                <w:b/>
              </w:rPr>
              <w:t>Quiero (Acción)</w:t>
            </w:r>
          </w:p>
        </w:tc>
        <w:tc>
          <w:tcPr>
            <w:tcW w:w="6760" w:type="dxa"/>
            <w:shd w:val="clear" w:color="auto" w:fill="F9FAFB"/>
            <w:vAlign w:val="center"/>
          </w:tcPr>
          <w:p w14:paraId="2C5879CB" w14:textId="77777777" w:rsidR="000E55B4" w:rsidRDefault="00000000">
            <w:pPr>
              <w:spacing w:before="40" w:after="40"/>
            </w:pPr>
            <w:r>
              <w:t>Orquestar el ciclo de vida completo de la aplicación en CineMaxCesdeApplication.java con inyección de dependencias y bucle principal</w:t>
            </w:r>
          </w:p>
        </w:tc>
      </w:tr>
      <w:tr w:rsidR="000E55B4" w14:paraId="1A3D9A44" w14:textId="77777777">
        <w:tc>
          <w:tcPr>
            <w:tcW w:w="2600" w:type="dxa"/>
            <w:shd w:val="clear" w:color="auto" w:fill="FFFFFF"/>
            <w:vAlign w:val="center"/>
          </w:tcPr>
          <w:p w14:paraId="506F57F5" w14:textId="77777777" w:rsidR="000E55B4" w:rsidRDefault="00000000">
            <w:pPr>
              <w:spacing w:before="40" w:after="40"/>
            </w:pPr>
            <w:r>
              <w:rPr>
                <w:b/>
              </w:rPr>
              <w:t>Para (Beneficio)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A8E2566" w14:textId="77777777" w:rsidR="000E55B4" w:rsidRDefault="00000000">
            <w:pPr>
              <w:spacing w:before="40" w:after="40"/>
            </w:pPr>
            <w:r>
              <w:t>Disponer de un punto de entrada único ejecutable que integre todas las capas y funcionalidades</w:t>
            </w:r>
          </w:p>
        </w:tc>
      </w:tr>
    </w:tbl>
    <w:p w14:paraId="4853DEDF" w14:textId="77777777" w:rsidR="000E55B4" w:rsidRDefault="000E55B4"/>
    <w:p w14:paraId="5499E561" w14:textId="77777777" w:rsidR="000E55B4" w:rsidRDefault="00000000">
      <w:pPr>
        <w:spacing w:before="200" w:after="80"/>
      </w:pPr>
      <w:r>
        <w:rPr>
          <w:b/>
          <w:color w:val="333333"/>
        </w:rPr>
        <w:t>Criterios de Aceptación (Verificación):</w:t>
      </w:r>
    </w:p>
    <w:p w14:paraId="2F01A84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Instanciación en orden: Repositorio -&gt; Servicio -&gt; Vista -&gt; Menú interactivo.</w:t>
      </w:r>
    </w:p>
    <w:p w14:paraId="6DA2B204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Bucle continuo con switch para navegación fluida y opción explícita de salida.</w:t>
      </w:r>
    </w:p>
    <w:p w14:paraId="1594430F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Mensaje de bienvenida cinematográfico y despedida elegante.</w:t>
      </w:r>
    </w:p>
    <w:p w14:paraId="73DD56CF" w14:textId="77777777" w:rsidR="000E55B4" w:rsidRDefault="00000000">
      <w:pPr>
        <w:spacing w:before="200" w:after="80"/>
      </w:pPr>
      <w:r>
        <w:rPr>
          <w:b/>
          <w:color w:val="333333"/>
        </w:rPr>
        <w:t>Escenarios de Prueba BDD (Given-When-Then):</w:t>
      </w:r>
    </w:p>
    <w:p w14:paraId="0D584487" w14:textId="77777777" w:rsidR="000E55B4" w:rsidRDefault="00000000">
      <w:pPr>
        <w:spacing w:before="80" w:after="40"/>
      </w:pPr>
      <w:r>
        <w:rPr>
          <w:b/>
          <w:color w:val="1F497D"/>
        </w:rPr>
        <w:t>Escenario 1: Ejecución completa del flujo principal</w:t>
      </w:r>
    </w:p>
    <w:p w14:paraId="0E49B64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rPr>
          <w:b/>
        </w:rPr>
        <w:t xml:space="preserve">Dado que </w:t>
      </w:r>
      <w:r>
        <w:t>el proyecto compilado en Apache Maven,</w:t>
      </w:r>
    </w:p>
    <w:p w14:paraId="3CE377D9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Cuando </w:t>
      </w:r>
      <w:r>
        <w:t>se ejecuta la clase CineMaxCesdeApplication,</w:t>
      </w:r>
    </w:p>
    <w:p w14:paraId="7D798B6E" w14:textId="77777777" w:rsidR="000E55B4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Entonces </w:t>
      </w:r>
      <w:r>
        <w:t>inicia el menú interactivo con todas las opciones disponibles operativas.</w:t>
      </w:r>
    </w:p>
    <w:p w14:paraId="3AE705BB" w14:textId="77777777" w:rsidR="000E55B4" w:rsidRDefault="000E55B4">
      <w:pPr>
        <w:spacing w:after="200"/>
      </w:pPr>
    </w:p>
    <w:sectPr w:rsidR="000E5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0E55B4"/>
    <w:rsid w:val="004E3F91"/>
    <w:rsid w:val="004E4AAB"/>
    <w:rsid w:val="00622EC3"/>
    <w:rsid w:val="00C21AAA"/>
    <w:rsid w:val="00C429CA"/>
    <w:rsid w:val="00E50A30"/>
    <w:rsid w:val="00FF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38520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3799</Words>
  <Characters>20899</Characters>
  <Application>Microsoft Office Word</Application>
  <DocSecurity>0</DocSecurity>
  <Lines>174</Lines>
  <Paragraphs>49</Paragraphs>
  <ScaleCrop>false</ScaleCrop>
  <Company/>
  <LinksUpToDate>false</LinksUpToDate>
  <CharactersWithSpaces>24649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2026-10-08T23:46:00Z</dcterms:modified>
</cp:coreProperties>
</file>