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7AE3B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1. ¿Cuál es el propósito principal de las metodologías ágiles?</w:t>
      </w:r>
    </w:p>
    <w:p w14:paraId="7B53F129" w14:textId="5C1CCCA5" w:rsidR="00EB1735" w:rsidRPr="009D73D8" w:rsidRDefault="002D1C27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</w:t>
      </w:r>
      <w:r w:rsidR="00EB1735" w:rsidRPr="009D73D8">
        <w:rPr>
          <w:rFonts w:ascii="Arial" w:hAnsi="Arial" w:cs="Arial"/>
          <w:b/>
          <w:bCs/>
        </w:rPr>
        <w:t>:</w:t>
      </w:r>
      <w:r w:rsidR="00EB1735" w:rsidRPr="009D73D8">
        <w:rPr>
          <w:rFonts w:ascii="Arial" w:hAnsi="Arial" w:cs="Arial"/>
        </w:rPr>
        <w:t xml:space="preserve"> B. Desarrollar productos de manera flexible, colaborativa e incremental, respondiendo al cambio. </w:t>
      </w:r>
    </w:p>
    <w:p w14:paraId="30575416" w14:textId="4884E86A" w:rsidR="00EB4880" w:rsidRPr="00DF09EC" w:rsidRDefault="00EB1735" w:rsidP="00DF09EC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El agilismo busca la adaptabilidad y la entrega de valor constante frente a la rigidez de los métodos tradicionales. </w:t>
      </w:r>
    </w:p>
    <w:p w14:paraId="63FC6A8D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2. ¿Cuál de las siguientes opciones corresponde a uno de los cuatro valores del Manifiesto Ágil?</w:t>
      </w:r>
    </w:p>
    <w:p w14:paraId="65908A79" w14:textId="181E5035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C. Individuos e interacciones sobre procesos y herramientas. </w:t>
      </w:r>
    </w:p>
    <w:p w14:paraId="751D2955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Es uno de los pilares fundamentales descritos en el Manifiesto Ágil original. </w:t>
      </w:r>
    </w:p>
    <w:p w14:paraId="7AC798DD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3. Según el Manifiesto Ágil, ¿qué tiene mayor prioridad?</w:t>
      </w:r>
    </w:p>
    <w:p w14:paraId="56404135" w14:textId="3500D2F1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</w:t>
      </w:r>
      <w:r w:rsidR="008B6C89">
        <w:rPr>
          <w:rFonts w:ascii="Arial" w:hAnsi="Arial" w:cs="Arial"/>
          <w:b/>
          <w:bCs/>
        </w:rPr>
        <w:t>a</w:t>
      </w:r>
      <w:r w:rsidRPr="009D73D8">
        <w:rPr>
          <w:rFonts w:ascii="Arial" w:hAnsi="Arial" w:cs="Arial"/>
          <w:b/>
          <w:bCs/>
        </w:rPr>
        <w:t>:</w:t>
      </w:r>
      <w:r w:rsidRPr="009D73D8">
        <w:rPr>
          <w:rFonts w:ascii="Arial" w:hAnsi="Arial" w:cs="Arial"/>
        </w:rPr>
        <w:t xml:space="preserve"> B. El software funcionando. </w:t>
      </w:r>
    </w:p>
    <w:p w14:paraId="7A126FE2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Se valora más el producto operativo que la documentación exhaustiva. </w:t>
      </w:r>
    </w:p>
    <w:p w14:paraId="305B24F1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4. ¿Qué significa "colaboración con el cliente sobre negociación contractual"?</w:t>
      </w:r>
    </w:p>
    <w:p w14:paraId="33A5047F" w14:textId="7BA9339A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C. Se busca una relación colaborativa con el cliente durante el desarrollo. </w:t>
      </w:r>
    </w:p>
    <w:p w14:paraId="5CAA58E6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Prioriza el entendimiento continuo y la co-creación por encima de los límites estrictos de un contrato cerrado. </w:t>
      </w:r>
    </w:p>
    <w:p w14:paraId="0E214474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5. Un equipo desarrolla un producto y, durante el proyecto, el cliente identifica una nueva necesidad importante. Según el Manifiesto Ágil, ¿qué debería hacer principalmente el equipo?</w:t>
      </w:r>
    </w:p>
    <w:p w14:paraId="2D4BC1E6" w14:textId="252D82CC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C. Evaluar y adaptar el producto para responder al nuevo requerimiento. </w:t>
      </w:r>
    </w:p>
    <w:p w14:paraId="4E5A7164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La agilidad se enfoca en aceptar y responder positivamente al cambio para maximizar el valor. </w:t>
      </w:r>
    </w:p>
    <w:p w14:paraId="7EBCE530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6. ¿Cuál de las siguientes afirmaciones representa mejor el valor "respuesta ante el cambio sobre seguir un plan"?</w:t>
      </w:r>
    </w:p>
    <w:p w14:paraId="2FB156CD" w14:textId="5DFF9CA8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C. La planificación es útil, pero debe adaptarse cuando cambian las circunstancias. </w:t>
      </w:r>
    </w:p>
    <w:p w14:paraId="415BD3C2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El plan no es una camisa de fuerza; debe evolucionar conforme se aprende más del entorno y del producto. </w:t>
      </w:r>
    </w:p>
    <w:p w14:paraId="7AD798C8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7. Uno de los principios ágiles establece que la prioridad es:</w:t>
      </w:r>
    </w:p>
    <w:p w14:paraId="3C0D32A8" w14:textId="3229BCFD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A. Satisfacer al cliente mediante entregas tempranas y continuas de software con valor. </w:t>
      </w:r>
    </w:p>
    <w:p w14:paraId="615D3690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Corresponde textualmente al primer principio del Manifiesto Ágil. </w:t>
      </w:r>
    </w:p>
    <w:p w14:paraId="500322DB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8. ¿Qué plantea el principio ágil relacionado con los cambios en los requisitos?</w:t>
      </w:r>
    </w:p>
    <w:p w14:paraId="235CFEA8" w14:textId="0643F53A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B. Los cambios son bienvenidos, incluso en etapas avanzadas del desarrollo. </w:t>
      </w:r>
    </w:p>
    <w:p w14:paraId="41A2375E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Los procesos ágiles aprovechan el cambio para proporcionar ventaja competitiva al cliente. </w:t>
      </w:r>
    </w:p>
    <w:p w14:paraId="0732DDCE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9. ¿Qué significa entregar software frecuentemente en un proyecto ágil?</w:t>
      </w:r>
    </w:p>
    <w:p w14:paraId="4573D458" w14:textId="78237833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lastRenderedPageBreak/>
        <w:t>Respuesta:</w:t>
      </w:r>
      <w:r w:rsidRPr="009D73D8">
        <w:rPr>
          <w:rFonts w:ascii="Arial" w:hAnsi="Arial" w:cs="Arial"/>
        </w:rPr>
        <w:t xml:space="preserve"> B. Realizar entregas pequeñas y frecuentes que aporten valor. </w:t>
      </w:r>
    </w:p>
    <w:p w14:paraId="07A609C4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Se prefieren períodos cortos (semanas) de entrega frente a los ciclos largos tradicionales. </w:t>
      </w:r>
    </w:p>
    <w:p w14:paraId="07D156DC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10. Según los principios ágiles, ¿quiénes deben trabajar juntos de manera cotidiana?</w:t>
      </w:r>
    </w:p>
    <w:p w14:paraId="04FDE14F" w14:textId="03C73D55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C. Personas del negocio y desarrolladores. </w:t>
      </w:r>
    </w:p>
    <w:p w14:paraId="1AB94DB2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La colaboración diaria asegura que el equipo técnico entienda perfectamente las necesidades del negocio. </w:t>
      </w:r>
    </w:p>
    <w:p w14:paraId="51E66FC4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11. ¿Cuál de las siguientes situaciones representa mejor el principio de equipos motivados?</w:t>
      </w:r>
    </w:p>
    <w:p w14:paraId="105AA4B2" w14:textId="0D88A2A6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B. El equipo recibe confianza y autonomía para realizar su trabajo. </w:t>
      </w:r>
    </w:p>
    <w:p w14:paraId="006D0920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Los proyectos ágiles se desarrollan en torno a individuos motivados, a los que se debe dar el entorno y el apoyo necesario. </w:t>
      </w:r>
    </w:p>
    <w:p w14:paraId="7203B689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12. ¿Cuál es una característica de un equipo ágil efectivo?</w:t>
      </w:r>
    </w:p>
    <w:p w14:paraId="137EA288" w14:textId="4DD479B2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B. Comunicación frecuente y directa entre los integrantes. </w:t>
      </w:r>
    </w:p>
    <w:p w14:paraId="7C2DE4B0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El método más eficiente y efectivo de comunicación es la conversación cara a cara. </w:t>
      </w:r>
    </w:p>
    <w:p w14:paraId="07AB375E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13. ¿Qué significa que un producto debe mantener un "ritmo sostenible"?</w:t>
      </w:r>
    </w:p>
    <w:p w14:paraId="4E77B557" w14:textId="6B4D6EC3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B. El equipo debe mantener un ritmo de trabajo que pueda sostener durante el proyecto. </w:t>
      </w:r>
    </w:p>
    <w:p w14:paraId="61749A2D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Evita el desgaste y el agotamiento laboral (burnout), promoviendo la productividad a largo plazo. </w:t>
      </w:r>
    </w:p>
    <w:p w14:paraId="514BACCE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14. ¿Cuál de las siguientes prácticas refleja el principio de mejora continua?</w:t>
      </w:r>
    </w:p>
    <w:p w14:paraId="5F31295C" w14:textId="149F2B86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B. Analizar periódicamente el trabajo y buscar formas de mejorar. </w:t>
      </w:r>
    </w:p>
    <w:p w14:paraId="7C0C960B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A intervalos regulares, el equipo reflexiona sobre cómo ser más efectivo para ajustar su comportamiento. </w:t>
      </w:r>
    </w:p>
    <w:p w14:paraId="09E52C38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15. ¿Cuál es el propósito principal de una sesión de Planning Ágil?</w:t>
      </w:r>
    </w:p>
    <w:p w14:paraId="37DE1C83" w14:textId="395570BF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B. Definir y organizar el trabajo que se realizará durante un periodo determinado. </w:t>
      </w:r>
    </w:p>
    <w:p w14:paraId="5EF8A1F5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Permite alinear al equipo sobre el alcance y las metas de la iteración actual. </w:t>
      </w:r>
    </w:p>
    <w:p w14:paraId="036A2214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16. En una planificación ágil, ¿qué elemento ayuda a representar las funcionalidades que se desean desarrollar?</w:t>
      </w:r>
    </w:p>
    <w:p w14:paraId="19AA063A" w14:textId="1DD32AA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A. Historias de usuario. </w:t>
      </w:r>
    </w:p>
    <w:p w14:paraId="2ABD91F3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Las historias de usuario describen los requisitos desde la perspectiva del valor para el usuario final. </w:t>
      </w:r>
    </w:p>
    <w:p w14:paraId="4594D791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17. Un equipo tiene 20 funcionalidades pendientes, pero solamente puede desarrollar algunas durante la próxima iteración. ¿Qué debería hacer?</w:t>
      </w:r>
    </w:p>
    <w:p w14:paraId="7A1EA9AB" w14:textId="49180549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B. Seleccionarlas al azar o según su prioridad y capacidad del equipo. </w:t>
      </w:r>
    </w:p>
    <w:p w14:paraId="055FF6B7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lastRenderedPageBreak/>
        <w:t>Por qué:</w:t>
      </w:r>
      <w:r w:rsidRPr="009D73D8">
        <w:rPr>
          <w:rFonts w:ascii="Arial" w:hAnsi="Arial" w:cs="Arial"/>
        </w:rPr>
        <w:t xml:space="preserve"> La selección se basa estrictamente en el valor de negocio y la capacidad real de desarrollo (velocidad) del equipo. </w:t>
      </w:r>
    </w:p>
    <w:p w14:paraId="4D888C0B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18. ¿Cuál es una característica importante de la planificación ágil?</w:t>
      </w:r>
    </w:p>
    <w:p w14:paraId="0A71595E" w14:textId="398F9956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B. La planificación puede revisarse y ajustarse continuamente. </w:t>
      </w:r>
    </w:p>
    <w:p w14:paraId="397E16AF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Es un proceso dinámico que se adapta a la incertidumbre y a los cambios del proyecto. </w:t>
      </w:r>
    </w:p>
    <w:p w14:paraId="3538FF82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19. ¿Cuál es el objetivo principal de un Product Vision Board?</w:t>
      </w:r>
    </w:p>
    <w:p w14:paraId="66AEE016" w14:textId="54FA4D96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B. Representar de manera visual la visión y elementos fundamentales de un producto. </w:t>
      </w:r>
    </w:p>
    <w:p w14:paraId="5DD79F3B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Es una herramienta estratégica para alinear el propósito, público objetivo, necesidades y características clave. </w:t>
      </w:r>
    </w:p>
    <w:p w14:paraId="34048236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20. ¿Cuál de los siguientes elementos puede formar parte de un Product Vision Board?</w:t>
      </w:r>
    </w:p>
    <w:p w14:paraId="2C041B0C" w14:textId="217F4910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A. Visión del producto. </w:t>
      </w:r>
    </w:p>
    <w:p w14:paraId="348E7580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La visión central es el núcleo estructurante de esta herramienta de planificación estratégica. </w:t>
      </w:r>
    </w:p>
    <w:p w14:paraId="583E76AE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21. Una empresa quiere desarrollar una aplicación para conectar estudiantes con tutores. ¿Cuál sería un elemento apropiado para definir en el Product Vision Board?</w:t>
      </w:r>
    </w:p>
    <w:p w14:paraId="6F5BE07A" w14:textId="2B22AEED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A. El problema o necesidad que el producto busca solucionar. </w:t>
      </w:r>
    </w:p>
    <w:p w14:paraId="32BF9E69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Identificar el dolor del usuario es indispensable para definir la propuesta de valor del producto. </w:t>
      </w:r>
    </w:p>
    <w:p w14:paraId="7C2CDFCF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22. ¿Por qué es útil construir una visión del producto antes de desarrollar todas sus funcionalidades?</w:t>
      </w:r>
    </w:p>
    <w:p w14:paraId="6092F4D8" w14:textId="6C9D71D8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A. Porque permite orientar al equipo hacia un objetivo común. </w:t>
      </w:r>
    </w:p>
    <w:p w14:paraId="00C7EAFF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Da dirección y sentido de propósito a todos los esfuerzos de desarrollo. </w:t>
      </w:r>
    </w:p>
    <w:p w14:paraId="108EFB07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23. ¿Qué es un Business Process o proceso de negocio?</w:t>
      </w:r>
    </w:p>
    <w:p w14:paraId="5840EC79" w14:textId="6F254AB3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A. Una secuencia organizada de actividades que permite alcanzar un resultado dentro de una organización. </w:t>
      </w:r>
    </w:p>
    <w:p w14:paraId="4DBCB463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Describe el flujo operativo y de valor que sigue una empresa para cumplir un objetivo. </w:t>
      </w:r>
    </w:p>
    <w:p w14:paraId="5B6114A0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24. ¿Cuál es el propósito de analizar un proceso de negocio antes de desarrollar un sistema?</w:t>
      </w:r>
    </w:p>
    <w:p w14:paraId="36613616" w14:textId="04AFB023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A. Comprender cómo funciona actualmente el negocio y qué necesidades debe atender el sistema. </w:t>
      </w:r>
    </w:p>
    <w:p w14:paraId="4A64BC6A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Permite que el software automatice y optimice correctamente la realidad operativa de la organización. </w:t>
      </w:r>
    </w:p>
    <w:p w14:paraId="159D00DB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25. Una tienda recibe un pedido, verifica el inventario, confirma el pago, prepara el producto y finalmente realiza el envío. ¿Qué representa esta secuencia?</w:t>
      </w:r>
    </w:p>
    <w:p w14:paraId="43369CF0" w14:textId="6304F2F9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A. Un proceso de negocio. </w:t>
      </w:r>
    </w:p>
    <w:p w14:paraId="212F72B0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Involucra una cadena concatenada de pasos orientados a completar una transacción comercial. </w:t>
      </w:r>
    </w:p>
    <w:p w14:paraId="344F9910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lastRenderedPageBreak/>
        <w:t>26. ¿Cuál es una ventaja de representar visualmente un proceso de negocio?</w:t>
      </w:r>
    </w:p>
    <w:p w14:paraId="6CAFCD75" w14:textId="4FEA2681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A. Permite comprender mejor las actividades, responsables y secuencia del proceso. </w:t>
      </w:r>
    </w:p>
    <w:p w14:paraId="2F69E8C2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Los diagramas facilitan la detección de cuellos de botella y mejoran la alineación entre equipos. </w:t>
      </w:r>
    </w:p>
    <w:p w14:paraId="0D1319A5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27. ¿Cuál es el propósito principal de un Visual Story Mapping?</w:t>
      </w:r>
    </w:p>
    <w:p w14:paraId="30CB8724" w14:textId="64D3F9DA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A. Organizar visualmente las historias de usuario y representar el recorrido del usuario por el producto. </w:t>
      </w:r>
    </w:p>
    <w:p w14:paraId="0B0C2C66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Ayuda a estructurar el back-log en dos dimensiones: el flujo de la experiencia del usuario y la prioridad de las entregas. </w:t>
      </w:r>
    </w:p>
    <w:p w14:paraId="6D1000FF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28. ¿Qué elemento suele utilizarse en un Story Map para describir una funcionalidad desde la perspectiva del usuario?</w:t>
      </w:r>
    </w:p>
    <w:p w14:paraId="1A031C78" w14:textId="33251BFA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A. Historia de usuario. </w:t>
      </w:r>
    </w:p>
    <w:p w14:paraId="0467D561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Las historias de usuario constituyen los bloques de construcción fundamentales en el mapa de historias. </w:t>
      </w:r>
    </w:p>
    <w:p w14:paraId="1E719D0B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29. Un equipo desarrolla una aplicación de compras. En su Story Map organiza las actividades "Buscar producto", "Agregar al carrito", "Pagar" y "Consultar pedido". ¿Qué está representando principalmente?</w:t>
      </w:r>
    </w:p>
    <w:p w14:paraId="07A26852" w14:textId="31AF225C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A. El recorrido o experiencia del usuario dentro del producto. </w:t>
      </w:r>
    </w:p>
    <w:p w14:paraId="7C88C38A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Muestra paso a paso cómo interactúa el cliente con la solución a lo largo de su experiencia. </w:t>
      </w:r>
    </w:p>
    <w:p w14:paraId="25C2765A" w14:textId="77777777" w:rsidR="00EB1735" w:rsidRPr="009D73D8" w:rsidRDefault="00EB1735" w:rsidP="00EB1735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30. Un equipo tiene muchas historias de usuario y necesita decidir cuáles funcionalidades incluir en una primera versión del producto. ¿Cómo puede ayudar el Visual Story Mapping?</w:t>
      </w:r>
    </w:p>
    <w:p w14:paraId="30431FDB" w14:textId="26C5E36A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b/>
          <w:bCs/>
        </w:rPr>
        <w:t>Respuesta:</w:t>
      </w:r>
      <w:r w:rsidRPr="009D73D8">
        <w:rPr>
          <w:rFonts w:ascii="Arial" w:hAnsi="Arial" w:cs="Arial"/>
        </w:rPr>
        <w:t xml:space="preserve"> A. Permitiendo organizar las historias y definir un conjunto inicial de funcionalidades que aporte valor. </w:t>
      </w:r>
    </w:p>
    <w:p w14:paraId="1A29E123" w14:textId="77777777" w:rsidR="00EB1735" w:rsidRPr="009D73D8" w:rsidRDefault="00EB1735" w:rsidP="00EB1735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9D73D8">
        <w:rPr>
          <w:rFonts w:ascii="Arial" w:hAnsi="Arial" w:cs="Arial"/>
          <w:i/>
          <w:iCs/>
        </w:rPr>
        <w:t>Por qué:</w:t>
      </w:r>
      <w:r w:rsidRPr="009D73D8">
        <w:rPr>
          <w:rFonts w:ascii="Arial" w:hAnsi="Arial" w:cs="Arial"/>
        </w:rPr>
        <w:t xml:space="preserve"> Facilita el corte horizontal para definir el Producto Mínimo Viable (MVP) separando lo esencial de lo secundario. </w:t>
      </w:r>
    </w:p>
    <w:p w14:paraId="0B95DD7C" w14:textId="77777777" w:rsidR="004E3F91" w:rsidRPr="009D73D8" w:rsidRDefault="004E3F91">
      <w:pPr>
        <w:rPr>
          <w:rFonts w:ascii="Arial" w:hAnsi="Arial" w:cs="Arial"/>
        </w:rPr>
      </w:pPr>
    </w:p>
    <w:sectPr w:rsidR="004E3F91" w:rsidRPr="009D73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83D79"/>
    <w:multiLevelType w:val="multilevel"/>
    <w:tmpl w:val="6DFE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256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4E"/>
    <w:rsid w:val="00221255"/>
    <w:rsid w:val="002D1C27"/>
    <w:rsid w:val="004E3F91"/>
    <w:rsid w:val="005E3A4E"/>
    <w:rsid w:val="00622EC3"/>
    <w:rsid w:val="007A0698"/>
    <w:rsid w:val="008B6C89"/>
    <w:rsid w:val="009D73D8"/>
    <w:rsid w:val="00DF09EC"/>
    <w:rsid w:val="00EB1735"/>
    <w:rsid w:val="00EB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FE0A1"/>
  <w15:chartTrackingRefBased/>
  <w15:docId w15:val="{6AD48E64-D8C6-4F2D-999A-4C5AB01B9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3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3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3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3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3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3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3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3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3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3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3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3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3A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3A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3A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3A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3A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3A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3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3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3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3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3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3A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3A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3A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3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3A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3A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1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1319</Words>
  <Characters>7257</Characters>
  <Application>Microsoft Office Word</Application>
  <DocSecurity>0</DocSecurity>
  <Lines>60</Lines>
  <Paragraphs>17</Paragraphs>
  <ScaleCrop>false</ScaleCrop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Ochoa Cardona</dc:creator>
  <cp:keywords/>
  <dc:description/>
  <cp:lastModifiedBy>Luis Felipe Ochoa Cardona</cp:lastModifiedBy>
  <cp:revision>8</cp:revision>
  <dcterms:created xsi:type="dcterms:W3CDTF">2026-08-27T23:31:00Z</dcterms:created>
  <dcterms:modified xsi:type="dcterms:W3CDTF">2026-08-27T23:38:00Z</dcterms:modified>
</cp:coreProperties>
</file>