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6326F" w14:textId="0D31A914" w:rsidR="00F0623B" w:rsidRPr="00FE258B" w:rsidRDefault="00FE258B" w:rsidP="00FE258B">
      <w:pPr>
        <w:spacing w:before="3000" w:after="360" w:line="480" w:lineRule="auto"/>
        <w:jc w:val="center"/>
        <w:rPr>
          <w:rFonts w:ascii="Times New Roman" w:hAnsi="Times New Roman" w:cs="Times New Roman"/>
          <w:b/>
          <w:color w:val="1F4E79"/>
          <w:sz w:val="42"/>
          <w:lang w:val="es-ES"/>
        </w:rPr>
      </w:pPr>
      <w:r w:rsidRPr="00FE258B">
        <w:rPr>
          <w:rFonts w:ascii="Times New Roman" w:hAnsi="Times New Roman" w:cs="Times New Roman"/>
          <w:b/>
          <w:color w:val="1F4E79"/>
          <w:sz w:val="42"/>
          <w:lang w:val="es-ES"/>
        </w:rPr>
        <w:t>Eren: La rebelión de los comuneros</w:t>
      </w:r>
    </w:p>
    <w:p w14:paraId="1148045F" w14:textId="45C724C7" w:rsidR="00F0623B" w:rsidRPr="00FE258B" w:rsidRDefault="00FE258B" w:rsidP="00FE258B">
      <w:pPr>
        <w:spacing w:after="40" w:line="480" w:lineRule="auto"/>
        <w:jc w:val="center"/>
        <w:rPr>
          <w:rFonts w:ascii="Times New Roman" w:hAnsi="Times New Roman" w:cs="Times New Roman"/>
          <w:color w:val="000000"/>
          <w:lang w:val="es-ES"/>
        </w:rPr>
      </w:pPr>
      <w:r w:rsidRPr="00FE258B">
        <w:rPr>
          <w:rFonts w:ascii="Times New Roman" w:hAnsi="Times New Roman" w:cs="Times New Roman"/>
          <w:color w:val="000000"/>
          <w:lang w:val="es-ES"/>
        </w:rPr>
        <w:t>Andrés Felipe Sierra</w:t>
      </w:r>
    </w:p>
    <w:p w14:paraId="78FE560C" w14:textId="74E942BB" w:rsidR="00FE258B" w:rsidRPr="00FE258B" w:rsidRDefault="00FE258B" w:rsidP="00FE258B">
      <w:pPr>
        <w:spacing w:after="360" w:line="480" w:lineRule="auto"/>
        <w:jc w:val="center"/>
        <w:rPr>
          <w:rFonts w:ascii="Times New Roman" w:hAnsi="Times New Roman" w:cs="Times New Roman"/>
          <w:color w:val="000000"/>
          <w:lang w:val="es-ES"/>
        </w:rPr>
      </w:pPr>
      <w:r w:rsidRPr="00FE258B">
        <w:rPr>
          <w:rFonts w:ascii="Times New Roman" w:hAnsi="Times New Roman" w:cs="Times New Roman"/>
          <w:color w:val="000000"/>
          <w:lang w:val="es-ES"/>
        </w:rPr>
        <w:t>Jesús David Guardiola</w:t>
      </w:r>
    </w:p>
    <w:p w14:paraId="7B75A7C9" w14:textId="0AACBDEF" w:rsidR="00F0623B" w:rsidRPr="00FE258B" w:rsidRDefault="00FE258B" w:rsidP="00FE258B">
      <w:pPr>
        <w:spacing w:line="480" w:lineRule="auto"/>
        <w:jc w:val="center"/>
        <w:rPr>
          <w:rFonts w:ascii="Times New Roman" w:hAnsi="Times New Roman" w:cs="Times New Roman"/>
          <w:b/>
          <w:color w:val="1F4E79"/>
          <w:sz w:val="26"/>
          <w:lang w:val="es-ES"/>
        </w:rPr>
      </w:pPr>
      <w:r w:rsidRPr="00FE258B">
        <w:rPr>
          <w:rFonts w:ascii="Times New Roman" w:hAnsi="Times New Roman" w:cs="Times New Roman"/>
          <w:b/>
          <w:color w:val="1F4E79"/>
          <w:sz w:val="26"/>
          <w:lang w:val="es-ES"/>
        </w:rPr>
        <w:t>Universidad de Antioquia</w:t>
      </w:r>
    </w:p>
    <w:p w14:paraId="598FF980" w14:textId="71BBB719" w:rsidR="00F0623B" w:rsidRPr="00FE258B" w:rsidRDefault="00FE258B" w:rsidP="00FE258B">
      <w:pPr>
        <w:spacing w:after="400" w:line="480" w:lineRule="auto"/>
        <w:jc w:val="center"/>
        <w:rPr>
          <w:rFonts w:ascii="Times New Roman" w:hAnsi="Times New Roman" w:cs="Times New Roman"/>
          <w:i/>
          <w:color w:val="000000"/>
          <w:lang w:val="es-ES"/>
        </w:rPr>
      </w:pPr>
      <w:r w:rsidRPr="00FE258B">
        <w:rPr>
          <w:rFonts w:ascii="Times New Roman" w:hAnsi="Times New Roman" w:cs="Times New Roman"/>
          <w:i/>
          <w:color w:val="000000"/>
          <w:lang w:val="es-ES"/>
        </w:rPr>
        <w:t>Informática 2</w:t>
      </w:r>
    </w:p>
    <w:p w14:paraId="67EE1D03" w14:textId="44FC1DC1" w:rsidR="00F0623B" w:rsidRPr="00FE258B" w:rsidRDefault="00FE258B" w:rsidP="00FE258B">
      <w:pPr>
        <w:spacing w:line="480" w:lineRule="auto"/>
        <w:jc w:val="center"/>
        <w:rPr>
          <w:rFonts w:ascii="Times New Roman" w:hAnsi="Times New Roman" w:cs="Times New Roman"/>
          <w:color w:val="000000"/>
          <w:lang w:val="es-ES"/>
        </w:rPr>
      </w:pPr>
      <w:r w:rsidRPr="00FE258B">
        <w:rPr>
          <w:rFonts w:ascii="Times New Roman" w:hAnsi="Times New Roman" w:cs="Times New Roman"/>
          <w:color w:val="000000"/>
          <w:lang w:val="es-ES"/>
        </w:rPr>
        <w:t>Aníbal José Guerra</w:t>
      </w:r>
    </w:p>
    <w:p w14:paraId="61591831" w14:textId="565A74F5" w:rsidR="00F0623B" w:rsidRPr="00FE258B" w:rsidRDefault="00FE258B" w:rsidP="00FE258B">
      <w:pPr>
        <w:spacing w:before="160" w:after="0" w:line="480" w:lineRule="auto"/>
        <w:jc w:val="center"/>
        <w:rPr>
          <w:rFonts w:ascii="Times New Roman" w:hAnsi="Times New Roman" w:cs="Times New Roman"/>
          <w:color w:val="000000"/>
          <w:lang w:val="es-ES"/>
        </w:rPr>
      </w:pPr>
      <w:r w:rsidRPr="00FE258B">
        <w:rPr>
          <w:rFonts w:ascii="Times New Roman" w:hAnsi="Times New Roman" w:cs="Times New Roman"/>
          <w:color w:val="000000"/>
          <w:lang w:val="es-ES"/>
        </w:rPr>
        <w:t>25/10/2026</w:t>
      </w:r>
    </w:p>
    <w:p w14:paraId="1A4E2EA3" w14:textId="77777777" w:rsidR="00F0623B" w:rsidRDefault="00F0623B" w:rsidP="00F0623B">
      <w:pPr>
        <w:spacing w:after="0" w:line="480" w:lineRule="auto"/>
        <w:jc w:val="center"/>
        <w:rPr>
          <w:rFonts w:ascii="Times New Roman" w:hAnsi="Times New Roman" w:cs="Times New Roman"/>
          <w:b/>
          <w:lang w:val="es-ES"/>
        </w:rPr>
      </w:pPr>
      <w:r>
        <w:rPr>
          <w:rFonts w:ascii="Times New Roman" w:hAnsi="Times New Roman" w:cs="Times New Roman"/>
          <w:b/>
          <w:lang w:val="es-ES"/>
        </w:rPr>
        <w:br w:type="page"/>
      </w:r>
    </w:p>
    <w:p w14:paraId="2CCDCE13" w14:textId="2188DB34" w:rsidR="00F0623B" w:rsidRPr="00F0623B" w:rsidRDefault="00F0623B" w:rsidP="00F0623B">
      <w:pPr>
        <w:spacing w:after="0" w:line="480" w:lineRule="auto"/>
        <w:jc w:val="center"/>
        <w:rPr>
          <w:rFonts w:ascii="Times New Roman" w:hAnsi="Times New Roman" w:cs="Times New Roman"/>
          <w:b/>
          <w:lang w:val="es-ES"/>
        </w:rPr>
      </w:pPr>
      <w:r w:rsidRPr="00F0623B">
        <w:rPr>
          <w:rFonts w:ascii="Times New Roman" w:hAnsi="Times New Roman" w:cs="Times New Roman"/>
          <w:b/>
          <w:lang w:val="es-ES"/>
        </w:rPr>
        <w:lastRenderedPageBreak/>
        <w:t>Extensión del contexto</w:t>
      </w:r>
    </w:p>
    <w:p w14:paraId="217EF283" w14:textId="77777777" w:rsidR="00F0623B" w:rsidRPr="00F0623B" w:rsidRDefault="00F0623B" w:rsidP="00F0623B">
      <w:pPr>
        <w:spacing w:after="0" w:line="480" w:lineRule="auto"/>
        <w:ind w:firstLine="720"/>
        <w:rPr>
          <w:rFonts w:ascii="Times New Roman" w:hAnsi="Times New Roman" w:cs="Times New Roman"/>
          <w:lang w:val="es-ES"/>
        </w:rPr>
      </w:pPr>
      <w:r w:rsidRPr="00F0623B">
        <w:rPr>
          <w:rFonts w:ascii="Times New Roman" w:hAnsi="Times New Roman" w:cs="Times New Roman"/>
          <w:lang w:val="es-ES"/>
        </w:rPr>
        <w:t>El planteamiento consiste en construir un juego sobre la Rebelión de los Comuneros e incorporar a la historia al personaje de anime Eren Yeager, quien será el protagonista. En la historia, Eren podrá ver el futuro que le espera a la revolución de los comuneros e intervenir en el presente en ciertos acontecimientos a medida que la trama se desarrolla, lo que podría conducir la rebelión a la victoria o a la derrota.</w:t>
      </w:r>
    </w:p>
    <w:p w14:paraId="554D37B9" w14:textId="77777777" w:rsidR="00F0623B" w:rsidRPr="00F0623B" w:rsidRDefault="00F0623B" w:rsidP="00F0623B">
      <w:pPr>
        <w:spacing w:after="0" w:line="480" w:lineRule="auto"/>
        <w:ind w:firstLine="720"/>
        <w:rPr>
          <w:rFonts w:ascii="Times New Roman" w:hAnsi="Times New Roman" w:cs="Times New Roman"/>
          <w:lang w:val="es-ES"/>
        </w:rPr>
      </w:pPr>
      <w:r w:rsidRPr="00F0623B">
        <w:rPr>
          <w:rFonts w:ascii="Times New Roman" w:hAnsi="Times New Roman" w:cs="Times New Roman"/>
          <w:lang w:val="es-ES"/>
        </w:rPr>
        <w:t>El juego se implementará mediante una interfaz gráfica desarrollada en Qt, a través de la cual se mostrará el juego y se recibirán las entradas para controlar el movimiento del personaje. La lógica del juego se construirá mediante el lenguaje de programación C++, haciendo un uso eficiente de clases, herencia y estructuras.</w:t>
      </w:r>
    </w:p>
    <w:p w14:paraId="47F4070B" w14:textId="0E5FA80D" w:rsidR="00740D33" w:rsidRPr="00F0623B" w:rsidRDefault="00F0623B" w:rsidP="00F0623B">
      <w:pPr>
        <w:spacing w:after="0" w:line="480" w:lineRule="auto"/>
        <w:ind w:firstLine="720"/>
        <w:rPr>
          <w:rFonts w:ascii="Times New Roman" w:hAnsi="Times New Roman" w:cs="Times New Roman"/>
          <w:lang w:val="es-ES"/>
        </w:rPr>
      </w:pPr>
      <w:r w:rsidRPr="00F0623B">
        <w:rPr>
          <w:rFonts w:ascii="Times New Roman" w:hAnsi="Times New Roman" w:cs="Times New Roman"/>
          <w:lang w:val="es-ES"/>
        </w:rPr>
        <w:t>El proyecto se dividirá en tres niveles, cada uno de los cuales contará con un contexto histórico, un objetivo de juego, la perspectiva del personaje, desafíos y un cierre de nivel. De los tres niveles que se construirán, se espera lo siguiente:</w:t>
      </w:r>
    </w:p>
    <w:p w14:paraId="7892A7FD" w14:textId="77777777" w:rsidR="00737402" w:rsidRPr="00F0623B" w:rsidRDefault="00737402">
      <w:pPr>
        <w:rPr>
          <w:rFonts w:ascii="Times New Roman" w:hAnsi="Times New Roman" w:cs="Times New Roman"/>
          <w:lang w:val="es-ES"/>
        </w:rPr>
      </w:pPr>
    </w:p>
    <w:p w14:paraId="738A3FF2" w14:textId="77777777" w:rsidR="008F39E5" w:rsidRPr="00F0623B" w:rsidRDefault="008F39E5" w:rsidP="00F0623B">
      <w:pPr>
        <w:spacing w:after="0" w:line="480" w:lineRule="auto"/>
        <w:jc w:val="center"/>
        <w:rPr>
          <w:rFonts w:ascii="Times New Roman" w:hAnsi="Times New Roman" w:cs="Times New Roman"/>
          <w:b/>
          <w:bCs/>
        </w:rPr>
      </w:pPr>
      <w:r w:rsidRPr="00F0623B">
        <w:rPr>
          <w:rFonts w:ascii="Times New Roman" w:hAnsi="Times New Roman" w:cs="Times New Roman"/>
          <w:b/>
          <w:bCs/>
        </w:rPr>
        <w:t>Nivel 1: El grito de la libertad</w:t>
      </w:r>
    </w:p>
    <w:p w14:paraId="19C41523" w14:textId="2DEBA93E" w:rsidR="008F39E5" w:rsidRPr="00F0623B" w:rsidRDefault="008F39E5" w:rsidP="00F0623B">
      <w:pPr>
        <w:spacing w:after="0" w:line="480" w:lineRule="auto"/>
        <w:rPr>
          <w:rFonts w:ascii="Times New Roman" w:hAnsi="Times New Roman" w:cs="Times New Roman"/>
          <w:b/>
          <w:bCs/>
        </w:rPr>
      </w:pPr>
      <w:r w:rsidRPr="00F0623B">
        <w:rPr>
          <w:rFonts w:ascii="Times New Roman" w:hAnsi="Times New Roman" w:cs="Times New Roman"/>
          <w:b/>
          <w:bCs/>
        </w:rPr>
        <w:t>1. Contexto</w:t>
      </w:r>
    </w:p>
    <w:p w14:paraId="126B9AB0" w14:textId="77777777" w:rsidR="008F39E5" w:rsidRPr="00F0623B" w:rsidRDefault="008F39E5" w:rsidP="00F0623B">
      <w:pPr>
        <w:spacing w:after="0" w:line="480" w:lineRule="auto"/>
        <w:ind w:firstLine="720"/>
        <w:rPr>
          <w:rFonts w:ascii="Times New Roman" w:hAnsi="Times New Roman" w:cs="Times New Roman"/>
          <w:bCs/>
        </w:rPr>
      </w:pPr>
      <w:r w:rsidRPr="00F0623B">
        <w:rPr>
          <w:rFonts w:ascii="Times New Roman" w:hAnsi="Times New Roman" w:cs="Times New Roman"/>
          <w:bCs/>
        </w:rPr>
        <w:t>Un fenómeno sobrenatural transporta a Eren Yeager a El Socorro, en la Nueva Granada de 1781, durante la Rebelión de los Comuneros. Al llegar, Eren desconoce dónde se encuentra y qué está sucediendo. Mientras recorre las calles, escucha a un campesino explicar el descontento de la población ante los impuestos y las medidas fiscales impuestas por la Corona española.</w:t>
      </w:r>
    </w:p>
    <w:p w14:paraId="1FD4519B" w14:textId="77777777" w:rsidR="008F39E5" w:rsidRPr="00F0623B" w:rsidRDefault="008F39E5" w:rsidP="00F0623B">
      <w:pPr>
        <w:spacing w:after="0" w:line="480" w:lineRule="auto"/>
        <w:rPr>
          <w:rFonts w:ascii="Times New Roman" w:hAnsi="Times New Roman" w:cs="Times New Roman"/>
          <w:b/>
          <w:bCs/>
        </w:rPr>
      </w:pPr>
      <w:r w:rsidRPr="00F0623B">
        <w:rPr>
          <w:rFonts w:ascii="Times New Roman" w:hAnsi="Times New Roman" w:cs="Times New Roman"/>
          <w:b/>
          <w:bCs/>
        </w:rPr>
        <w:t>2. Objetivo</w:t>
      </w:r>
    </w:p>
    <w:p w14:paraId="2F4B5803" w14:textId="77777777" w:rsidR="008F39E5" w:rsidRPr="00F0623B" w:rsidRDefault="008F39E5" w:rsidP="00F0623B">
      <w:pPr>
        <w:spacing w:after="0" w:line="480" w:lineRule="auto"/>
        <w:ind w:firstLine="720"/>
        <w:rPr>
          <w:rFonts w:ascii="Times New Roman" w:hAnsi="Times New Roman" w:cs="Times New Roman"/>
          <w:bCs/>
        </w:rPr>
      </w:pPr>
      <w:r w:rsidRPr="00F0623B">
        <w:rPr>
          <w:rFonts w:ascii="Times New Roman" w:hAnsi="Times New Roman" w:cs="Times New Roman"/>
          <w:bCs/>
        </w:rPr>
        <w:t>Recorrer las calles de El Socorro, superar obstáculos, enfrentarse a los soldados que bloquean el camino y encontrar a José Antonio Galán para establecer el primer vínculo entre ambos personajes.</w:t>
      </w:r>
    </w:p>
    <w:p w14:paraId="787C4779" w14:textId="77777777" w:rsidR="008F39E5" w:rsidRPr="00F0623B" w:rsidRDefault="008F39E5" w:rsidP="00F0623B">
      <w:pPr>
        <w:spacing w:after="0" w:line="480" w:lineRule="auto"/>
        <w:rPr>
          <w:rFonts w:ascii="Times New Roman" w:hAnsi="Times New Roman" w:cs="Times New Roman"/>
          <w:b/>
          <w:bCs/>
        </w:rPr>
      </w:pPr>
      <w:r w:rsidRPr="00F0623B">
        <w:rPr>
          <w:rFonts w:ascii="Times New Roman" w:hAnsi="Times New Roman" w:cs="Times New Roman"/>
          <w:b/>
          <w:bCs/>
        </w:rPr>
        <w:lastRenderedPageBreak/>
        <w:t>3. Vista y desplazamiento</w:t>
      </w:r>
    </w:p>
    <w:p w14:paraId="52CEEBBC" w14:textId="77777777" w:rsidR="008F39E5" w:rsidRPr="00F0623B" w:rsidRDefault="008F39E5" w:rsidP="00F0623B">
      <w:pPr>
        <w:spacing w:after="0" w:line="480" w:lineRule="auto"/>
        <w:ind w:firstLine="720"/>
        <w:rPr>
          <w:rFonts w:ascii="Times New Roman" w:hAnsi="Times New Roman" w:cs="Times New Roman"/>
          <w:bCs/>
        </w:rPr>
      </w:pPr>
      <w:r w:rsidRPr="00F0623B">
        <w:rPr>
          <w:rFonts w:ascii="Times New Roman" w:hAnsi="Times New Roman" w:cs="Times New Roman"/>
          <w:bCs/>
        </w:rPr>
        <w:t>Vista lateral 2D de plataformas con desplazamiento horizontal limitado (</w:t>
      </w:r>
      <w:proofErr w:type="spellStart"/>
      <w:r w:rsidRPr="00F0623B">
        <w:rPr>
          <w:rFonts w:ascii="Times New Roman" w:hAnsi="Times New Roman" w:cs="Times New Roman"/>
          <w:bCs/>
          <w:iCs/>
        </w:rPr>
        <w:t>scroll</w:t>
      </w:r>
      <w:proofErr w:type="spellEnd"/>
      <w:r w:rsidRPr="00F0623B">
        <w:rPr>
          <w:rFonts w:ascii="Times New Roman" w:hAnsi="Times New Roman" w:cs="Times New Roman"/>
          <w:bCs/>
        </w:rPr>
        <w:t>). La cámara seguirá a Eren mientras avanza por el escenario, mostrando progresivamente nuevas zonas del recorrido hasta llegar al encuentro con Galán.</w:t>
      </w:r>
    </w:p>
    <w:p w14:paraId="56065535" w14:textId="77777777" w:rsidR="008F39E5" w:rsidRPr="00F0623B" w:rsidRDefault="008F39E5" w:rsidP="008F39E5">
      <w:pPr>
        <w:rPr>
          <w:rFonts w:ascii="Times New Roman" w:hAnsi="Times New Roman" w:cs="Times New Roman"/>
          <w:b/>
          <w:bCs/>
        </w:rPr>
      </w:pPr>
    </w:p>
    <w:p w14:paraId="2C4E7150" w14:textId="77777777" w:rsidR="008F39E5" w:rsidRPr="00F0623B" w:rsidRDefault="008F39E5" w:rsidP="008F39E5">
      <w:pPr>
        <w:rPr>
          <w:rFonts w:ascii="Times New Roman" w:hAnsi="Times New Roman" w:cs="Times New Roman"/>
          <w:b/>
          <w:bCs/>
        </w:rPr>
      </w:pPr>
    </w:p>
    <w:p w14:paraId="21FD691F" w14:textId="77777777" w:rsidR="008F39E5" w:rsidRPr="00F0623B" w:rsidRDefault="008F39E5" w:rsidP="008F39E5">
      <w:pPr>
        <w:rPr>
          <w:rFonts w:ascii="Times New Roman" w:hAnsi="Times New Roman" w:cs="Times New Roman"/>
          <w:b/>
          <w:bCs/>
        </w:rPr>
      </w:pPr>
    </w:p>
    <w:p w14:paraId="67367206" w14:textId="585DCFE5" w:rsidR="008F39E5" w:rsidRPr="00F0623B" w:rsidRDefault="008F39E5" w:rsidP="00F0623B">
      <w:pPr>
        <w:spacing w:after="0" w:line="480" w:lineRule="auto"/>
        <w:rPr>
          <w:rFonts w:ascii="Times New Roman" w:hAnsi="Times New Roman" w:cs="Times New Roman"/>
          <w:b/>
          <w:bCs/>
        </w:rPr>
      </w:pPr>
      <w:r w:rsidRPr="00F0623B">
        <w:rPr>
          <w:rFonts w:ascii="Times New Roman" w:hAnsi="Times New Roman" w:cs="Times New Roman"/>
          <w:b/>
          <w:bCs/>
        </w:rPr>
        <w:t>4. Escenarios y progresión</w:t>
      </w:r>
    </w:p>
    <w:p w14:paraId="2EC12B25" w14:textId="77777777" w:rsidR="008F39E5" w:rsidRPr="00F0623B" w:rsidRDefault="008F39E5" w:rsidP="00F0623B">
      <w:pPr>
        <w:spacing w:after="0" w:line="480" w:lineRule="auto"/>
        <w:rPr>
          <w:rFonts w:ascii="Times New Roman" w:hAnsi="Times New Roman" w:cs="Times New Roman"/>
          <w:b/>
          <w:bCs/>
        </w:rPr>
      </w:pPr>
      <w:r w:rsidRPr="00F0623B">
        <w:rPr>
          <w:rFonts w:ascii="Times New Roman" w:hAnsi="Times New Roman" w:cs="Times New Roman"/>
          <w:b/>
          <w:bCs/>
        </w:rPr>
        <w:t>Escenario 1: La llegada a El Socorro</w:t>
      </w:r>
    </w:p>
    <w:p w14:paraId="43A0F18C" w14:textId="77777777" w:rsidR="008F39E5" w:rsidRPr="00F0623B" w:rsidRDefault="008F39E5" w:rsidP="00F0623B">
      <w:pPr>
        <w:spacing w:after="0" w:line="480" w:lineRule="auto"/>
        <w:ind w:firstLine="720"/>
        <w:rPr>
          <w:rFonts w:ascii="Times New Roman" w:hAnsi="Times New Roman" w:cs="Times New Roman"/>
          <w:bCs/>
        </w:rPr>
      </w:pPr>
      <w:r w:rsidRPr="00F0623B">
        <w:rPr>
          <w:rFonts w:ascii="Times New Roman" w:hAnsi="Times New Roman" w:cs="Times New Roman"/>
          <w:bCs/>
        </w:rPr>
        <w:t>Eren aparece en una calle de El Socorro y descubre que la población está alterada por las protestas contra las medidas fiscales de la Corona. Un campesino le explica brevemente la situación y Eren decide dirigirse hacia el lugar donde se concentran los comuneros.</w:t>
      </w:r>
    </w:p>
    <w:p w14:paraId="105F702A" w14:textId="77777777" w:rsidR="008F39E5" w:rsidRPr="00F0623B" w:rsidRDefault="008F39E5" w:rsidP="00F0623B">
      <w:pPr>
        <w:spacing w:after="0" w:line="480" w:lineRule="auto"/>
        <w:rPr>
          <w:rFonts w:ascii="Times New Roman" w:hAnsi="Times New Roman" w:cs="Times New Roman"/>
          <w:b/>
          <w:bCs/>
        </w:rPr>
      </w:pPr>
      <w:r w:rsidRPr="00F0623B">
        <w:rPr>
          <w:rFonts w:ascii="Times New Roman" w:hAnsi="Times New Roman" w:cs="Times New Roman"/>
          <w:b/>
          <w:bCs/>
        </w:rPr>
        <w:t>Interacción: desplazamiento, carrera y saltos básicos.</w:t>
      </w:r>
    </w:p>
    <w:p w14:paraId="385EA8BD" w14:textId="77777777" w:rsidR="008F39E5" w:rsidRPr="00F0623B" w:rsidRDefault="008F39E5" w:rsidP="00F0623B">
      <w:pPr>
        <w:spacing w:after="0" w:line="480" w:lineRule="auto"/>
        <w:rPr>
          <w:rFonts w:ascii="Times New Roman" w:hAnsi="Times New Roman" w:cs="Times New Roman"/>
          <w:b/>
          <w:bCs/>
        </w:rPr>
      </w:pPr>
      <w:r w:rsidRPr="00F0623B">
        <w:rPr>
          <w:rFonts w:ascii="Times New Roman" w:hAnsi="Times New Roman" w:cs="Times New Roman"/>
          <w:b/>
          <w:bCs/>
        </w:rPr>
        <w:t>Escenario 2: Las calles del levantamiento</w:t>
      </w:r>
    </w:p>
    <w:p w14:paraId="227C3E51" w14:textId="77777777" w:rsidR="008F39E5" w:rsidRPr="00F0623B" w:rsidRDefault="008F39E5" w:rsidP="00F0623B">
      <w:pPr>
        <w:spacing w:after="0" w:line="480" w:lineRule="auto"/>
        <w:ind w:firstLine="720"/>
        <w:rPr>
          <w:rFonts w:ascii="Times New Roman" w:hAnsi="Times New Roman" w:cs="Times New Roman"/>
          <w:bCs/>
        </w:rPr>
      </w:pPr>
      <w:r w:rsidRPr="00F0623B">
        <w:rPr>
          <w:rFonts w:ascii="Times New Roman" w:hAnsi="Times New Roman" w:cs="Times New Roman"/>
          <w:bCs/>
        </w:rPr>
        <w:t>En su recorrido, Eren encuentra barricadas, cajas, desniveles y otros obstáculos que dificultan su avance. También deberá superar estructuras móviles que exigen precisión al calcular sus saltos.</w:t>
      </w:r>
    </w:p>
    <w:p w14:paraId="136F733C" w14:textId="77777777" w:rsidR="008F39E5" w:rsidRPr="00F0623B" w:rsidRDefault="008F39E5" w:rsidP="00F0623B">
      <w:pPr>
        <w:spacing w:after="0" w:line="480" w:lineRule="auto"/>
        <w:rPr>
          <w:rFonts w:ascii="Times New Roman" w:hAnsi="Times New Roman" w:cs="Times New Roman"/>
          <w:b/>
          <w:bCs/>
        </w:rPr>
      </w:pPr>
      <w:r w:rsidRPr="00F0623B">
        <w:rPr>
          <w:rFonts w:ascii="Times New Roman" w:hAnsi="Times New Roman" w:cs="Times New Roman"/>
          <w:b/>
          <w:bCs/>
        </w:rPr>
        <w:t>Interacción: saltos, esquiva de obstáculos y aprovechamiento de las diferencias entre las dos formas de Eren.</w:t>
      </w:r>
    </w:p>
    <w:p w14:paraId="35A4750D" w14:textId="77777777" w:rsidR="008F39E5" w:rsidRPr="00F0623B" w:rsidRDefault="008F39E5" w:rsidP="00F0623B">
      <w:pPr>
        <w:spacing w:after="0" w:line="480" w:lineRule="auto"/>
        <w:rPr>
          <w:rFonts w:ascii="Times New Roman" w:hAnsi="Times New Roman" w:cs="Times New Roman"/>
          <w:b/>
          <w:bCs/>
        </w:rPr>
      </w:pPr>
      <w:r w:rsidRPr="00F0623B">
        <w:rPr>
          <w:rFonts w:ascii="Times New Roman" w:hAnsi="Times New Roman" w:cs="Times New Roman"/>
          <w:b/>
          <w:bCs/>
        </w:rPr>
        <w:t>Escenario 3: El bloqueo de los soldados</w:t>
      </w:r>
    </w:p>
    <w:p w14:paraId="012B4CAB" w14:textId="77777777" w:rsidR="008F39E5" w:rsidRPr="00F0623B" w:rsidRDefault="008F39E5" w:rsidP="00F0623B">
      <w:pPr>
        <w:spacing w:after="0" w:line="480" w:lineRule="auto"/>
        <w:ind w:firstLine="720"/>
        <w:rPr>
          <w:rFonts w:ascii="Times New Roman" w:hAnsi="Times New Roman" w:cs="Times New Roman"/>
          <w:bCs/>
        </w:rPr>
      </w:pPr>
      <w:r w:rsidRPr="00F0623B">
        <w:rPr>
          <w:rFonts w:ascii="Times New Roman" w:hAnsi="Times New Roman" w:cs="Times New Roman"/>
          <w:bCs/>
        </w:rPr>
        <w:t>Un grupo de soldados coloniales bloquea el paso de Eren. Para continuar, deberá derrotarlos mediante ataques cuerpo a cuerpo, saltos y transformaciones estratégicas.</w:t>
      </w:r>
    </w:p>
    <w:p w14:paraId="7528E089" w14:textId="77777777" w:rsidR="008F39E5" w:rsidRPr="00F0623B" w:rsidRDefault="008F39E5" w:rsidP="00F0623B">
      <w:pPr>
        <w:spacing w:after="0" w:line="480" w:lineRule="auto"/>
        <w:ind w:firstLine="720"/>
        <w:rPr>
          <w:rFonts w:ascii="Times New Roman" w:hAnsi="Times New Roman" w:cs="Times New Roman"/>
          <w:bCs/>
        </w:rPr>
      </w:pPr>
      <w:r w:rsidRPr="00F0623B">
        <w:rPr>
          <w:rFonts w:ascii="Times New Roman" w:hAnsi="Times New Roman" w:cs="Times New Roman"/>
          <w:bCs/>
        </w:rPr>
        <w:t xml:space="preserve">Los soldados tendrán patrones de ataque reconocibles. Después de tres espadazos normales, ejecutarán un golpe más potente, precedido por una breve preparación que permitirá al </w:t>
      </w:r>
      <w:r w:rsidRPr="00F0623B">
        <w:rPr>
          <w:rFonts w:ascii="Times New Roman" w:hAnsi="Times New Roman" w:cs="Times New Roman"/>
          <w:bCs/>
        </w:rPr>
        <w:lastRenderedPageBreak/>
        <w:t>jugador reaccionar. A medida que avance el nivel, aumentará la dificultad de los enfrentamientos mediante una mayor cantidad de enemigos, más resistencia o ataques coordinados.</w:t>
      </w:r>
    </w:p>
    <w:p w14:paraId="3C3ACC40" w14:textId="77777777" w:rsidR="008F39E5" w:rsidRPr="00F0623B" w:rsidRDefault="008F39E5" w:rsidP="00F0623B">
      <w:pPr>
        <w:spacing w:after="0" w:line="480" w:lineRule="auto"/>
        <w:rPr>
          <w:rFonts w:ascii="Times New Roman" w:hAnsi="Times New Roman" w:cs="Times New Roman"/>
          <w:b/>
          <w:bCs/>
        </w:rPr>
      </w:pPr>
      <w:r w:rsidRPr="00F0623B">
        <w:rPr>
          <w:rFonts w:ascii="Times New Roman" w:hAnsi="Times New Roman" w:cs="Times New Roman"/>
          <w:b/>
          <w:bCs/>
        </w:rPr>
        <w:t>Interacción: combate obligatorio, esquiva, ataques terrestres y aéreos, administración de energía y aprovechamiento del impulso de los golpes.</w:t>
      </w:r>
    </w:p>
    <w:p w14:paraId="36BA8898" w14:textId="77777777" w:rsidR="008F39E5" w:rsidRPr="00F0623B" w:rsidRDefault="008F39E5" w:rsidP="00F0623B">
      <w:pPr>
        <w:spacing w:after="0" w:line="480" w:lineRule="auto"/>
        <w:rPr>
          <w:rFonts w:ascii="Times New Roman" w:hAnsi="Times New Roman" w:cs="Times New Roman"/>
          <w:b/>
          <w:bCs/>
        </w:rPr>
      </w:pPr>
      <w:r w:rsidRPr="00F0623B">
        <w:rPr>
          <w:rFonts w:ascii="Times New Roman" w:hAnsi="Times New Roman" w:cs="Times New Roman"/>
          <w:b/>
          <w:bCs/>
        </w:rPr>
        <w:t>Escenario 4: El encuentro con Galán</w:t>
      </w:r>
    </w:p>
    <w:p w14:paraId="3A4CAFC4" w14:textId="77777777" w:rsidR="008F39E5" w:rsidRPr="00F0623B" w:rsidRDefault="008F39E5" w:rsidP="00F0623B">
      <w:pPr>
        <w:spacing w:after="0" w:line="480" w:lineRule="auto"/>
        <w:ind w:firstLine="720"/>
        <w:rPr>
          <w:rFonts w:ascii="Times New Roman" w:hAnsi="Times New Roman" w:cs="Times New Roman"/>
          <w:bCs/>
        </w:rPr>
      </w:pPr>
      <w:r w:rsidRPr="00F0623B">
        <w:rPr>
          <w:rFonts w:ascii="Times New Roman" w:hAnsi="Times New Roman" w:cs="Times New Roman"/>
          <w:bCs/>
        </w:rPr>
        <w:t>Después de superar el bloqueo, Eren llega al lugar donde se reúnen los comuneros y conoce a José Antonio Galán. A través de un diálogo breve, ambos personajes intercambian sus perspectivas sobre la situación y se establece una alianza narrativa.</w:t>
      </w:r>
    </w:p>
    <w:p w14:paraId="32889091" w14:textId="77777777" w:rsidR="008F39E5" w:rsidRPr="00F0623B" w:rsidRDefault="008F39E5" w:rsidP="008F39E5">
      <w:pPr>
        <w:rPr>
          <w:rFonts w:ascii="Times New Roman" w:hAnsi="Times New Roman" w:cs="Times New Roman"/>
          <w:b/>
          <w:bCs/>
        </w:rPr>
      </w:pPr>
    </w:p>
    <w:p w14:paraId="04CD54AF" w14:textId="77777777" w:rsidR="008F39E5" w:rsidRPr="00F0623B" w:rsidRDefault="008F39E5" w:rsidP="008F39E5">
      <w:pPr>
        <w:rPr>
          <w:rFonts w:ascii="Times New Roman" w:hAnsi="Times New Roman" w:cs="Times New Roman"/>
          <w:b/>
          <w:bCs/>
        </w:rPr>
      </w:pPr>
    </w:p>
    <w:p w14:paraId="3E1E28E2" w14:textId="3C1ECDE3" w:rsidR="008F39E5" w:rsidRPr="00F0623B" w:rsidRDefault="008F39E5" w:rsidP="00F0623B">
      <w:pPr>
        <w:spacing w:after="0" w:line="480" w:lineRule="auto"/>
        <w:rPr>
          <w:rFonts w:ascii="Times New Roman" w:hAnsi="Times New Roman" w:cs="Times New Roman"/>
          <w:b/>
          <w:bCs/>
        </w:rPr>
      </w:pPr>
      <w:r w:rsidRPr="00F0623B">
        <w:rPr>
          <w:rFonts w:ascii="Times New Roman" w:hAnsi="Times New Roman" w:cs="Times New Roman"/>
          <w:b/>
          <w:bCs/>
        </w:rPr>
        <w:t>5. Desafíos</w:t>
      </w:r>
    </w:p>
    <w:p w14:paraId="26134556" w14:textId="77777777" w:rsidR="008F39E5" w:rsidRPr="00F0623B" w:rsidRDefault="008F39E5" w:rsidP="00F0623B">
      <w:pPr>
        <w:numPr>
          <w:ilvl w:val="0"/>
          <w:numId w:val="3"/>
        </w:numPr>
        <w:spacing w:after="0" w:line="480" w:lineRule="auto"/>
        <w:ind w:firstLine="720"/>
        <w:rPr>
          <w:rFonts w:ascii="Times New Roman" w:hAnsi="Times New Roman" w:cs="Times New Roman"/>
          <w:bCs/>
        </w:rPr>
      </w:pPr>
      <w:r w:rsidRPr="00F0623B">
        <w:rPr>
          <w:rFonts w:ascii="Times New Roman" w:hAnsi="Times New Roman" w:cs="Times New Roman"/>
          <w:bCs/>
        </w:rPr>
        <w:t>Soldados coloniales con patrones de ataque que requieren anticipación y esquiva.</w:t>
      </w:r>
    </w:p>
    <w:p w14:paraId="4C57C8E9" w14:textId="77777777" w:rsidR="008F39E5" w:rsidRPr="00F0623B" w:rsidRDefault="008F39E5" w:rsidP="00F0623B">
      <w:pPr>
        <w:numPr>
          <w:ilvl w:val="0"/>
          <w:numId w:val="3"/>
        </w:numPr>
        <w:spacing w:after="0" w:line="480" w:lineRule="auto"/>
        <w:ind w:firstLine="720"/>
        <w:rPr>
          <w:rFonts w:ascii="Times New Roman" w:hAnsi="Times New Roman" w:cs="Times New Roman"/>
          <w:bCs/>
        </w:rPr>
      </w:pPr>
      <w:r w:rsidRPr="00F0623B">
        <w:rPr>
          <w:rFonts w:ascii="Times New Roman" w:hAnsi="Times New Roman" w:cs="Times New Roman"/>
          <w:bCs/>
        </w:rPr>
        <w:t>Barricadas y plataformas que exigen precisión en los saltos.</w:t>
      </w:r>
    </w:p>
    <w:p w14:paraId="5EC37639" w14:textId="77777777" w:rsidR="008F39E5" w:rsidRPr="00F0623B" w:rsidRDefault="008F39E5" w:rsidP="00F0623B">
      <w:pPr>
        <w:numPr>
          <w:ilvl w:val="0"/>
          <w:numId w:val="3"/>
        </w:numPr>
        <w:spacing w:after="0" w:line="480" w:lineRule="auto"/>
        <w:ind w:firstLine="720"/>
        <w:rPr>
          <w:rFonts w:ascii="Times New Roman" w:hAnsi="Times New Roman" w:cs="Times New Roman"/>
          <w:bCs/>
        </w:rPr>
      </w:pPr>
      <w:r w:rsidRPr="00F0623B">
        <w:rPr>
          <w:rFonts w:ascii="Times New Roman" w:hAnsi="Times New Roman" w:cs="Times New Roman"/>
          <w:bCs/>
        </w:rPr>
        <w:t>Obstáculos móviles con movimiento oscilatorio.</w:t>
      </w:r>
    </w:p>
    <w:p w14:paraId="0B9B51E9" w14:textId="77777777" w:rsidR="008F39E5" w:rsidRPr="00F0623B" w:rsidRDefault="008F39E5" w:rsidP="00F0623B">
      <w:pPr>
        <w:numPr>
          <w:ilvl w:val="0"/>
          <w:numId w:val="3"/>
        </w:numPr>
        <w:spacing w:after="0" w:line="480" w:lineRule="auto"/>
        <w:ind w:firstLine="720"/>
        <w:rPr>
          <w:rFonts w:ascii="Times New Roman" w:hAnsi="Times New Roman" w:cs="Times New Roman"/>
          <w:bCs/>
        </w:rPr>
      </w:pPr>
      <w:r w:rsidRPr="00F0623B">
        <w:rPr>
          <w:rFonts w:ascii="Times New Roman" w:hAnsi="Times New Roman" w:cs="Times New Roman"/>
          <w:bCs/>
        </w:rPr>
        <w:t>Enfrentamientos de dificultad progresiva.</w:t>
      </w:r>
    </w:p>
    <w:p w14:paraId="60A20C05" w14:textId="77777777" w:rsidR="008F39E5" w:rsidRPr="00F0623B" w:rsidRDefault="008F39E5" w:rsidP="00F0623B">
      <w:pPr>
        <w:numPr>
          <w:ilvl w:val="0"/>
          <w:numId w:val="3"/>
        </w:numPr>
        <w:spacing w:after="0" w:line="480" w:lineRule="auto"/>
        <w:ind w:firstLine="720"/>
        <w:rPr>
          <w:rFonts w:ascii="Times New Roman" w:hAnsi="Times New Roman" w:cs="Times New Roman"/>
          <w:bCs/>
        </w:rPr>
      </w:pPr>
      <w:r w:rsidRPr="00F0623B">
        <w:rPr>
          <w:rFonts w:ascii="Times New Roman" w:hAnsi="Times New Roman" w:cs="Times New Roman"/>
          <w:bCs/>
        </w:rPr>
        <w:t>Administración de la energía para decidir cuándo utilizar la forma titán.</w:t>
      </w:r>
    </w:p>
    <w:p w14:paraId="43B3F462" w14:textId="77777777" w:rsidR="008F39E5" w:rsidRPr="00F0623B" w:rsidRDefault="008F39E5" w:rsidP="00F0623B">
      <w:pPr>
        <w:spacing w:after="0" w:line="480" w:lineRule="auto"/>
        <w:rPr>
          <w:rFonts w:ascii="Times New Roman" w:hAnsi="Times New Roman" w:cs="Times New Roman"/>
          <w:b/>
          <w:bCs/>
        </w:rPr>
      </w:pPr>
      <w:r w:rsidRPr="00F0623B">
        <w:rPr>
          <w:rFonts w:ascii="Times New Roman" w:hAnsi="Times New Roman" w:cs="Times New Roman"/>
          <w:b/>
          <w:bCs/>
        </w:rPr>
        <w:t>6. Modelos físicos</w:t>
      </w:r>
    </w:p>
    <w:p w14:paraId="69B321E6" w14:textId="77777777" w:rsidR="008F39E5" w:rsidRPr="00F0623B" w:rsidRDefault="008F39E5" w:rsidP="00F0623B">
      <w:pPr>
        <w:numPr>
          <w:ilvl w:val="0"/>
          <w:numId w:val="4"/>
        </w:numPr>
        <w:spacing w:after="0" w:line="480" w:lineRule="auto"/>
        <w:ind w:firstLine="720"/>
        <w:rPr>
          <w:rFonts w:ascii="Times New Roman" w:hAnsi="Times New Roman" w:cs="Times New Roman"/>
          <w:bCs/>
        </w:rPr>
      </w:pPr>
      <w:r w:rsidRPr="00F0623B">
        <w:rPr>
          <w:rFonts w:ascii="Times New Roman" w:hAnsi="Times New Roman" w:cs="Times New Roman"/>
          <w:bCs/>
        </w:rPr>
        <w:t>Movimiento parabólico: permite representar las trayectorias de los saltos de Eren, considerando la velocidad inicial y la gravedad.</w:t>
      </w:r>
    </w:p>
    <w:p w14:paraId="3C278B6D" w14:textId="3E9B6320" w:rsidR="00CA1813" w:rsidRPr="00F0623B" w:rsidRDefault="00CA1813" w:rsidP="00F0623B">
      <w:pPr>
        <w:pStyle w:val="Prrafodelista"/>
        <w:numPr>
          <w:ilvl w:val="1"/>
          <w:numId w:val="4"/>
        </w:numPr>
        <w:spacing w:after="0" w:line="480" w:lineRule="auto"/>
        <w:ind w:firstLine="720"/>
        <w:rPr>
          <w:rFonts w:ascii="Times New Roman" w:hAnsi="Times New Roman" w:cs="Times New Roman"/>
          <w:bCs/>
        </w:rPr>
      </w:pPr>
      <m:oMath>
        <m:r>
          <m:rPr>
            <m:sty m:val="p"/>
          </m:rPr>
          <w:rPr>
            <w:rFonts w:ascii="Times New Roman" w:hAnsi="Times New Roman" w:cs="Times New Roman"/>
          </w:rPr>
          <m:t>x</m:t>
        </m:r>
        <m:d>
          <m:dPr>
            <m:ctrlPr>
              <w:rPr>
                <w:rFonts w:ascii="Times New Roman" w:hAnsi="Times New Roman" w:cs="Times New Roman"/>
              </w:rPr>
            </m:ctrlPr>
          </m:dPr>
          <m:e>
            <m:r>
              <m:rPr>
                <m:sty m:val="p"/>
              </m:rPr>
              <w:rPr>
                <w:rFonts w:ascii="Times New Roman" w:hAnsi="Times New Roman" w:cs="Times New Roman"/>
              </w:rPr>
              <m:t>t</m:t>
            </m:r>
          </m:e>
        </m:d>
        <m:r>
          <m:rPr>
            <m:sty m:val="p"/>
          </m:rPr>
          <w:rPr>
            <w:rFonts w:ascii="Times New Roman" w:hAnsi="Times New Roman" w:cs="Times New Roman"/>
          </w:rPr>
          <m:t>=</m:t>
        </m:r>
        <m:sSub>
          <m:sSubPr>
            <m:ctrlPr>
              <w:rPr>
                <w:rFonts w:ascii="Times New Roman" w:hAnsi="Times New Roman" w:cs="Times New Roman"/>
              </w:rPr>
            </m:ctrlPr>
          </m:sSubPr>
          <m:e>
            <m:r>
              <m:rPr>
                <m:sty m:val="p"/>
              </m:rPr>
              <w:rPr>
                <w:rFonts w:ascii="Times New Roman" w:hAnsi="Times New Roman" w:cs="Times New Roman"/>
              </w:rPr>
              <m:t>x</m:t>
            </m:r>
          </m:e>
          <m:sub>
            <m:r>
              <m:rPr>
                <m:sty m:val="p"/>
              </m:rPr>
              <w:rPr>
                <w:rFonts w:ascii="Times New Roman" w:hAnsi="Times New Roman" w:cs="Times New Roman"/>
              </w:rPr>
              <m:t>0</m:t>
            </m:r>
          </m:sub>
        </m:sSub>
        <m:r>
          <m:rPr>
            <m:sty m:val="p"/>
          </m:rPr>
          <w:rPr>
            <w:rFonts w:ascii="Times New Roman" w:hAnsi="Times New Roman" w:cs="Times New Roman"/>
          </w:rPr>
          <m:t>+</m:t>
        </m:r>
        <m:sSub>
          <m:sSubPr>
            <m:ctrlPr>
              <w:rPr>
                <w:rFonts w:ascii="Times New Roman" w:hAnsi="Times New Roman" w:cs="Times New Roman"/>
              </w:rPr>
            </m:ctrlPr>
          </m:sSubPr>
          <m:e>
            <m:r>
              <m:rPr>
                <m:sty m:val="p"/>
              </m:rPr>
              <w:rPr>
                <w:rFonts w:ascii="Times New Roman" w:hAnsi="Times New Roman" w:cs="Times New Roman"/>
              </w:rPr>
              <m:t>v</m:t>
            </m:r>
          </m:e>
          <m:sub>
            <m:r>
              <m:rPr>
                <m:sty m:val="p"/>
              </m:rPr>
              <w:rPr>
                <w:rFonts w:ascii="Times New Roman" w:hAnsi="Times New Roman" w:cs="Times New Roman"/>
              </w:rPr>
              <m:t>0x</m:t>
            </m:r>
          </m:sub>
        </m:sSub>
        <m:r>
          <m:rPr>
            <m:sty m:val="p"/>
          </m:rPr>
          <w:rPr>
            <w:rFonts w:ascii="Times New Roman" w:hAnsi="Times New Roman" w:cs="Times New Roman"/>
          </w:rPr>
          <m:t>t</m:t>
        </m:r>
      </m:oMath>
    </w:p>
    <w:p w14:paraId="491DD56F" w14:textId="40486752" w:rsidR="00CA1813" w:rsidRPr="00F0623B" w:rsidRDefault="00CA1813" w:rsidP="00F0623B">
      <w:pPr>
        <w:pStyle w:val="Prrafodelista"/>
        <w:numPr>
          <w:ilvl w:val="1"/>
          <w:numId w:val="4"/>
        </w:numPr>
        <w:spacing w:after="0" w:line="480" w:lineRule="auto"/>
        <w:ind w:firstLine="720"/>
        <w:rPr>
          <w:rFonts w:ascii="Times New Roman" w:hAnsi="Times New Roman" w:cs="Times New Roman"/>
          <w:bCs/>
        </w:rPr>
      </w:pPr>
      <m:oMath>
        <m:r>
          <m:rPr>
            <m:sty m:val="p"/>
          </m:rPr>
          <w:rPr>
            <w:rFonts w:ascii="Times New Roman" w:hAnsi="Times New Roman" w:cs="Times New Roman"/>
          </w:rPr>
          <m:t>y</m:t>
        </m:r>
        <m:d>
          <m:dPr>
            <m:ctrlPr>
              <w:rPr>
                <w:rFonts w:ascii="Times New Roman" w:hAnsi="Times New Roman" w:cs="Times New Roman"/>
              </w:rPr>
            </m:ctrlPr>
          </m:dPr>
          <m:e>
            <m:r>
              <m:rPr>
                <m:sty m:val="p"/>
              </m:rPr>
              <w:rPr>
                <w:rFonts w:ascii="Times New Roman" w:hAnsi="Times New Roman" w:cs="Times New Roman"/>
              </w:rPr>
              <m:t>t</m:t>
            </m:r>
          </m:e>
        </m:d>
        <m:r>
          <m:rPr>
            <m:sty m:val="p"/>
          </m:rPr>
          <w:rPr>
            <w:rFonts w:ascii="Times New Roman" w:hAnsi="Times New Roman" w:cs="Times New Roman"/>
          </w:rPr>
          <m:t>=</m:t>
        </m:r>
        <m:sSub>
          <m:sSubPr>
            <m:ctrlPr>
              <w:rPr>
                <w:rFonts w:ascii="Times New Roman" w:hAnsi="Times New Roman" w:cs="Times New Roman"/>
              </w:rPr>
            </m:ctrlPr>
          </m:sSubPr>
          <m:e>
            <m:r>
              <m:rPr>
                <m:sty m:val="p"/>
              </m:rPr>
              <w:rPr>
                <w:rFonts w:ascii="Times New Roman" w:hAnsi="Times New Roman" w:cs="Times New Roman"/>
              </w:rPr>
              <m:t>y</m:t>
            </m:r>
          </m:e>
          <m:sub>
            <m:r>
              <m:rPr>
                <m:sty m:val="p"/>
              </m:rPr>
              <w:rPr>
                <w:rFonts w:ascii="Times New Roman" w:hAnsi="Times New Roman" w:cs="Times New Roman"/>
              </w:rPr>
              <m:t>0</m:t>
            </m:r>
          </m:sub>
        </m:sSub>
        <m:r>
          <m:rPr>
            <m:sty m:val="p"/>
          </m:rPr>
          <w:rPr>
            <w:rFonts w:ascii="Times New Roman" w:hAnsi="Times New Roman" w:cs="Times New Roman"/>
          </w:rPr>
          <m:t>+</m:t>
        </m:r>
        <m:sSub>
          <m:sSubPr>
            <m:ctrlPr>
              <w:rPr>
                <w:rFonts w:ascii="Times New Roman" w:hAnsi="Times New Roman" w:cs="Times New Roman"/>
              </w:rPr>
            </m:ctrlPr>
          </m:sSubPr>
          <m:e>
            <m:r>
              <m:rPr>
                <m:sty m:val="p"/>
              </m:rPr>
              <w:rPr>
                <w:rFonts w:ascii="Times New Roman" w:hAnsi="Times New Roman" w:cs="Times New Roman"/>
              </w:rPr>
              <m:t>v</m:t>
            </m:r>
          </m:e>
          <m:sub>
            <m:r>
              <m:rPr>
                <m:sty m:val="p"/>
              </m:rPr>
              <w:rPr>
                <w:rFonts w:ascii="Times New Roman" w:hAnsi="Times New Roman" w:cs="Times New Roman"/>
              </w:rPr>
              <m:t>0y</m:t>
            </m:r>
          </m:sub>
        </m:sSub>
        <m:r>
          <m:rPr>
            <m:sty m:val="p"/>
          </m:rPr>
          <w:rPr>
            <w:rFonts w:ascii="Times New Roman" w:hAnsi="Times New Roman" w:cs="Times New Roman"/>
          </w:rPr>
          <m:t>t-</m:t>
        </m:r>
        <m:f>
          <m:fPr>
            <m:ctrlPr>
              <w:rPr>
                <w:rFonts w:ascii="Times New Roman" w:hAnsi="Times New Roman" w:cs="Times New Roman"/>
              </w:rPr>
            </m:ctrlPr>
          </m:fPr>
          <m:num>
            <m:r>
              <m:rPr>
                <m:sty m:val="p"/>
              </m:rPr>
              <w:rPr>
                <w:rFonts w:ascii="Times New Roman" w:hAnsi="Times New Roman" w:cs="Times New Roman"/>
              </w:rPr>
              <m:t>1</m:t>
            </m:r>
          </m:num>
          <m:den>
            <m:r>
              <m:rPr>
                <m:sty m:val="p"/>
              </m:rPr>
              <w:rPr>
                <w:rFonts w:ascii="Times New Roman" w:hAnsi="Times New Roman" w:cs="Times New Roman"/>
              </w:rPr>
              <m:t>2</m:t>
            </m:r>
          </m:den>
        </m:f>
        <m:r>
          <m:rPr>
            <m:sty m:val="p"/>
          </m:rPr>
          <w:rPr>
            <w:rFonts w:ascii="Times New Roman" w:hAnsi="Times New Roman" w:cs="Times New Roman"/>
          </w:rPr>
          <m:t>g</m:t>
        </m:r>
        <m:sSup>
          <m:sSupPr>
            <m:ctrlPr>
              <w:rPr>
                <w:rFonts w:ascii="Times New Roman" w:hAnsi="Times New Roman" w:cs="Times New Roman"/>
              </w:rPr>
            </m:ctrlPr>
          </m:sSupPr>
          <m:e>
            <m:r>
              <m:rPr>
                <m:sty m:val="p"/>
              </m:rPr>
              <w:rPr>
                <w:rFonts w:ascii="Times New Roman" w:hAnsi="Times New Roman" w:cs="Times New Roman"/>
              </w:rPr>
              <m:t>t</m:t>
            </m:r>
          </m:e>
          <m:sup>
            <m:r>
              <m:rPr>
                <m:sty m:val="p"/>
              </m:rPr>
              <w:rPr>
                <w:rFonts w:ascii="Times New Roman" w:hAnsi="Times New Roman" w:cs="Times New Roman"/>
              </w:rPr>
              <m:t>2</m:t>
            </m:r>
          </m:sup>
        </m:sSup>
      </m:oMath>
    </w:p>
    <w:p w14:paraId="18286DA4" w14:textId="77777777" w:rsidR="008F39E5" w:rsidRPr="00F0623B" w:rsidRDefault="008F39E5" w:rsidP="00F0623B">
      <w:pPr>
        <w:numPr>
          <w:ilvl w:val="0"/>
          <w:numId w:val="4"/>
        </w:numPr>
        <w:spacing w:after="0" w:line="480" w:lineRule="auto"/>
        <w:ind w:firstLine="720"/>
        <w:rPr>
          <w:rFonts w:ascii="Times New Roman" w:hAnsi="Times New Roman" w:cs="Times New Roman"/>
          <w:bCs/>
        </w:rPr>
      </w:pPr>
      <w:r w:rsidRPr="00F0623B">
        <w:rPr>
          <w:rFonts w:ascii="Times New Roman" w:hAnsi="Times New Roman" w:cs="Times New Roman"/>
          <w:bCs/>
        </w:rPr>
        <w:lastRenderedPageBreak/>
        <w:t>Fuerza e impulso: permite modelar el efecto de los ataques sobre los enemigos, su retroceso y las diferencias de impacto entre la forma humana y la forma titán.</w:t>
      </w:r>
    </w:p>
    <w:p w14:paraId="4271B72A" w14:textId="7F185A99" w:rsidR="00CA1813" w:rsidRPr="00F0623B" w:rsidRDefault="00CA1813" w:rsidP="00F0623B">
      <w:pPr>
        <w:pStyle w:val="Prrafodelista"/>
        <w:numPr>
          <w:ilvl w:val="1"/>
          <w:numId w:val="4"/>
        </w:numPr>
        <w:spacing w:after="0" w:line="480" w:lineRule="auto"/>
        <w:ind w:firstLine="720"/>
        <w:rPr>
          <w:rFonts w:ascii="Times New Roman" w:hAnsi="Times New Roman" w:cs="Times New Roman"/>
          <w:bCs/>
        </w:rPr>
      </w:pPr>
      <w:r w:rsidRPr="00F0623B">
        <w:rPr>
          <w:rFonts w:ascii="Times New Roman" w:hAnsi="Times New Roman" w:cs="Times New Roman"/>
          <w:bCs/>
        </w:rPr>
        <w:t xml:space="preserve">F = </w:t>
      </w:r>
      <w:proofErr w:type="spellStart"/>
      <w:r w:rsidRPr="00F0623B">
        <w:rPr>
          <w:rFonts w:ascii="Times New Roman" w:hAnsi="Times New Roman" w:cs="Times New Roman"/>
          <w:bCs/>
        </w:rPr>
        <w:t>ma</w:t>
      </w:r>
      <w:proofErr w:type="spellEnd"/>
    </w:p>
    <w:p w14:paraId="36F6B3C4" w14:textId="224C462C" w:rsidR="00CA1813" w:rsidRPr="00F0623B" w:rsidRDefault="00CA1813" w:rsidP="00F0623B">
      <w:pPr>
        <w:pStyle w:val="Prrafodelista"/>
        <w:numPr>
          <w:ilvl w:val="1"/>
          <w:numId w:val="4"/>
        </w:numPr>
        <w:spacing w:after="0" w:line="480" w:lineRule="auto"/>
        <w:ind w:firstLine="720"/>
        <w:rPr>
          <w:rFonts w:ascii="Times New Roman" w:hAnsi="Times New Roman" w:cs="Times New Roman"/>
          <w:bCs/>
        </w:rPr>
      </w:pPr>
      <m:oMath>
        <m:r>
          <m:rPr>
            <m:sty m:val="p"/>
          </m:rPr>
          <w:rPr>
            <w:rFonts w:ascii="Times New Roman" w:hAnsi="Times New Roman" w:cs="Times New Roman"/>
          </w:rPr>
          <m:t>J=FΔt=m</m:t>
        </m:r>
        <m:d>
          <m:dPr>
            <m:ctrlPr>
              <w:rPr>
                <w:rFonts w:ascii="Times New Roman" w:hAnsi="Times New Roman" w:cs="Times New Roman"/>
              </w:rPr>
            </m:ctrlPr>
          </m:dPr>
          <m:e>
            <m:sSub>
              <m:sSubPr>
                <m:ctrlPr>
                  <w:rPr>
                    <w:rFonts w:ascii="Times New Roman" w:hAnsi="Times New Roman" w:cs="Times New Roman"/>
                  </w:rPr>
                </m:ctrlPr>
              </m:sSubPr>
              <m:e>
                <m:r>
                  <m:rPr>
                    <m:sty m:val="p"/>
                  </m:rPr>
                  <w:rPr>
                    <w:rFonts w:ascii="Times New Roman" w:hAnsi="Times New Roman" w:cs="Times New Roman"/>
                  </w:rPr>
                  <m:t>v</m:t>
                </m:r>
              </m:e>
              <m:sub>
                <m:r>
                  <m:rPr>
                    <m:sty m:val="p"/>
                  </m:rPr>
                  <w:rPr>
                    <w:rFonts w:ascii="Times New Roman" w:hAnsi="Times New Roman" w:cs="Times New Roman"/>
                  </w:rPr>
                  <m:t>f</m:t>
                </m:r>
              </m:sub>
            </m:sSub>
            <m:r>
              <m:rPr>
                <m:sty m:val="p"/>
              </m:rPr>
              <w:rPr>
                <w:rFonts w:ascii="Times New Roman" w:hAnsi="Times New Roman" w:cs="Times New Roman"/>
              </w:rPr>
              <m:t>-</m:t>
            </m:r>
            <m:sSub>
              <m:sSubPr>
                <m:ctrlPr>
                  <w:rPr>
                    <w:rFonts w:ascii="Times New Roman" w:hAnsi="Times New Roman" w:cs="Times New Roman"/>
                  </w:rPr>
                </m:ctrlPr>
              </m:sSubPr>
              <m:e>
                <m:r>
                  <m:rPr>
                    <m:sty m:val="p"/>
                  </m:rPr>
                  <w:rPr>
                    <w:rFonts w:ascii="Times New Roman" w:hAnsi="Times New Roman" w:cs="Times New Roman"/>
                  </w:rPr>
                  <m:t>v</m:t>
                </m:r>
              </m:e>
              <m:sub>
                <m:r>
                  <m:rPr>
                    <m:sty m:val="p"/>
                  </m:rPr>
                  <w:rPr>
                    <w:rFonts w:ascii="Times New Roman" w:hAnsi="Times New Roman" w:cs="Times New Roman"/>
                  </w:rPr>
                  <m:t>i</m:t>
                </m:r>
              </m:sub>
            </m:sSub>
          </m:e>
        </m:d>
      </m:oMath>
    </w:p>
    <w:p w14:paraId="07CF5596" w14:textId="13D3E12A" w:rsidR="00CA1813" w:rsidRPr="00F0623B" w:rsidRDefault="008F39E5" w:rsidP="00F0623B">
      <w:pPr>
        <w:numPr>
          <w:ilvl w:val="0"/>
          <w:numId w:val="4"/>
        </w:numPr>
        <w:spacing w:after="0" w:line="480" w:lineRule="auto"/>
        <w:ind w:firstLine="720"/>
        <w:rPr>
          <w:rFonts w:ascii="Times New Roman" w:hAnsi="Times New Roman" w:cs="Times New Roman"/>
          <w:bCs/>
        </w:rPr>
      </w:pPr>
      <w:r w:rsidRPr="00F0623B">
        <w:rPr>
          <w:rFonts w:ascii="Times New Roman" w:hAnsi="Times New Roman" w:cs="Times New Roman"/>
          <w:bCs/>
        </w:rPr>
        <w:t>Movimiento oscilatorio: permite representar obstáculos móviles que se desplazan periódicamente y que el jugador debe esquivar.</w:t>
      </w:r>
    </w:p>
    <w:p w14:paraId="6D625CCB" w14:textId="5AF2A82F" w:rsidR="00CA1813" w:rsidRPr="00F0623B" w:rsidRDefault="00CA1813" w:rsidP="00F0623B">
      <w:pPr>
        <w:pStyle w:val="Prrafodelista"/>
        <w:numPr>
          <w:ilvl w:val="1"/>
          <w:numId w:val="4"/>
        </w:numPr>
        <w:spacing w:after="0" w:line="480" w:lineRule="auto"/>
        <w:ind w:firstLine="720"/>
        <w:rPr>
          <w:rFonts w:ascii="Times New Roman" w:hAnsi="Times New Roman" w:cs="Times New Roman"/>
          <w:bCs/>
        </w:rPr>
      </w:pPr>
      <m:oMath>
        <m:r>
          <m:rPr>
            <m:sty m:val="p"/>
          </m:rPr>
          <w:rPr>
            <w:rFonts w:ascii="Times New Roman" w:hAnsi="Times New Roman" w:cs="Times New Roman"/>
          </w:rPr>
          <m:t>y</m:t>
        </m:r>
        <m:d>
          <m:dPr>
            <m:ctrlPr>
              <w:rPr>
                <w:rFonts w:ascii="Times New Roman" w:hAnsi="Times New Roman" w:cs="Times New Roman"/>
              </w:rPr>
            </m:ctrlPr>
          </m:dPr>
          <m:e>
            <m:r>
              <m:rPr>
                <m:sty m:val="p"/>
              </m:rPr>
              <w:rPr>
                <w:rFonts w:ascii="Times New Roman" w:hAnsi="Times New Roman" w:cs="Times New Roman"/>
              </w:rPr>
              <m:t>t</m:t>
            </m:r>
          </m:e>
        </m:d>
        <m:r>
          <m:rPr>
            <m:sty m:val="p"/>
          </m:rPr>
          <w:rPr>
            <w:rFonts w:ascii="Times New Roman" w:hAnsi="Times New Roman" w:cs="Times New Roman"/>
          </w:rPr>
          <m:t>=</m:t>
        </m:r>
        <m:sSub>
          <m:sSubPr>
            <m:ctrlPr>
              <w:rPr>
                <w:rFonts w:ascii="Times New Roman" w:hAnsi="Times New Roman" w:cs="Times New Roman"/>
              </w:rPr>
            </m:ctrlPr>
          </m:sSubPr>
          <m:e>
            <m:r>
              <m:rPr>
                <m:sty m:val="p"/>
              </m:rPr>
              <w:rPr>
                <w:rFonts w:ascii="Times New Roman" w:hAnsi="Times New Roman" w:cs="Times New Roman"/>
              </w:rPr>
              <m:t>y</m:t>
            </m:r>
          </m:e>
          <m:sub>
            <m:r>
              <m:rPr>
                <m:sty m:val="p"/>
              </m:rPr>
              <w:rPr>
                <w:rFonts w:ascii="Times New Roman" w:hAnsi="Times New Roman" w:cs="Times New Roman"/>
              </w:rPr>
              <m:t>c</m:t>
            </m:r>
          </m:sub>
        </m:sSub>
        <m:r>
          <m:rPr>
            <m:sty m:val="p"/>
          </m:rPr>
          <w:rPr>
            <w:rFonts w:ascii="Times New Roman" w:hAnsi="Times New Roman" w:cs="Times New Roman"/>
          </w:rPr>
          <m:t>+A</m:t>
        </m:r>
        <m:func>
          <m:funcPr>
            <m:ctrlPr>
              <w:rPr>
                <w:rFonts w:ascii="Times New Roman" w:hAnsi="Times New Roman" w:cs="Times New Roman"/>
              </w:rPr>
            </m:ctrlPr>
          </m:funcPr>
          <m:fName>
            <m:r>
              <m:rPr>
                <m:sty m:val="p"/>
              </m:rPr>
              <w:rPr>
                <w:rFonts w:ascii="Times New Roman" w:hAnsi="Times New Roman" w:cs="Times New Roman"/>
              </w:rPr>
              <m:t>sin</m:t>
            </m:r>
          </m:fName>
          <m:e>
            <m:d>
              <m:dPr>
                <m:ctrlPr>
                  <w:rPr>
                    <w:rFonts w:ascii="Times New Roman" w:hAnsi="Times New Roman" w:cs="Times New Roman"/>
                  </w:rPr>
                </m:ctrlPr>
              </m:dPr>
              <m:e>
                <m:r>
                  <m:rPr>
                    <m:sty m:val="p"/>
                  </m:rPr>
                  <w:rPr>
                    <w:rFonts w:ascii="Times New Roman" w:hAnsi="Times New Roman" w:cs="Times New Roman"/>
                  </w:rPr>
                  <m:t>ωt+φ</m:t>
                </m:r>
              </m:e>
            </m:d>
          </m:e>
        </m:func>
      </m:oMath>
    </w:p>
    <w:p w14:paraId="05B21579" w14:textId="11BCD808" w:rsidR="00CA1813" w:rsidRPr="00F0623B" w:rsidRDefault="00CA1813" w:rsidP="00F0623B">
      <w:pPr>
        <w:pStyle w:val="Prrafodelista"/>
        <w:numPr>
          <w:ilvl w:val="1"/>
          <w:numId w:val="4"/>
        </w:numPr>
        <w:spacing w:after="0" w:line="480" w:lineRule="auto"/>
        <w:ind w:firstLine="720"/>
        <w:rPr>
          <w:rFonts w:ascii="Times New Roman" w:hAnsi="Times New Roman" w:cs="Times New Roman"/>
          <w:bCs/>
        </w:rPr>
      </w:pPr>
      <m:oMath>
        <m:r>
          <m:rPr>
            <m:sty m:val="p"/>
          </m:rPr>
          <w:rPr>
            <w:rFonts w:ascii="Times New Roman" w:hAnsi="Times New Roman" w:cs="Times New Roman"/>
          </w:rPr>
          <m:t>ω=2πf=</m:t>
        </m:r>
        <m:f>
          <m:fPr>
            <m:ctrlPr>
              <w:rPr>
                <w:rFonts w:ascii="Times New Roman" w:hAnsi="Times New Roman" w:cs="Times New Roman"/>
              </w:rPr>
            </m:ctrlPr>
          </m:fPr>
          <m:num>
            <m:r>
              <m:rPr>
                <m:sty m:val="p"/>
              </m:rPr>
              <w:rPr>
                <w:rFonts w:ascii="Times New Roman" w:hAnsi="Times New Roman" w:cs="Times New Roman"/>
              </w:rPr>
              <m:t>2π</m:t>
            </m:r>
          </m:num>
          <m:den>
            <m:r>
              <m:rPr>
                <m:sty m:val="p"/>
              </m:rPr>
              <w:rPr>
                <w:rFonts w:ascii="Times New Roman" w:hAnsi="Times New Roman" w:cs="Times New Roman"/>
              </w:rPr>
              <m:t>T</m:t>
            </m:r>
          </m:den>
        </m:f>
      </m:oMath>
    </w:p>
    <w:p w14:paraId="26682795" w14:textId="4C18C5A0" w:rsidR="008F39E5" w:rsidRPr="00F0623B" w:rsidRDefault="008F39E5" w:rsidP="00F0623B">
      <w:pPr>
        <w:spacing w:after="0" w:line="480" w:lineRule="auto"/>
        <w:ind w:firstLine="720"/>
        <w:rPr>
          <w:rFonts w:ascii="Times New Roman" w:hAnsi="Times New Roman" w:cs="Times New Roman"/>
          <w:bCs/>
        </w:rPr>
      </w:pPr>
      <w:r w:rsidRPr="00F0623B">
        <w:rPr>
          <w:rFonts w:ascii="Times New Roman" w:hAnsi="Times New Roman" w:cs="Times New Roman"/>
          <w:bCs/>
        </w:rPr>
        <w:t>La detección y resolución de colisiones también será necesaria para las interacciones entre Eren, los enemigos, las plataformas y los obstáculos.</w:t>
      </w:r>
    </w:p>
    <w:p w14:paraId="04C35021" w14:textId="77777777" w:rsidR="008F39E5" w:rsidRPr="00F0623B" w:rsidRDefault="008F39E5" w:rsidP="00F0623B">
      <w:pPr>
        <w:spacing w:after="0" w:line="480" w:lineRule="auto"/>
        <w:rPr>
          <w:rFonts w:ascii="Times New Roman" w:hAnsi="Times New Roman" w:cs="Times New Roman"/>
          <w:b/>
          <w:bCs/>
        </w:rPr>
      </w:pPr>
      <w:r w:rsidRPr="00F0623B">
        <w:rPr>
          <w:rFonts w:ascii="Times New Roman" w:hAnsi="Times New Roman" w:cs="Times New Roman"/>
          <w:b/>
          <w:bCs/>
        </w:rPr>
        <w:t>7. Características del protagonista</w:t>
      </w:r>
    </w:p>
    <w:p w14:paraId="53E5C306" w14:textId="77777777" w:rsidR="008F39E5" w:rsidRPr="00F0623B" w:rsidRDefault="008F39E5" w:rsidP="00F0623B">
      <w:pPr>
        <w:spacing w:after="0" w:line="480" w:lineRule="auto"/>
        <w:ind w:firstLine="720"/>
        <w:rPr>
          <w:rFonts w:ascii="Times New Roman" w:hAnsi="Times New Roman" w:cs="Times New Roman"/>
          <w:bCs/>
        </w:rPr>
      </w:pPr>
      <w:r w:rsidRPr="00F0623B">
        <w:rPr>
          <w:rFonts w:ascii="Times New Roman" w:hAnsi="Times New Roman" w:cs="Times New Roman"/>
          <w:bCs/>
        </w:rPr>
        <w:t>Eren contará con dos formas que modificarán su comportamiento durante el nivel:</w:t>
      </w:r>
    </w:p>
    <w:p w14:paraId="3077B07F" w14:textId="77777777" w:rsidR="008F39E5" w:rsidRPr="00F0623B" w:rsidRDefault="008F39E5" w:rsidP="00F0623B">
      <w:pPr>
        <w:spacing w:after="0" w:line="480" w:lineRule="auto"/>
        <w:ind w:firstLine="720"/>
        <w:rPr>
          <w:rFonts w:ascii="Times New Roman" w:hAnsi="Times New Roman" w:cs="Times New Roman"/>
          <w:bCs/>
        </w:rPr>
      </w:pPr>
      <w:r w:rsidRPr="00F0623B">
        <w:rPr>
          <w:rFonts w:ascii="Times New Roman" w:hAnsi="Times New Roman" w:cs="Times New Roman"/>
          <w:bCs/>
        </w:rPr>
        <w:t>Forma humana</w:t>
      </w:r>
    </w:p>
    <w:p w14:paraId="7ABAC084" w14:textId="77777777" w:rsidR="008F39E5" w:rsidRPr="00F0623B" w:rsidRDefault="008F39E5" w:rsidP="00F0623B">
      <w:pPr>
        <w:numPr>
          <w:ilvl w:val="0"/>
          <w:numId w:val="5"/>
        </w:numPr>
        <w:spacing w:after="0" w:line="480" w:lineRule="auto"/>
        <w:ind w:firstLine="720"/>
        <w:rPr>
          <w:rFonts w:ascii="Times New Roman" w:hAnsi="Times New Roman" w:cs="Times New Roman"/>
          <w:bCs/>
        </w:rPr>
      </w:pPr>
      <w:r w:rsidRPr="00F0623B">
        <w:rPr>
          <w:rFonts w:ascii="Times New Roman" w:hAnsi="Times New Roman" w:cs="Times New Roman"/>
          <w:bCs/>
        </w:rPr>
        <w:t>Mayor velocidad de desplazamiento y agilidad.</w:t>
      </w:r>
    </w:p>
    <w:p w14:paraId="6978739F" w14:textId="77777777" w:rsidR="008F39E5" w:rsidRPr="00F0623B" w:rsidRDefault="008F39E5" w:rsidP="00F0623B">
      <w:pPr>
        <w:numPr>
          <w:ilvl w:val="0"/>
          <w:numId w:val="5"/>
        </w:numPr>
        <w:spacing w:after="0" w:line="480" w:lineRule="auto"/>
        <w:ind w:firstLine="720"/>
        <w:rPr>
          <w:rFonts w:ascii="Times New Roman" w:hAnsi="Times New Roman" w:cs="Times New Roman"/>
          <w:bCs/>
        </w:rPr>
      </w:pPr>
      <w:r w:rsidRPr="00F0623B">
        <w:rPr>
          <w:rFonts w:ascii="Times New Roman" w:hAnsi="Times New Roman" w:cs="Times New Roman"/>
          <w:bCs/>
        </w:rPr>
        <w:t>Ataques rápidos, pero de menor potencia.</w:t>
      </w:r>
    </w:p>
    <w:p w14:paraId="4CF89BB6" w14:textId="77777777" w:rsidR="008F39E5" w:rsidRPr="00F0623B" w:rsidRDefault="008F39E5" w:rsidP="00F0623B">
      <w:pPr>
        <w:numPr>
          <w:ilvl w:val="0"/>
          <w:numId w:val="5"/>
        </w:numPr>
        <w:spacing w:after="0" w:line="480" w:lineRule="auto"/>
        <w:ind w:firstLine="720"/>
        <w:rPr>
          <w:rFonts w:ascii="Times New Roman" w:hAnsi="Times New Roman" w:cs="Times New Roman"/>
          <w:bCs/>
        </w:rPr>
      </w:pPr>
      <w:r w:rsidRPr="00F0623B">
        <w:rPr>
          <w:rFonts w:ascii="Times New Roman" w:hAnsi="Times New Roman" w:cs="Times New Roman"/>
          <w:bCs/>
        </w:rPr>
        <w:t>Posibilidad de saltar y atacar en el aire.</w:t>
      </w:r>
    </w:p>
    <w:p w14:paraId="787A861B" w14:textId="77777777" w:rsidR="008F39E5" w:rsidRPr="00F0623B" w:rsidRDefault="008F39E5" w:rsidP="00F0623B">
      <w:pPr>
        <w:numPr>
          <w:ilvl w:val="0"/>
          <w:numId w:val="5"/>
        </w:numPr>
        <w:spacing w:after="0" w:line="480" w:lineRule="auto"/>
        <w:ind w:firstLine="720"/>
        <w:rPr>
          <w:rFonts w:ascii="Times New Roman" w:hAnsi="Times New Roman" w:cs="Times New Roman"/>
          <w:bCs/>
        </w:rPr>
      </w:pPr>
      <w:r w:rsidRPr="00F0623B">
        <w:rPr>
          <w:rFonts w:ascii="Times New Roman" w:hAnsi="Times New Roman" w:cs="Times New Roman"/>
          <w:bCs/>
        </w:rPr>
        <w:t>Recuperación gradual de energía.</w:t>
      </w:r>
    </w:p>
    <w:p w14:paraId="0F77B6B8" w14:textId="77777777" w:rsidR="008F39E5" w:rsidRPr="00F0623B" w:rsidRDefault="008F39E5" w:rsidP="00F0623B">
      <w:pPr>
        <w:spacing w:after="0" w:line="480" w:lineRule="auto"/>
        <w:ind w:firstLine="720"/>
        <w:rPr>
          <w:rFonts w:ascii="Times New Roman" w:hAnsi="Times New Roman" w:cs="Times New Roman"/>
          <w:bCs/>
        </w:rPr>
      </w:pPr>
      <w:r w:rsidRPr="00F0623B">
        <w:rPr>
          <w:rFonts w:ascii="Times New Roman" w:hAnsi="Times New Roman" w:cs="Times New Roman"/>
          <w:bCs/>
        </w:rPr>
        <w:t>Forma titán</w:t>
      </w:r>
    </w:p>
    <w:p w14:paraId="7EA95C86" w14:textId="77777777" w:rsidR="008F39E5" w:rsidRPr="00F0623B" w:rsidRDefault="008F39E5" w:rsidP="00F0623B">
      <w:pPr>
        <w:numPr>
          <w:ilvl w:val="0"/>
          <w:numId w:val="6"/>
        </w:numPr>
        <w:spacing w:after="0" w:line="480" w:lineRule="auto"/>
        <w:ind w:firstLine="720"/>
        <w:rPr>
          <w:rFonts w:ascii="Times New Roman" w:hAnsi="Times New Roman" w:cs="Times New Roman"/>
          <w:bCs/>
        </w:rPr>
      </w:pPr>
      <w:r w:rsidRPr="00F0623B">
        <w:rPr>
          <w:rFonts w:ascii="Times New Roman" w:hAnsi="Times New Roman" w:cs="Times New Roman"/>
          <w:bCs/>
        </w:rPr>
        <w:t>Menor velocidad de desplazamiento.</w:t>
      </w:r>
    </w:p>
    <w:p w14:paraId="424F7CE9" w14:textId="77777777" w:rsidR="008F39E5" w:rsidRPr="00F0623B" w:rsidRDefault="008F39E5" w:rsidP="00F0623B">
      <w:pPr>
        <w:numPr>
          <w:ilvl w:val="0"/>
          <w:numId w:val="6"/>
        </w:numPr>
        <w:spacing w:after="0" w:line="480" w:lineRule="auto"/>
        <w:ind w:firstLine="720"/>
        <w:rPr>
          <w:rFonts w:ascii="Times New Roman" w:hAnsi="Times New Roman" w:cs="Times New Roman"/>
          <w:bCs/>
        </w:rPr>
      </w:pPr>
      <w:r w:rsidRPr="00F0623B">
        <w:rPr>
          <w:rFonts w:ascii="Times New Roman" w:hAnsi="Times New Roman" w:cs="Times New Roman"/>
          <w:bCs/>
        </w:rPr>
        <w:t>Ataques más lentos y potentes, capaces de provocar un mayor retroceso en los enemigos.</w:t>
      </w:r>
    </w:p>
    <w:p w14:paraId="7E77D6C6" w14:textId="77777777" w:rsidR="008F39E5" w:rsidRPr="00F0623B" w:rsidRDefault="008F39E5" w:rsidP="00F0623B">
      <w:pPr>
        <w:numPr>
          <w:ilvl w:val="0"/>
          <w:numId w:val="6"/>
        </w:numPr>
        <w:spacing w:after="0" w:line="480" w:lineRule="auto"/>
        <w:ind w:firstLine="720"/>
        <w:rPr>
          <w:rFonts w:ascii="Times New Roman" w:hAnsi="Times New Roman" w:cs="Times New Roman"/>
          <w:bCs/>
        </w:rPr>
      </w:pPr>
      <w:r w:rsidRPr="00F0623B">
        <w:rPr>
          <w:rFonts w:ascii="Times New Roman" w:hAnsi="Times New Roman" w:cs="Times New Roman"/>
          <w:bCs/>
        </w:rPr>
        <w:t>Posibilidad de ejecutar ataques aéreos más contundentes.</w:t>
      </w:r>
    </w:p>
    <w:p w14:paraId="56776BDB" w14:textId="77777777" w:rsidR="008F39E5" w:rsidRPr="00F0623B" w:rsidRDefault="008F39E5" w:rsidP="00F0623B">
      <w:pPr>
        <w:numPr>
          <w:ilvl w:val="0"/>
          <w:numId w:val="6"/>
        </w:numPr>
        <w:spacing w:after="0" w:line="480" w:lineRule="auto"/>
        <w:ind w:firstLine="720"/>
        <w:rPr>
          <w:rFonts w:ascii="Times New Roman" w:hAnsi="Times New Roman" w:cs="Times New Roman"/>
          <w:bCs/>
        </w:rPr>
      </w:pPr>
      <w:r w:rsidRPr="00F0623B">
        <w:rPr>
          <w:rFonts w:ascii="Times New Roman" w:hAnsi="Times New Roman" w:cs="Times New Roman"/>
          <w:bCs/>
        </w:rPr>
        <w:lastRenderedPageBreak/>
        <w:t>Consumo gradual de energía mientras permanezca transformado.</w:t>
      </w:r>
    </w:p>
    <w:p w14:paraId="3E718933" w14:textId="77777777" w:rsidR="008F39E5" w:rsidRPr="00F0623B" w:rsidRDefault="008F39E5" w:rsidP="00F0623B">
      <w:pPr>
        <w:spacing w:after="0" w:line="480" w:lineRule="auto"/>
        <w:ind w:firstLine="720"/>
        <w:rPr>
          <w:rFonts w:ascii="Times New Roman" w:hAnsi="Times New Roman" w:cs="Times New Roman"/>
          <w:bCs/>
        </w:rPr>
      </w:pPr>
      <w:r w:rsidRPr="00F0623B">
        <w:rPr>
          <w:rFonts w:ascii="Times New Roman" w:hAnsi="Times New Roman" w:cs="Times New Roman"/>
          <w:bCs/>
        </w:rPr>
        <w:t>La transformación será voluntaria siempre que Eren tenga energía suficiente. Se utilizará una barra inicial de 100 unidades y se buscará una duración aproximada de entre 5 y 8 segundos de transformación continua, valores que podrán ajustarse durante las pruebas. Al agotarse la energía, Eren regresará automáticamente a su forma humana y deberá esperar a que se recupere para transformarse nuevamente.</w:t>
      </w:r>
    </w:p>
    <w:p w14:paraId="24A93ECC" w14:textId="77777777" w:rsidR="008F39E5" w:rsidRPr="00F0623B" w:rsidRDefault="008F39E5" w:rsidP="00F0623B">
      <w:pPr>
        <w:spacing w:after="0" w:line="480" w:lineRule="auto"/>
        <w:rPr>
          <w:rFonts w:ascii="Times New Roman" w:hAnsi="Times New Roman" w:cs="Times New Roman"/>
          <w:b/>
          <w:bCs/>
        </w:rPr>
      </w:pPr>
      <w:r w:rsidRPr="00F0623B">
        <w:rPr>
          <w:rFonts w:ascii="Times New Roman" w:hAnsi="Times New Roman" w:cs="Times New Roman"/>
          <w:b/>
          <w:bCs/>
        </w:rPr>
        <w:t>8. Sistema de combate</w:t>
      </w:r>
    </w:p>
    <w:p w14:paraId="0BDAE6B6" w14:textId="77777777" w:rsidR="008F39E5" w:rsidRPr="00F0623B" w:rsidRDefault="008F39E5" w:rsidP="00F0623B">
      <w:pPr>
        <w:spacing w:after="0" w:line="480" w:lineRule="auto"/>
        <w:ind w:firstLine="720"/>
        <w:rPr>
          <w:rFonts w:ascii="Times New Roman" w:hAnsi="Times New Roman" w:cs="Times New Roman"/>
          <w:bCs/>
        </w:rPr>
      </w:pPr>
      <w:r w:rsidRPr="00F0623B">
        <w:rPr>
          <w:rFonts w:ascii="Times New Roman" w:hAnsi="Times New Roman" w:cs="Times New Roman"/>
          <w:bCs/>
        </w:rPr>
        <w:t>Eren tendrá una barra de vida que disminuirá cuando reciba ataques enemigos. Los soldados tendrán puntos de resistencia que se reducirán con los golpes del protagonista hasta ser derrotados.</w:t>
      </w:r>
    </w:p>
    <w:p w14:paraId="67D19C59" w14:textId="77777777" w:rsidR="008F39E5" w:rsidRPr="00F0623B" w:rsidRDefault="008F39E5" w:rsidP="00F0623B">
      <w:pPr>
        <w:spacing w:after="0" w:line="480" w:lineRule="auto"/>
        <w:ind w:firstLine="720"/>
        <w:rPr>
          <w:rFonts w:ascii="Times New Roman" w:hAnsi="Times New Roman" w:cs="Times New Roman"/>
          <w:bCs/>
        </w:rPr>
      </w:pPr>
      <w:r w:rsidRPr="00F0623B">
        <w:rPr>
          <w:rFonts w:ascii="Times New Roman" w:hAnsi="Times New Roman" w:cs="Times New Roman"/>
          <w:bCs/>
        </w:rPr>
        <w:t>Los ataques normales de los soldados provocarán un daño moderado, mientras que el golpe potente causará mayor daño y retroceso. Los enemigos del enfrentamiento final podrán tener más resistencia o coordinar sus ataques para incrementar la dificultad.</w:t>
      </w:r>
    </w:p>
    <w:p w14:paraId="6F67E011" w14:textId="77777777" w:rsidR="008F39E5" w:rsidRPr="00F0623B" w:rsidRDefault="008F39E5" w:rsidP="00F0623B">
      <w:pPr>
        <w:spacing w:after="0" w:line="480" w:lineRule="auto"/>
        <w:ind w:firstLine="720"/>
        <w:rPr>
          <w:rFonts w:ascii="Times New Roman" w:hAnsi="Times New Roman" w:cs="Times New Roman"/>
          <w:bCs/>
        </w:rPr>
      </w:pPr>
      <w:r w:rsidRPr="00F0623B">
        <w:rPr>
          <w:rFonts w:ascii="Times New Roman" w:hAnsi="Times New Roman" w:cs="Times New Roman"/>
          <w:bCs/>
        </w:rPr>
        <w:t>El combate permitirá combinar ataques terrestres, ataques en el aire, esquivas y transformaciones. La forma humana favorecerá la velocidad y la movilidad, mientras que la forma titán permitirá infligir un mayor daño a costa de consumir energía y reducir la agilidad.</w:t>
      </w:r>
    </w:p>
    <w:p w14:paraId="7F0BCEEE" w14:textId="77777777" w:rsidR="008F39E5" w:rsidRPr="00F0623B" w:rsidRDefault="008F39E5" w:rsidP="00F0623B">
      <w:pPr>
        <w:spacing w:after="0" w:line="480" w:lineRule="auto"/>
        <w:rPr>
          <w:rFonts w:ascii="Times New Roman" w:hAnsi="Times New Roman" w:cs="Times New Roman"/>
          <w:b/>
          <w:bCs/>
        </w:rPr>
      </w:pPr>
      <w:r w:rsidRPr="00F0623B">
        <w:rPr>
          <w:rFonts w:ascii="Times New Roman" w:hAnsi="Times New Roman" w:cs="Times New Roman"/>
          <w:b/>
          <w:bCs/>
        </w:rPr>
        <w:t>9. Controles</w:t>
      </w:r>
    </w:p>
    <w:p w14:paraId="030E69E4" w14:textId="77777777" w:rsidR="008F39E5" w:rsidRPr="00F0623B" w:rsidRDefault="008F39E5" w:rsidP="00F0623B">
      <w:pPr>
        <w:numPr>
          <w:ilvl w:val="0"/>
          <w:numId w:val="7"/>
        </w:numPr>
        <w:spacing w:after="0" w:line="480" w:lineRule="auto"/>
        <w:ind w:firstLine="720"/>
        <w:rPr>
          <w:rFonts w:ascii="Times New Roman" w:hAnsi="Times New Roman" w:cs="Times New Roman"/>
          <w:bCs/>
        </w:rPr>
      </w:pPr>
      <w:r w:rsidRPr="00F0623B">
        <w:rPr>
          <w:rFonts w:ascii="Times New Roman" w:hAnsi="Times New Roman" w:cs="Times New Roman"/>
          <w:bCs/>
        </w:rPr>
        <w:t>A: moverse a la izquierda.</w:t>
      </w:r>
    </w:p>
    <w:p w14:paraId="5B00F2D1" w14:textId="77777777" w:rsidR="008F39E5" w:rsidRPr="00F0623B" w:rsidRDefault="008F39E5" w:rsidP="00F0623B">
      <w:pPr>
        <w:numPr>
          <w:ilvl w:val="0"/>
          <w:numId w:val="7"/>
        </w:numPr>
        <w:spacing w:after="0" w:line="480" w:lineRule="auto"/>
        <w:ind w:firstLine="720"/>
        <w:rPr>
          <w:rFonts w:ascii="Times New Roman" w:hAnsi="Times New Roman" w:cs="Times New Roman"/>
          <w:bCs/>
        </w:rPr>
      </w:pPr>
      <w:r w:rsidRPr="00F0623B">
        <w:rPr>
          <w:rFonts w:ascii="Times New Roman" w:hAnsi="Times New Roman" w:cs="Times New Roman"/>
          <w:bCs/>
        </w:rPr>
        <w:t>D: moverse a la derecha.</w:t>
      </w:r>
    </w:p>
    <w:p w14:paraId="4E703576" w14:textId="77777777" w:rsidR="008F39E5" w:rsidRPr="00F0623B" w:rsidRDefault="008F39E5" w:rsidP="00F0623B">
      <w:pPr>
        <w:numPr>
          <w:ilvl w:val="0"/>
          <w:numId w:val="7"/>
        </w:numPr>
        <w:spacing w:after="0" w:line="480" w:lineRule="auto"/>
        <w:ind w:firstLine="720"/>
        <w:rPr>
          <w:rFonts w:ascii="Times New Roman" w:hAnsi="Times New Roman" w:cs="Times New Roman"/>
          <w:bCs/>
        </w:rPr>
      </w:pPr>
      <w:r w:rsidRPr="00F0623B">
        <w:rPr>
          <w:rFonts w:ascii="Times New Roman" w:hAnsi="Times New Roman" w:cs="Times New Roman"/>
          <w:bCs/>
        </w:rPr>
        <w:t>W: saltar.</w:t>
      </w:r>
    </w:p>
    <w:p w14:paraId="41BFD22C" w14:textId="77777777" w:rsidR="008F39E5" w:rsidRPr="00F0623B" w:rsidRDefault="008F39E5" w:rsidP="00F0623B">
      <w:pPr>
        <w:numPr>
          <w:ilvl w:val="0"/>
          <w:numId w:val="7"/>
        </w:numPr>
        <w:spacing w:after="0" w:line="480" w:lineRule="auto"/>
        <w:ind w:firstLine="720"/>
        <w:rPr>
          <w:rFonts w:ascii="Times New Roman" w:hAnsi="Times New Roman" w:cs="Times New Roman"/>
          <w:bCs/>
        </w:rPr>
      </w:pPr>
      <w:r w:rsidRPr="00F0623B">
        <w:rPr>
          <w:rFonts w:ascii="Times New Roman" w:hAnsi="Times New Roman" w:cs="Times New Roman"/>
          <w:bCs/>
        </w:rPr>
        <w:t>S: agacharse.</w:t>
      </w:r>
    </w:p>
    <w:p w14:paraId="76EEC7CF" w14:textId="77777777" w:rsidR="008F39E5" w:rsidRPr="00F0623B" w:rsidRDefault="008F39E5" w:rsidP="00F0623B">
      <w:pPr>
        <w:numPr>
          <w:ilvl w:val="0"/>
          <w:numId w:val="7"/>
        </w:numPr>
        <w:spacing w:after="0" w:line="480" w:lineRule="auto"/>
        <w:ind w:firstLine="720"/>
        <w:rPr>
          <w:rFonts w:ascii="Times New Roman" w:hAnsi="Times New Roman" w:cs="Times New Roman"/>
          <w:bCs/>
        </w:rPr>
      </w:pPr>
      <w:r w:rsidRPr="00F0623B">
        <w:rPr>
          <w:rFonts w:ascii="Times New Roman" w:hAnsi="Times New Roman" w:cs="Times New Roman"/>
          <w:bCs/>
        </w:rPr>
        <w:t>J: atacar.</w:t>
      </w:r>
    </w:p>
    <w:p w14:paraId="41744AA2" w14:textId="77777777" w:rsidR="008F39E5" w:rsidRPr="00F0623B" w:rsidRDefault="008F39E5" w:rsidP="00F0623B">
      <w:pPr>
        <w:numPr>
          <w:ilvl w:val="0"/>
          <w:numId w:val="7"/>
        </w:numPr>
        <w:spacing w:after="0" w:line="480" w:lineRule="auto"/>
        <w:ind w:firstLine="720"/>
        <w:rPr>
          <w:rFonts w:ascii="Times New Roman" w:hAnsi="Times New Roman" w:cs="Times New Roman"/>
          <w:bCs/>
        </w:rPr>
      </w:pPr>
      <w:r w:rsidRPr="00F0623B">
        <w:rPr>
          <w:rFonts w:ascii="Times New Roman" w:hAnsi="Times New Roman" w:cs="Times New Roman"/>
          <w:bCs/>
        </w:rPr>
        <w:t>K: transformarse o volver a la forma humana.</w:t>
      </w:r>
    </w:p>
    <w:p w14:paraId="255FFB33" w14:textId="77777777" w:rsidR="008F39E5" w:rsidRPr="00F0623B" w:rsidRDefault="008F39E5" w:rsidP="00F0623B">
      <w:pPr>
        <w:numPr>
          <w:ilvl w:val="0"/>
          <w:numId w:val="7"/>
        </w:numPr>
        <w:spacing w:after="0" w:line="480" w:lineRule="auto"/>
        <w:ind w:firstLine="720"/>
        <w:rPr>
          <w:rFonts w:ascii="Times New Roman" w:hAnsi="Times New Roman" w:cs="Times New Roman"/>
          <w:bCs/>
        </w:rPr>
      </w:pPr>
      <w:r w:rsidRPr="00F0623B">
        <w:rPr>
          <w:rFonts w:ascii="Times New Roman" w:hAnsi="Times New Roman" w:cs="Times New Roman"/>
          <w:bCs/>
        </w:rPr>
        <w:lastRenderedPageBreak/>
        <w:t>E: interactuar con personajes u objetos.</w:t>
      </w:r>
    </w:p>
    <w:p w14:paraId="6E349EE7" w14:textId="77777777" w:rsidR="008F39E5" w:rsidRPr="00F0623B" w:rsidRDefault="008F39E5" w:rsidP="00F0623B">
      <w:pPr>
        <w:numPr>
          <w:ilvl w:val="0"/>
          <w:numId w:val="7"/>
        </w:numPr>
        <w:spacing w:after="0" w:line="480" w:lineRule="auto"/>
        <w:ind w:firstLine="720"/>
        <w:rPr>
          <w:rFonts w:ascii="Times New Roman" w:hAnsi="Times New Roman" w:cs="Times New Roman"/>
          <w:bCs/>
        </w:rPr>
      </w:pPr>
      <w:proofErr w:type="spellStart"/>
      <w:r w:rsidRPr="00F0623B">
        <w:rPr>
          <w:rFonts w:ascii="Times New Roman" w:hAnsi="Times New Roman" w:cs="Times New Roman"/>
          <w:bCs/>
        </w:rPr>
        <w:t>Esc</w:t>
      </w:r>
      <w:proofErr w:type="spellEnd"/>
      <w:r w:rsidRPr="00F0623B">
        <w:rPr>
          <w:rFonts w:ascii="Times New Roman" w:hAnsi="Times New Roman" w:cs="Times New Roman"/>
          <w:bCs/>
        </w:rPr>
        <w:t>: pausar el juego.</w:t>
      </w:r>
    </w:p>
    <w:p w14:paraId="73C0F9C7" w14:textId="77777777" w:rsidR="008F39E5" w:rsidRPr="00F0623B" w:rsidRDefault="008F39E5" w:rsidP="00F0623B">
      <w:pPr>
        <w:spacing w:after="0" w:line="480" w:lineRule="auto"/>
        <w:rPr>
          <w:rFonts w:ascii="Times New Roman" w:hAnsi="Times New Roman" w:cs="Times New Roman"/>
          <w:b/>
          <w:bCs/>
        </w:rPr>
      </w:pPr>
      <w:r w:rsidRPr="00F0623B">
        <w:rPr>
          <w:rFonts w:ascii="Times New Roman" w:hAnsi="Times New Roman" w:cs="Times New Roman"/>
          <w:b/>
          <w:bCs/>
        </w:rPr>
        <w:t>10. Cierre del nivel</w:t>
      </w:r>
    </w:p>
    <w:p w14:paraId="4D3B3CDB" w14:textId="77777777" w:rsidR="008F39E5" w:rsidRPr="00F0623B" w:rsidRDefault="008F39E5" w:rsidP="00F0623B">
      <w:pPr>
        <w:spacing w:after="0" w:line="480" w:lineRule="auto"/>
        <w:ind w:firstLine="720"/>
        <w:rPr>
          <w:rFonts w:ascii="Times New Roman" w:hAnsi="Times New Roman" w:cs="Times New Roman"/>
          <w:bCs/>
        </w:rPr>
      </w:pPr>
      <w:r w:rsidRPr="00F0623B">
        <w:rPr>
          <w:rFonts w:ascii="Times New Roman" w:hAnsi="Times New Roman" w:cs="Times New Roman"/>
          <w:bCs/>
        </w:rPr>
        <w:t>Eren consigue atravesar el bloqueo de los soldados y encuentra a José Antonio Galán. El encuentro establece una alianza que dará paso a la siguiente etapa de la historia, en la que ambos deberán afrontar las decisiones y los conflictos que surgen durante el desarrollo de la Rebelión de los Comuneros.</w:t>
      </w:r>
    </w:p>
    <w:p w14:paraId="07649CA7" w14:textId="77777777" w:rsidR="005260F8" w:rsidRPr="00F0623B" w:rsidRDefault="005260F8" w:rsidP="008F39E5">
      <w:pPr>
        <w:rPr>
          <w:rFonts w:ascii="Times New Roman" w:hAnsi="Times New Roman" w:cs="Times New Roman"/>
          <w:b/>
          <w:bCs/>
        </w:rPr>
      </w:pPr>
    </w:p>
    <w:p w14:paraId="753AC20D" w14:textId="77777777" w:rsidR="00435F4C" w:rsidRPr="00F0623B" w:rsidRDefault="00435F4C" w:rsidP="00F0623B">
      <w:pPr>
        <w:spacing w:after="0" w:line="480" w:lineRule="auto"/>
        <w:jc w:val="center"/>
        <w:rPr>
          <w:rFonts w:ascii="Times New Roman" w:hAnsi="Times New Roman" w:cs="Times New Roman"/>
          <w:b/>
          <w:bCs/>
        </w:rPr>
      </w:pPr>
      <w:r w:rsidRPr="00F0623B">
        <w:rPr>
          <w:rFonts w:ascii="Times New Roman" w:hAnsi="Times New Roman" w:cs="Times New Roman"/>
          <w:b/>
          <w:bCs/>
        </w:rPr>
        <w:t>Nivel 2: La falsa paz</w:t>
      </w:r>
    </w:p>
    <w:p w14:paraId="6A3374B7" w14:textId="77777777" w:rsidR="00435F4C" w:rsidRPr="00F0623B" w:rsidRDefault="00435F4C" w:rsidP="00F0623B">
      <w:pPr>
        <w:spacing w:after="0" w:line="480" w:lineRule="auto"/>
        <w:ind w:firstLine="720"/>
        <w:rPr>
          <w:rFonts w:ascii="Times New Roman" w:hAnsi="Times New Roman" w:cs="Times New Roman"/>
          <w:bCs/>
        </w:rPr>
      </w:pPr>
      <w:r w:rsidRPr="00F0623B">
        <w:rPr>
          <w:rFonts w:ascii="Times New Roman" w:hAnsi="Times New Roman" w:cs="Times New Roman"/>
          <w:bCs/>
        </w:rPr>
        <w:t>Contexto: Eren Yeager llega a Zipaquirá, en junio de 1781, durante las negociaciones de las Capitulaciones de Zipaquirá entre los líderes comuneros y las autoridades coloniales. Debido a su capacidad sobrenatural para percibir acontecimientos futuros, Eren desconfía de que los acuerdos garanticen una paz duradera. Por ello, decide investigar las condiciones de las negociaciones y comprender qué consecuencias podrían tener para la rebelión.</w:t>
      </w:r>
    </w:p>
    <w:p w14:paraId="53118465" w14:textId="77777777" w:rsidR="00435F4C" w:rsidRPr="00F0623B" w:rsidRDefault="00435F4C" w:rsidP="00F0623B">
      <w:pPr>
        <w:spacing w:after="0" w:line="480" w:lineRule="auto"/>
        <w:ind w:firstLine="720"/>
        <w:rPr>
          <w:rFonts w:ascii="Times New Roman" w:hAnsi="Times New Roman" w:cs="Times New Roman"/>
          <w:bCs/>
        </w:rPr>
      </w:pPr>
      <w:r w:rsidRPr="00F0623B">
        <w:rPr>
          <w:rFonts w:ascii="Times New Roman" w:hAnsi="Times New Roman" w:cs="Times New Roman"/>
          <w:bCs/>
        </w:rPr>
        <w:t>Objetivo: Explorar el escenario, superar acertijos y encontrar documentos relacionados con las Capitulaciones de Zipaquirá. Al descubrir la información, Eren experimenta una visión sobrenatural del futuro de José Antonio Galán, lo que refuerza su decisión de continuar la lucha.</w:t>
      </w:r>
    </w:p>
    <w:p w14:paraId="6210F074" w14:textId="77777777" w:rsidR="00435F4C" w:rsidRPr="00F0623B" w:rsidRDefault="00435F4C" w:rsidP="00F0623B">
      <w:pPr>
        <w:spacing w:after="0" w:line="480" w:lineRule="auto"/>
        <w:ind w:firstLine="720"/>
        <w:rPr>
          <w:rFonts w:ascii="Times New Roman" w:hAnsi="Times New Roman" w:cs="Times New Roman"/>
          <w:bCs/>
        </w:rPr>
      </w:pPr>
      <w:r w:rsidRPr="00F0623B">
        <w:rPr>
          <w:rFonts w:ascii="Times New Roman" w:hAnsi="Times New Roman" w:cs="Times New Roman"/>
          <w:bCs/>
        </w:rPr>
        <w:t>Vista: Vista lateral 2D con desplazamiento horizontal. El escenario estará compuesto por calles y espacios interiores de arquitectura colonial, plataformas elevadas, objetos interactivos y mecanismos que el jugador deberá activar para avanzar.</w:t>
      </w:r>
    </w:p>
    <w:p w14:paraId="3EE58335" w14:textId="77777777" w:rsidR="00435F4C" w:rsidRPr="00F0623B" w:rsidRDefault="00435F4C" w:rsidP="00F0623B">
      <w:pPr>
        <w:spacing w:after="0" w:line="480" w:lineRule="auto"/>
        <w:ind w:firstLine="720"/>
        <w:rPr>
          <w:rFonts w:ascii="Times New Roman" w:hAnsi="Times New Roman" w:cs="Times New Roman"/>
          <w:bCs/>
        </w:rPr>
      </w:pPr>
      <w:r w:rsidRPr="00F0623B">
        <w:rPr>
          <w:rFonts w:ascii="Times New Roman" w:hAnsi="Times New Roman" w:cs="Times New Roman"/>
          <w:bCs/>
        </w:rPr>
        <w:t>Interacciones y desarrollo del nivel:</w:t>
      </w:r>
    </w:p>
    <w:p w14:paraId="05E765C5" w14:textId="77777777" w:rsidR="00435F4C" w:rsidRPr="00F0623B" w:rsidRDefault="00435F4C" w:rsidP="00F0623B">
      <w:pPr>
        <w:numPr>
          <w:ilvl w:val="0"/>
          <w:numId w:val="9"/>
        </w:numPr>
        <w:spacing w:after="0" w:line="480" w:lineRule="auto"/>
        <w:ind w:firstLine="720"/>
        <w:rPr>
          <w:rFonts w:ascii="Times New Roman" w:hAnsi="Times New Roman" w:cs="Times New Roman"/>
          <w:bCs/>
        </w:rPr>
      </w:pPr>
      <w:r w:rsidRPr="00F0623B">
        <w:rPr>
          <w:rFonts w:ascii="Times New Roman" w:hAnsi="Times New Roman" w:cs="Times New Roman"/>
          <w:bCs/>
        </w:rPr>
        <w:t>El camino bloqueado: Eren encuentra cajas y barriles que impiden el paso hacia una zona restringida. El jugador deberá empujar una caja hasta una posición adecuada para utilizarla como apoyo y alcanzar una plataforma elevada.</w:t>
      </w:r>
    </w:p>
    <w:p w14:paraId="1937DE0E" w14:textId="77777777" w:rsidR="00435F4C" w:rsidRPr="00F0623B" w:rsidRDefault="00435F4C" w:rsidP="00F0623B">
      <w:pPr>
        <w:numPr>
          <w:ilvl w:val="0"/>
          <w:numId w:val="9"/>
        </w:numPr>
        <w:spacing w:after="0" w:line="480" w:lineRule="auto"/>
        <w:ind w:firstLine="720"/>
        <w:rPr>
          <w:rFonts w:ascii="Times New Roman" w:hAnsi="Times New Roman" w:cs="Times New Roman"/>
          <w:bCs/>
        </w:rPr>
      </w:pPr>
      <w:r w:rsidRPr="00F0623B">
        <w:rPr>
          <w:rFonts w:ascii="Times New Roman" w:hAnsi="Times New Roman" w:cs="Times New Roman"/>
          <w:bCs/>
        </w:rPr>
        <w:lastRenderedPageBreak/>
        <w:t>El mecanismo de las negociaciones: Eren llega a una puerta cerrada que conduce a un archivo. Para abrirla, deberá activar dos mecanismos ubicados a diferentes alturas. Uno se activa mediante contacto y el otro requiere alcanzar una plataforma móvil que oscila verticalmente. El jugador deberá coordinar sus movimientos y activar ambos mecanismos dentro del tiempo establecido.</w:t>
      </w:r>
    </w:p>
    <w:p w14:paraId="0F4E8E5D" w14:textId="77777777" w:rsidR="00435F4C" w:rsidRPr="00F0623B" w:rsidRDefault="00435F4C" w:rsidP="00F0623B">
      <w:pPr>
        <w:numPr>
          <w:ilvl w:val="0"/>
          <w:numId w:val="9"/>
        </w:numPr>
        <w:spacing w:after="0" w:line="480" w:lineRule="auto"/>
        <w:ind w:firstLine="720"/>
        <w:rPr>
          <w:rFonts w:ascii="Times New Roman" w:hAnsi="Times New Roman" w:cs="Times New Roman"/>
          <w:bCs/>
        </w:rPr>
      </w:pPr>
      <w:r w:rsidRPr="00F0623B">
        <w:rPr>
          <w:rFonts w:ascii="Times New Roman" w:hAnsi="Times New Roman" w:cs="Times New Roman"/>
          <w:bCs/>
        </w:rPr>
        <w:t>La verdad tras la falsa paz: Una vez abierto el archivo, Eren encontrará varios documentos y deberá identificar la información relacionada con las condiciones de las Capitulaciones. Al completar esta interacción, tendrá una visión sobrenatural de la captura y ejecución de José Antonio Galán, acontecimientos históricos posteriores a las negociaciones. Esta visión constituye el componente fantástico de la narrativa y conduce al desenlace del nivel.</w:t>
      </w:r>
    </w:p>
    <w:p w14:paraId="53B84001" w14:textId="77777777" w:rsidR="00435F4C" w:rsidRPr="00F0623B" w:rsidRDefault="00435F4C" w:rsidP="00F0623B">
      <w:pPr>
        <w:spacing w:after="0" w:line="480" w:lineRule="auto"/>
        <w:ind w:firstLine="720"/>
        <w:rPr>
          <w:rFonts w:ascii="Times New Roman" w:hAnsi="Times New Roman" w:cs="Times New Roman"/>
          <w:bCs/>
        </w:rPr>
      </w:pPr>
      <w:r w:rsidRPr="00F0623B">
        <w:rPr>
          <w:rFonts w:ascii="Times New Roman" w:hAnsi="Times New Roman" w:cs="Times New Roman"/>
          <w:bCs/>
        </w:rPr>
        <w:t>Desafíos: Resolver acertijos sin recurrir al combate, calcular el momento adecuado para saltar sobre plataformas móviles, utilizar objetos para alcanzar lugares elevados y reconocer la información necesaria para avanzar. La dificultad aumentará progresivamente a medida que el jugador explore el escenario.</w:t>
      </w:r>
    </w:p>
    <w:p w14:paraId="5E7C455F" w14:textId="77777777" w:rsidR="00435F4C" w:rsidRPr="00F0623B" w:rsidRDefault="00435F4C" w:rsidP="00F0623B">
      <w:pPr>
        <w:spacing w:after="0" w:line="480" w:lineRule="auto"/>
        <w:ind w:firstLine="720"/>
        <w:rPr>
          <w:rFonts w:ascii="Times New Roman" w:hAnsi="Times New Roman" w:cs="Times New Roman"/>
          <w:bCs/>
        </w:rPr>
      </w:pPr>
      <w:r w:rsidRPr="00F0623B">
        <w:rPr>
          <w:rFonts w:ascii="Times New Roman" w:hAnsi="Times New Roman" w:cs="Times New Roman"/>
          <w:bCs/>
        </w:rPr>
        <w:t>Físicas implementadas:</w:t>
      </w:r>
    </w:p>
    <w:p w14:paraId="607E33A3" w14:textId="77777777" w:rsidR="00435F4C" w:rsidRPr="00F0623B" w:rsidRDefault="00435F4C" w:rsidP="00F0623B">
      <w:pPr>
        <w:numPr>
          <w:ilvl w:val="0"/>
          <w:numId w:val="10"/>
        </w:numPr>
        <w:spacing w:after="0" w:line="480" w:lineRule="auto"/>
        <w:ind w:firstLine="720"/>
        <w:rPr>
          <w:rFonts w:ascii="Times New Roman" w:hAnsi="Times New Roman" w:cs="Times New Roman"/>
          <w:bCs/>
        </w:rPr>
      </w:pPr>
      <w:r w:rsidRPr="00F0623B">
        <w:rPr>
          <w:rFonts w:ascii="Times New Roman" w:hAnsi="Times New Roman" w:cs="Times New Roman"/>
          <w:bCs/>
        </w:rPr>
        <w:t>Movimiento parabólico: se utilizará para representar los saltos de Eren entre plataformas. La trayectoria dependerá de la velocidad inicial y de la aceleración de la gravedad.</w:t>
      </w:r>
    </w:p>
    <w:p w14:paraId="648FE428" w14:textId="77777777" w:rsidR="00435F4C" w:rsidRPr="00F0623B" w:rsidRDefault="00435F4C" w:rsidP="00F0623B">
      <w:pPr>
        <w:numPr>
          <w:ilvl w:val="0"/>
          <w:numId w:val="10"/>
        </w:numPr>
        <w:spacing w:after="0" w:line="480" w:lineRule="auto"/>
        <w:ind w:firstLine="720"/>
        <w:rPr>
          <w:rFonts w:ascii="Times New Roman" w:hAnsi="Times New Roman" w:cs="Times New Roman"/>
          <w:bCs/>
        </w:rPr>
      </w:pPr>
      <w:r w:rsidRPr="00F0623B">
        <w:rPr>
          <w:rFonts w:ascii="Times New Roman" w:hAnsi="Times New Roman" w:cs="Times New Roman"/>
          <w:bCs/>
        </w:rPr>
        <w:t>Movimiento oscilatorio: se aplicará a una plataforma móvil que se desplazará periódicamente entre dos alturas. Su posición variará en función del tiempo, utilizando un modelo oscilatorio parametrizable.</w:t>
      </w:r>
    </w:p>
    <w:p w14:paraId="7F30BA9A" w14:textId="77777777" w:rsidR="00435F4C" w:rsidRPr="00F0623B" w:rsidRDefault="00435F4C" w:rsidP="00F0623B">
      <w:pPr>
        <w:numPr>
          <w:ilvl w:val="0"/>
          <w:numId w:val="10"/>
        </w:numPr>
        <w:spacing w:after="0" w:line="480" w:lineRule="auto"/>
        <w:ind w:firstLine="720"/>
        <w:rPr>
          <w:rFonts w:ascii="Times New Roman" w:hAnsi="Times New Roman" w:cs="Times New Roman"/>
          <w:bCs/>
        </w:rPr>
      </w:pPr>
      <w:r w:rsidRPr="00F0623B">
        <w:rPr>
          <w:rFonts w:ascii="Times New Roman" w:hAnsi="Times New Roman" w:cs="Times New Roman"/>
          <w:bCs/>
        </w:rPr>
        <w:lastRenderedPageBreak/>
        <w:t>Fuerza y movimiento de objetos: se aplicará al empujar cajas. La aceleración del objeto dependerá de la fuerza aplicada, su masa y las fuerzas que se opongan al movimiento.</w:t>
      </w:r>
    </w:p>
    <w:p w14:paraId="0B73B19D" w14:textId="77777777" w:rsidR="00435F4C" w:rsidRPr="00F0623B" w:rsidRDefault="00435F4C" w:rsidP="00F0623B">
      <w:pPr>
        <w:spacing w:after="0" w:line="480" w:lineRule="auto"/>
        <w:ind w:firstLine="720"/>
        <w:rPr>
          <w:rFonts w:ascii="Times New Roman" w:hAnsi="Times New Roman" w:cs="Times New Roman"/>
          <w:bCs/>
        </w:rPr>
      </w:pPr>
      <w:r w:rsidRPr="00F0623B">
        <w:rPr>
          <w:rFonts w:ascii="Times New Roman" w:hAnsi="Times New Roman" w:cs="Times New Roman"/>
          <w:bCs/>
        </w:rPr>
        <w:t>También se implementarán colisiones entre el personaje, las plataformas, los objetos y los mecanismos para permitir una interacción coherente con el entorno.</w:t>
      </w:r>
    </w:p>
    <w:p w14:paraId="70719DB0" w14:textId="77777777" w:rsidR="00435F4C" w:rsidRPr="00F0623B" w:rsidRDefault="00435F4C" w:rsidP="00F0623B">
      <w:pPr>
        <w:spacing w:after="0" w:line="480" w:lineRule="auto"/>
        <w:ind w:firstLine="720"/>
        <w:rPr>
          <w:rFonts w:ascii="Times New Roman" w:hAnsi="Times New Roman" w:cs="Times New Roman"/>
          <w:bCs/>
        </w:rPr>
      </w:pPr>
      <w:r w:rsidRPr="00F0623B">
        <w:rPr>
          <w:rFonts w:ascii="Times New Roman" w:hAnsi="Times New Roman" w:cs="Times New Roman"/>
          <w:bCs/>
        </w:rPr>
        <w:t>Final del nivel: Tras encontrar la información, Eren experimenta una visión sobrenatural del destino de Galán. Al comprender que los acuerdos no garantizaron una paz duradera, decide continuar la lucha. El nivel concluye conectando las negociaciones con las consecuencias posteriores de la Rebelión de los Comuneros.</w:t>
      </w:r>
    </w:p>
    <w:p w14:paraId="071347C8" w14:textId="77777777" w:rsidR="00015EE8" w:rsidRPr="00F0623B" w:rsidRDefault="00015EE8" w:rsidP="00435F4C">
      <w:pPr>
        <w:rPr>
          <w:rFonts w:ascii="Times New Roman" w:hAnsi="Times New Roman" w:cs="Times New Roman"/>
          <w:b/>
          <w:bCs/>
        </w:rPr>
      </w:pPr>
    </w:p>
    <w:p w14:paraId="6F87B418" w14:textId="77777777" w:rsidR="00015EE8" w:rsidRPr="00F0623B" w:rsidRDefault="00015EE8" w:rsidP="00F0623B">
      <w:pPr>
        <w:spacing w:after="0" w:line="480" w:lineRule="auto"/>
        <w:ind w:firstLine="720"/>
        <w:rPr>
          <w:rFonts w:ascii="Times New Roman" w:hAnsi="Times New Roman" w:cs="Times New Roman"/>
          <w:bCs/>
        </w:rPr>
      </w:pPr>
      <w:r w:rsidRPr="00F0623B">
        <w:rPr>
          <w:rFonts w:ascii="Times New Roman" w:hAnsi="Times New Roman" w:cs="Times New Roman"/>
          <w:bCs/>
        </w:rPr>
        <w:t>Agente inteligente: Soldado colonial</w:t>
      </w:r>
    </w:p>
    <w:p w14:paraId="4414F8CD" w14:textId="77777777" w:rsidR="00015EE8" w:rsidRPr="00F0623B" w:rsidRDefault="00015EE8" w:rsidP="00F0623B">
      <w:pPr>
        <w:spacing w:after="0" w:line="480" w:lineRule="auto"/>
        <w:ind w:firstLine="720"/>
        <w:rPr>
          <w:rFonts w:ascii="Times New Roman" w:hAnsi="Times New Roman" w:cs="Times New Roman"/>
          <w:bCs/>
        </w:rPr>
      </w:pPr>
      <w:r w:rsidRPr="00F0623B">
        <w:rPr>
          <w:rFonts w:ascii="Times New Roman" w:hAnsi="Times New Roman" w:cs="Times New Roman"/>
          <w:bCs/>
        </w:rPr>
        <w:t xml:space="preserve">Para incorporar un agente inteligente al videojuego, se propone un soldado colonial controlado por la máquina, que actuará como enemigo de Eren durante el primer nivel, </w:t>
      </w:r>
      <w:r w:rsidRPr="00F0623B">
        <w:rPr>
          <w:rFonts w:ascii="Times New Roman" w:hAnsi="Times New Roman" w:cs="Times New Roman"/>
          <w:bCs/>
          <w:iCs/>
        </w:rPr>
        <w:t>El grito de la libertad</w:t>
      </w:r>
      <w:r w:rsidRPr="00F0623B">
        <w:rPr>
          <w:rFonts w:ascii="Times New Roman" w:hAnsi="Times New Roman" w:cs="Times New Roman"/>
          <w:bCs/>
        </w:rPr>
        <w:t>. Su comportamiento estará basado en una máquina de estados finitos, mediante la cual podrá cambiar sus acciones de acuerdo con lo que perciba del entorno y las interacciones con el protagonista.</w:t>
      </w:r>
    </w:p>
    <w:p w14:paraId="7399A284" w14:textId="77777777" w:rsidR="00015EE8" w:rsidRPr="00F0623B" w:rsidRDefault="00015EE8" w:rsidP="00F0623B">
      <w:pPr>
        <w:spacing w:after="0" w:line="480" w:lineRule="auto"/>
        <w:ind w:firstLine="720"/>
        <w:rPr>
          <w:rFonts w:ascii="Times New Roman" w:hAnsi="Times New Roman" w:cs="Times New Roman"/>
          <w:bCs/>
        </w:rPr>
      </w:pPr>
      <w:r w:rsidRPr="00F0623B">
        <w:rPr>
          <w:rFonts w:ascii="Times New Roman" w:hAnsi="Times New Roman" w:cs="Times New Roman"/>
          <w:bCs/>
        </w:rPr>
        <w:t>El agente estará compuesto por cuatro elementos principales: percepción, razonamiento, acción y aprendizaje.</w:t>
      </w:r>
    </w:p>
    <w:p w14:paraId="67FC9E2F" w14:textId="77777777" w:rsidR="00015EE8" w:rsidRPr="00F0623B" w:rsidRDefault="00015EE8" w:rsidP="00F0623B">
      <w:pPr>
        <w:spacing w:after="0" w:line="480" w:lineRule="auto"/>
        <w:rPr>
          <w:rFonts w:ascii="Times New Roman" w:hAnsi="Times New Roman" w:cs="Times New Roman"/>
          <w:b/>
          <w:bCs/>
        </w:rPr>
      </w:pPr>
      <w:r w:rsidRPr="00F0623B">
        <w:rPr>
          <w:rFonts w:ascii="Times New Roman" w:hAnsi="Times New Roman" w:cs="Times New Roman"/>
          <w:b/>
          <w:bCs/>
        </w:rPr>
        <w:t>1. Percepción</w:t>
      </w:r>
    </w:p>
    <w:p w14:paraId="614D5135" w14:textId="77777777" w:rsidR="00015EE8" w:rsidRPr="00F0623B" w:rsidRDefault="00015EE8" w:rsidP="00F0623B">
      <w:pPr>
        <w:spacing w:after="0" w:line="480" w:lineRule="auto"/>
        <w:ind w:firstLine="720"/>
        <w:rPr>
          <w:rFonts w:ascii="Times New Roman" w:hAnsi="Times New Roman" w:cs="Times New Roman"/>
          <w:bCs/>
        </w:rPr>
      </w:pPr>
      <w:r w:rsidRPr="00F0623B">
        <w:rPr>
          <w:rFonts w:ascii="Times New Roman" w:hAnsi="Times New Roman" w:cs="Times New Roman"/>
          <w:bCs/>
        </w:rPr>
        <w:t>El componente de percepción permitirá al soldado obtener información sobre su entorno y sobre Eren. Entre los datos que podrá identificar se encuentran la posición y distancia del protagonista, la dirección en la que se encuentra, la presencia de obstáculos, su propia cantidad de vida y si ha recibido un ataque.</w:t>
      </w:r>
    </w:p>
    <w:p w14:paraId="6E3139D0" w14:textId="77777777" w:rsidR="00015EE8" w:rsidRPr="00F0623B" w:rsidRDefault="00015EE8" w:rsidP="00F0623B">
      <w:pPr>
        <w:spacing w:after="0" w:line="480" w:lineRule="auto"/>
        <w:ind w:firstLine="720"/>
        <w:rPr>
          <w:rFonts w:ascii="Times New Roman" w:hAnsi="Times New Roman" w:cs="Times New Roman"/>
          <w:bCs/>
        </w:rPr>
      </w:pPr>
      <w:r w:rsidRPr="00F0623B">
        <w:rPr>
          <w:rFonts w:ascii="Times New Roman" w:hAnsi="Times New Roman" w:cs="Times New Roman"/>
          <w:bCs/>
        </w:rPr>
        <w:lastRenderedPageBreak/>
        <w:t>Esta información servirá como entrada para determinar el comportamiento más apropiado en cada situación.</w:t>
      </w:r>
    </w:p>
    <w:p w14:paraId="7183DF6A" w14:textId="77777777" w:rsidR="00015EE8" w:rsidRPr="00F0623B" w:rsidRDefault="00015EE8" w:rsidP="00F0623B">
      <w:pPr>
        <w:spacing w:after="0" w:line="480" w:lineRule="auto"/>
        <w:rPr>
          <w:rFonts w:ascii="Times New Roman" w:hAnsi="Times New Roman" w:cs="Times New Roman"/>
          <w:b/>
          <w:bCs/>
        </w:rPr>
      </w:pPr>
      <w:r w:rsidRPr="00F0623B">
        <w:rPr>
          <w:rFonts w:ascii="Times New Roman" w:hAnsi="Times New Roman" w:cs="Times New Roman"/>
          <w:b/>
          <w:bCs/>
        </w:rPr>
        <w:t>2. Razonamiento</w:t>
      </w:r>
    </w:p>
    <w:p w14:paraId="6B1ED347" w14:textId="77777777" w:rsidR="00015EE8" w:rsidRPr="00F0623B" w:rsidRDefault="00015EE8" w:rsidP="00F0623B">
      <w:pPr>
        <w:spacing w:after="0" w:line="480" w:lineRule="auto"/>
        <w:ind w:firstLine="720"/>
        <w:rPr>
          <w:rFonts w:ascii="Times New Roman" w:hAnsi="Times New Roman" w:cs="Times New Roman"/>
          <w:bCs/>
        </w:rPr>
      </w:pPr>
      <w:r w:rsidRPr="00F0623B">
        <w:rPr>
          <w:rFonts w:ascii="Times New Roman" w:hAnsi="Times New Roman" w:cs="Times New Roman"/>
          <w:bCs/>
        </w:rPr>
        <w:t>El componente de razonamiento evaluará la información percibida y seleccionará el estado de comportamiento del soldado. Para ello, se utilizará una máquina de estados finitos con cuatro estados principales:</w:t>
      </w:r>
    </w:p>
    <w:p w14:paraId="189C28AE" w14:textId="77777777" w:rsidR="00015EE8" w:rsidRPr="00F0623B" w:rsidRDefault="00015EE8" w:rsidP="00F0623B">
      <w:pPr>
        <w:numPr>
          <w:ilvl w:val="0"/>
          <w:numId w:val="11"/>
        </w:numPr>
        <w:spacing w:after="0" w:line="480" w:lineRule="auto"/>
        <w:ind w:firstLine="720"/>
        <w:rPr>
          <w:rFonts w:ascii="Times New Roman" w:hAnsi="Times New Roman" w:cs="Times New Roman"/>
          <w:bCs/>
        </w:rPr>
      </w:pPr>
      <w:r w:rsidRPr="00F0623B">
        <w:rPr>
          <w:rFonts w:ascii="Times New Roman" w:hAnsi="Times New Roman" w:cs="Times New Roman"/>
          <w:bCs/>
        </w:rPr>
        <w:t>Patrullar: el soldado se desplaza dentro de una zona establecida mientras no detecte a Eren.</w:t>
      </w:r>
    </w:p>
    <w:p w14:paraId="39D1659E" w14:textId="77777777" w:rsidR="00015EE8" w:rsidRPr="00F0623B" w:rsidRDefault="00015EE8" w:rsidP="00F0623B">
      <w:pPr>
        <w:numPr>
          <w:ilvl w:val="0"/>
          <w:numId w:val="11"/>
        </w:numPr>
        <w:spacing w:after="0" w:line="480" w:lineRule="auto"/>
        <w:ind w:firstLine="720"/>
        <w:rPr>
          <w:rFonts w:ascii="Times New Roman" w:hAnsi="Times New Roman" w:cs="Times New Roman"/>
          <w:bCs/>
        </w:rPr>
      </w:pPr>
      <w:r w:rsidRPr="00F0623B">
        <w:rPr>
          <w:rFonts w:ascii="Times New Roman" w:hAnsi="Times New Roman" w:cs="Times New Roman"/>
          <w:bCs/>
        </w:rPr>
        <w:t>Perseguir: cuando detecta al protagonista dentro de su rango de percepción, se desplaza hacia él para intentar alcanzarlo.</w:t>
      </w:r>
    </w:p>
    <w:p w14:paraId="31342009" w14:textId="77777777" w:rsidR="00015EE8" w:rsidRPr="00F0623B" w:rsidRDefault="00015EE8" w:rsidP="00F0623B">
      <w:pPr>
        <w:numPr>
          <w:ilvl w:val="0"/>
          <w:numId w:val="11"/>
        </w:numPr>
        <w:spacing w:after="0" w:line="480" w:lineRule="auto"/>
        <w:ind w:firstLine="720"/>
        <w:rPr>
          <w:rFonts w:ascii="Times New Roman" w:hAnsi="Times New Roman" w:cs="Times New Roman"/>
          <w:bCs/>
        </w:rPr>
      </w:pPr>
      <w:r w:rsidRPr="00F0623B">
        <w:rPr>
          <w:rFonts w:ascii="Times New Roman" w:hAnsi="Times New Roman" w:cs="Times New Roman"/>
          <w:bCs/>
        </w:rPr>
        <w:t>Atacar: cuando Eren se encuentra a una distancia adecuada, el soldado ejecuta un ataque. Se incorporará un intervalo entre ataques para evitar que los realice continuamente.</w:t>
      </w:r>
    </w:p>
    <w:p w14:paraId="37BDD79B" w14:textId="77777777" w:rsidR="00015EE8" w:rsidRPr="00F0623B" w:rsidRDefault="00015EE8" w:rsidP="00F0623B">
      <w:pPr>
        <w:numPr>
          <w:ilvl w:val="0"/>
          <w:numId w:val="11"/>
        </w:numPr>
        <w:spacing w:after="0" w:line="480" w:lineRule="auto"/>
        <w:ind w:firstLine="720"/>
        <w:rPr>
          <w:rFonts w:ascii="Times New Roman" w:hAnsi="Times New Roman" w:cs="Times New Roman"/>
          <w:bCs/>
        </w:rPr>
      </w:pPr>
      <w:r w:rsidRPr="00F0623B">
        <w:rPr>
          <w:rFonts w:ascii="Times New Roman" w:hAnsi="Times New Roman" w:cs="Times New Roman"/>
          <w:bCs/>
        </w:rPr>
        <w:t>Retroceder: cuando recibe un golpe y sobrevive, se aleja brevemente de Eren antes de decidir si debe perseguirlo nuevamente o regresar a patrullar.</w:t>
      </w:r>
    </w:p>
    <w:p w14:paraId="09052316" w14:textId="77777777" w:rsidR="00015EE8" w:rsidRPr="00F0623B" w:rsidRDefault="00015EE8" w:rsidP="00F0623B">
      <w:pPr>
        <w:spacing w:after="0" w:line="480" w:lineRule="auto"/>
        <w:ind w:firstLine="720"/>
        <w:rPr>
          <w:rFonts w:ascii="Times New Roman" w:hAnsi="Times New Roman" w:cs="Times New Roman"/>
          <w:bCs/>
        </w:rPr>
      </w:pPr>
      <w:r w:rsidRPr="00F0623B">
        <w:rPr>
          <w:rFonts w:ascii="Times New Roman" w:hAnsi="Times New Roman" w:cs="Times New Roman"/>
          <w:bCs/>
        </w:rPr>
        <w:t>Las transiciones entre estados dependerán de condiciones específicas, como la distancia al protagonista, la pérdida de su rastro, la recepción de un golpe y el alcance del ataque. Si la vida del soldado llega a cero, dejará de actuar y será retirado del escenario después de una breve animación de derrota.</w:t>
      </w:r>
    </w:p>
    <w:p w14:paraId="251FCB4D" w14:textId="77777777" w:rsidR="00015EE8" w:rsidRPr="00F0623B" w:rsidRDefault="00015EE8" w:rsidP="00F0623B">
      <w:pPr>
        <w:spacing w:after="0" w:line="480" w:lineRule="auto"/>
        <w:rPr>
          <w:rFonts w:ascii="Times New Roman" w:hAnsi="Times New Roman" w:cs="Times New Roman"/>
          <w:b/>
          <w:bCs/>
        </w:rPr>
      </w:pPr>
      <w:r w:rsidRPr="00F0623B">
        <w:rPr>
          <w:rFonts w:ascii="Times New Roman" w:hAnsi="Times New Roman" w:cs="Times New Roman"/>
          <w:b/>
          <w:bCs/>
        </w:rPr>
        <w:t>3. Acción</w:t>
      </w:r>
    </w:p>
    <w:p w14:paraId="4FC70750" w14:textId="77777777" w:rsidR="00015EE8" w:rsidRPr="00F0623B" w:rsidRDefault="00015EE8" w:rsidP="00F0623B">
      <w:pPr>
        <w:spacing w:after="0" w:line="480" w:lineRule="auto"/>
        <w:ind w:firstLine="720"/>
        <w:rPr>
          <w:rFonts w:ascii="Times New Roman" w:hAnsi="Times New Roman" w:cs="Times New Roman"/>
          <w:bCs/>
        </w:rPr>
      </w:pPr>
      <w:r w:rsidRPr="00F0623B">
        <w:rPr>
          <w:rFonts w:ascii="Times New Roman" w:hAnsi="Times New Roman" w:cs="Times New Roman"/>
          <w:bCs/>
        </w:rPr>
        <w:t>El componente de acción ejecutará las decisiones tomadas por el razonamiento. Según el estado activo, el soldado podrá desplazarse por su zona de patrulla, perseguir a Eren, realizar un ataque o retroceder después de recibir daño.</w:t>
      </w:r>
    </w:p>
    <w:p w14:paraId="217066B3" w14:textId="77777777" w:rsidR="00015EE8" w:rsidRPr="00F0623B" w:rsidRDefault="00015EE8" w:rsidP="00F0623B">
      <w:pPr>
        <w:spacing w:after="0" w:line="480" w:lineRule="auto"/>
        <w:ind w:firstLine="720"/>
        <w:rPr>
          <w:rFonts w:ascii="Times New Roman" w:hAnsi="Times New Roman" w:cs="Times New Roman"/>
          <w:bCs/>
        </w:rPr>
      </w:pPr>
      <w:r w:rsidRPr="00F0623B">
        <w:rPr>
          <w:rFonts w:ascii="Times New Roman" w:hAnsi="Times New Roman" w:cs="Times New Roman"/>
          <w:bCs/>
        </w:rPr>
        <w:lastRenderedPageBreak/>
        <w:t>Estas acciones estarán coordinadas con las animaciones del personaje y con el sistema físico del videojuego. Por ejemplo, al retroceder después de un golpe, el soldado podrá experimentar un impulso que modifique temporalmente su velocidad. Asimismo, las colisiones con el escenario y con otros personajes limitarán sus desplazamientos.</w:t>
      </w:r>
    </w:p>
    <w:p w14:paraId="7020A44F" w14:textId="77777777" w:rsidR="00015EE8" w:rsidRPr="00F0623B" w:rsidRDefault="00015EE8" w:rsidP="00F0623B">
      <w:pPr>
        <w:spacing w:after="0" w:line="480" w:lineRule="auto"/>
        <w:rPr>
          <w:rFonts w:ascii="Times New Roman" w:hAnsi="Times New Roman" w:cs="Times New Roman"/>
          <w:b/>
          <w:bCs/>
        </w:rPr>
      </w:pPr>
      <w:r w:rsidRPr="00F0623B">
        <w:rPr>
          <w:rFonts w:ascii="Times New Roman" w:hAnsi="Times New Roman" w:cs="Times New Roman"/>
          <w:b/>
          <w:bCs/>
        </w:rPr>
        <w:t>4. Aprendizaje</w:t>
      </w:r>
    </w:p>
    <w:p w14:paraId="2F4C6F40" w14:textId="77777777" w:rsidR="00015EE8" w:rsidRPr="00F0623B" w:rsidRDefault="00015EE8" w:rsidP="00F0623B">
      <w:pPr>
        <w:spacing w:after="0" w:line="480" w:lineRule="auto"/>
        <w:ind w:firstLine="720"/>
        <w:rPr>
          <w:rFonts w:ascii="Times New Roman" w:hAnsi="Times New Roman" w:cs="Times New Roman"/>
          <w:bCs/>
        </w:rPr>
      </w:pPr>
      <w:r w:rsidRPr="00F0623B">
        <w:rPr>
          <w:rFonts w:ascii="Times New Roman" w:hAnsi="Times New Roman" w:cs="Times New Roman"/>
          <w:bCs/>
        </w:rPr>
        <w:t>El componente de aprendizaje permitirá introducir una adaptación sencilla del comportamiento del soldado a partir de sus experiencias durante la partida. Para ello, se registrarán los ataques que no consigan alcanzar a Eren y se utilizará esa información para ajustar gradualmente la distancia desde la cual intenta atacar.</w:t>
      </w:r>
    </w:p>
    <w:p w14:paraId="2254AA2A" w14:textId="77777777" w:rsidR="00015EE8" w:rsidRPr="00F0623B" w:rsidRDefault="00015EE8" w:rsidP="00F0623B">
      <w:pPr>
        <w:spacing w:after="0" w:line="480" w:lineRule="auto"/>
        <w:ind w:firstLine="720"/>
        <w:rPr>
          <w:rFonts w:ascii="Times New Roman" w:hAnsi="Times New Roman" w:cs="Times New Roman"/>
          <w:bCs/>
        </w:rPr>
      </w:pPr>
      <w:r w:rsidRPr="00F0623B">
        <w:rPr>
          <w:rFonts w:ascii="Times New Roman" w:hAnsi="Times New Roman" w:cs="Times New Roman"/>
          <w:bCs/>
        </w:rPr>
        <w:t>Por ejemplo, si varios ataques consecutivos fallan porque Eren se encuentra demasiado lejos, el agente podrá reducir su distancia de inicio de ataque para los siguientes intentos. Este ajuste se mantendrá durante la sesión de juego y estará limitado a un rango establecido para evitar comportamientos impredecibles.</w:t>
      </w:r>
    </w:p>
    <w:p w14:paraId="2510E4C7" w14:textId="77777777" w:rsidR="00015EE8" w:rsidRPr="00F0623B" w:rsidRDefault="00015EE8" w:rsidP="00F0623B">
      <w:pPr>
        <w:spacing w:after="0" w:line="480" w:lineRule="auto"/>
        <w:ind w:firstLine="720"/>
        <w:rPr>
          <w:rFonts w:ascii="Times New Roman" w:hAnsi="Times New Roman" w:cs="Times New Roman"/>
          <w:bCs/>
        </w:rPr>
      </w:pPr>
      <w:r w:rsidRPr="00F0623B">
        <w:rPr>
          <w:rFonts w:ascii="Times New Roman" w:hAnsi="Times New Roman" w:cs="Times New Roman"/>
          <w:bCs/>
        </w:rPr>
        <w:t>De esta manera, el soldado no se limitará a repetir un conjunto de movimientos fijos, sino que podrá modificar uno de sus parámetros de comportamiento según los resultados obtenidos.</w:t>
      </w:r>
    </w:p>
    <w:p w14:paraId="14255FC4" w14:textId="77777777" w:rsidR="00015EE8" w:rsidRPr="00F0623B" w:rsidRDefault="00015EE8" w:rsidP="00F0623B">
      <w:pPr>
        <w:spacing w:after="0" w:line="480" w:lineRule="auto"/>
        <w:ind w:firstLine="720"/>
        <w:rPr>
          <w:rFonts w:ascii="Times New Roman" w:hAnsi="Times New Roman" w:cs="Times New Roman"/>
          <w:bCs/>
        </w:rPr>
      </w:pPr>
      <w:r w:rsidRPr="00F0623B">
        <w:rPr>
          <w:rFonts w:ascii="Times New Roman" w:hAnsi="Times New Roman" w:cs="Times New Roman"/>
          <w:bCs/>
        </w:rPr>
        <w:t>Funcionamiento general del agente</w:t>
      </w:r>
    </w:p>
    <w:p w14:paraId="78D7A1E4" w14:textId="77777777" w:rsidR="00015EE8" w:rsidRPr="00F0623B" w:rsidRDefault="00015EE8" w:rsidP="00F0623B">
      <w:pPr>
        <w:spacing w:after="0" w:line="480" w:lineRule="auto"/>
        <w:ind w:firstLine="720"/>
        <w:rPr>
          <w:rFonts w:ascii="Times New Roman" w:hAnsi="Times New Roman" w:cs="Times New Roman"/>
          <w:bCs/>
        </w:rPr>
      </w:pPr>
      <w:r w:rsidRPr="00F0623B">
        <w:rPr>
          <w:rFonts w:ascii="Times New Roman" w:hAnsi="Times New Roman" w:cs="Times New Roman"/>
          <w:bCs/>
        </w:rPr>
        <w:t>En cada actualización del juego, el agente recopilará información del entorno, evaluará las condiciones correspondientes a su estado actual y determinará si debe mantenerlo o cambiar a otro. Posteriormente, ejecutará la acción seleccionada y actualizará sus registros de experiencia cuando corresponda.</w:t>
      </w:r>
    </w:p>
    <w:p w14:paraId="036A90CF" w14:textId="77777777" w:rsidR="00015EE8" w:rsidRPr="00F0623B" w:rsidRDefault="00015EE8" w:rsidP="00F0623B">
      <w:pPr>
        <w:spacing w:after="0" w:line="480" w:lineRule="auto"/>
        <w:ind w:firstLine="720"/>
        <w:rPr>
          <w:rFonts w:ascii="Times New Roman" w:hAnsi="Times New Roman" w:cs="Times New Roman"/>
          <w:bCs/>
        </w:rPr>
      </w:pPr>
      <w:r w:rsidRPr="00F0623B">
        <w:rPr>
          <w:rFonts w:ascii="Times New Roman" w:hAnsi="Times New Roman" w:cs="Times New Roman"/>
          <w:bCs/>
        </w:rPr>
        <w:t xml:space="preserve">La implementación separará la lógica de decisión del agente de las reglas físicas del videojuego: el agente decidirá qué acción realizar, mientras que el sistema físico calculará el </w:t>
      </w:r>
      <w:r w:rsidRPr="00F0623B">
        <w:rPr>
          <w:rFonts w:ascii="Times New Roman" w:hAnsi="Times New Roman" w:cs="Times New Roman"/>
          <w:bCs/>
        </w:rPr>
        <w:lastRenderedPageBreak/>
        <w:t>movimiento, aplicará los impulsos y resolverá las colisiones. Esta organización facilitará el mantenimiento y la ampliación del comportamiento del enemigo.</w:t>
      </w:r>
    </w:p>
    <w:p w14:paraId="10D36E99" w14:textId="77777777" w:rsidR="00015EE8" w:rsidRPr="00F0623B" w:rsidRDefault="00015EE8" w:rsidP="00435F4C">
      <w:pPr>
        <w:rPr>
          <w:rFonts w:ascii="Times New Roman" w:hAnsi="Times New Roman" w:cs="Times New Roman"/>
          <w:b/>
          <w:bCs/>
        </w:rPr>
      </w:pPr>
    </w:p>
    <w:p w14:paraId="7A5C85A6" w14:textId="77777777" w:rsidR="005260F8" w:rsidRPr="00F0623B" w:rsidRDefault="005260F8" w:rsidP="008F39E5">
      <w:pPr>
        <w:rPr>
          <w:rFonts w:ascii="Times New Roman" w:hAnsi="Times New Roman" w:cs="Times New Roman"/>
          <w:b/>
          <w:bCs/>
        </w:rPr>
      </w:pPr>
    </w:p>
    <w:p w14:paraId="2248D2B8" w14:textId="77777777" w:rsidR="00F468D6" w:rsidRPr="00F0623B" w:rsidRDefault="00F468D6" w:rsidP="008F39E5">
      <w:pPr>
        <w:rPr>
          <w:rFonts w:ascii="Times New Roman" w:hAnsi="Times New Roman" w:cs="Times New Roman"/>
          <w:b/>
          <w:bCs/>
        </w:rPr>
      </w:pPr>
    </w:p>
    <w:p w14:paraId="10779883" w14:textId="7EFAB8A3" w:rsidR="004B41B2" w:rsidRPr="00F0623B" w:rsidRDefault="004B41B2" w:rsidP="008F39E5">
      <w:pPr>
        <w:rPr>
          <w:rFonts w:ascii="Times New Roman" w:hAnsi="Times New Roman" w:cs="Times New Roman"/>
        </w:rPr>
      </w:pPr>
    </w:p>
    <w:sectPr w:rsidR="004B41B2" w:rsidRPr="00F0623B" w:rsidSect="00F0623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29749" w14:textId="77777777" w:rsidR="001E44E2" w:rsidRDefault="001E44E2" w:rsidP="00F0623B">
      <w:pPr>
        <w:spacing w:after="0" w:line="240" w:lineRule="auto"/>
      </w:pPr>
      <w:r>
        <w:separator/>
      </w:r>
    </w:p>
  </w:endnote>
  <w:endnote w:type="continuationSeparator" w:id="0">
    <w:p w14:paraId="0D1A629A" w14:textId="77777777" w:rsidR="001E44E2" w:rsidRDefault="001E44E2" w:rsidP="00F06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712EC" w14:textId="77777777" w:rsidR="00F0623B" w:rsidRDefault="00F0623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E48E6" w14:textId="77777777" w:rsidR="00F0623B" w:rsidRDefault="00F0623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47BC" w14:textId="77777777" w:rsidR="00F0623B" w:rsidRDefault="00F062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AECF4" w14:textId="77777777" w:rsidR="001E44E2" w:rsidRDefault="001E44E2" w:rsidP="00F0623B">
      <w:pPr>
        <w:spacing w:after="0" w:line="240" w:lineRule="auto"/>
      </w:pPr>
      <w:r>
        <w:separator/>
      </w:r>
    </w:p>
  </w:footnote>
  <w:footnote w:type="continuationSeparator" w:id="0">
    <w:p w14:paraId="067237DB" w14:textId="77777777" w:rsidR="001E44E2" w:rsidRDefault="001E44E2" w:rsidP="00F062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54DFD" w14:textId="77777777" w:rsidR="00F0623B" w:rsidRDefault="00F0623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EE7C0" w14:textId="35893BA9" w:rsidR="00F0623B" w:rsidRPr="00F0623B" w:rsidRDefault="00F0623B" w:rsidP="00F0623B">
    <w:pPr>
      <w:pStyle w:val="Encabezado"/>
      <w:jc w:val="right"/>
      <w:rPr>
        <w:rFonts w:ascii="Times New Roman" w:hAnsi="Times New Roman" w:cs="Times New Roman"/>
      </w:rPr>
    </w:pPr>
    <w:r w:rsidRPr="00F0623B">
      <w:rPr>
        <w:rFonts w:ascii="Times New Roman" w:hAnsi="Times New Roman" w:cs="Times New Roman"/>
      </w:rPr>
      <w:fldChar w:fldCharType="begin"/>
    </w:r>
    <w:r w:rsidRPr="00F0623B">
      <w:rPr>
        <w:rFonts w:ascii="Times New Roman" w:hAnsi="Times New Roman" w:cs="Times New Roman"/>
      </w:rPr>
      <w:instrText xml:space="preserve"> PAGE  \* MERGEFORMAT </w:instrText>
    </w:r>
    <w:r w:rsidRPr="00F0623B">
      <w:rPr>
        <w:rFonts w:ascii="Times New Roman" w:hAnsi="Times New Roman" w:cs="Times New Roman"/>
      </w:rPr>
      <w:fldChar w:fldCharType="separate"/>
    </w:r>
    <w:r w:rsidRPr="00F0623B">
      <w:rPr>
        <w:rFonts w:ascii="Times New Roman" w:hAnsi="Times New Roman" w:cs="Times New Roman"/>
        <w:noProof/>
      </w:rPr>
      <w:t>1</w:t>
    </w:r>
    <w:r w:rsidRPr="00F0623B">
      <w:rPr>
        <w:rFonts w:ascii="Times New Roman" w:hAnsi="Times New Roman" w:cs="Times New Roman"/>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EBBCA" w14:textId="77777777" w:rsidR="00F0623B" w:rsidRDefault="00F0623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F65"/>
    <w:multiLevelType w:val="multilevel"/>
    <w:tmpl w:val="596A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D5FCB"/>
    <w:multiLevelType w:val="multilevel"/>
    <w:tmpl w:val="678AA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C14451"/>
    <w:multiLevelType w:val="multilevel"/>
    <w:tmpl w:val="10EE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D5C04"/>
    <w:multiLevelType w:val="multilevel"/>
    <w:tmpl w:val="B68C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E713F"/>
    <w:multiLevelType w:val="multilevel"/>
    <w:tmpl w:val="A33E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10B86"/>
    <w:multiLevelType w:val="multilevel"/>
    <w:tmpl w:val="81D069FE"/>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E7DB9"/>
    <w:multiLevelType w:val="multilevel"/>
    <w:tmpl w:val="CA46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2C3DFA"/>
    <w:multiLevelType w:val="multilevel"/>
    <w:tmpl w:val="AD7A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2272E"/>
    <w:multiLevelType w:val="multilevel"/>
    <w:tmpl w:val="A826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416B97"/>
    <w:multiLevelType w:val="multilevel"/>
    <w:tmpl w:val="9AAC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C00587"/>
    <w:multiLevelType w:val="multilevel"/>
    <w:tmpl w:val="7766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149018">
    <w:abstractNumId w:val="7"/>
  </w:num>
  <w:num w:numId="2" w16cid:durableId="169300031">
    <w:abstractNumId w:val="10"/>
  </w:num>
  <w:num w:numId="3" w16cid:durableId="1410494496">
    <w:abstractNumId w:val="9"/>
  </w:num>
  <w:num w:numId="4" w16cid:durableId="775632630">
    <w:abstractNumId w:val="5"/>
  </w:num>
  <w:num w:numId="5" w16cid:durableId="1813057555">
    <w:abstractNumId w:val="4"/>
  </w:num>
  <w:num w:numId="6" w16cid:durableId="2137093625">
    <w:abstractNumId w:val="8"/>
  </w:num>
  <w:num w:numId="7" w16cid:durableId="1967812405">
    <w:abstractNumId w:val="2"/>
  </w:num>
  <w:num w:numId="8" w16cid:durableId="394011117">
    <w:abstractNumId w:val="3"/>
  </w:num>
  <w:num w:numId="9" w16cid:durableId="1519852575">
    <w:abstractNumId w:val="1"/>
  </w:num>
  <w:num w:numId="10" w16cid:durableId="487406114">
    <w:abstractNumId w:val="0"/>
  </w:num>
  <w:num w:numId="11" w16cid:durableId="6768811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D8E"/>
    <w:rsid w:val="00015EE8"/>
    <w:rsid w:val="00093817"/>
    <w:rsid w:val="0011437A"/>
    <w:rsid w:val="001E44E2"/>
    <w:rsid w:val="002B22D9"/>
    <w:rsid w:val="002F598E"/>
    <w:rsid w:val="003D2F49"/>
    <w:rsid w:val="00435F4C"/>
    <w:rsid w:val="004624B1"/>
    <w:rsid w:val="00494CD5"/>
    <w:rsid w:val="004B41B2"/>
    <w:rsid w:val="004E77DC"/>
    <w:rsid w:val="005260F8"/>
    <w:rsid w:val="00643CBF"/>
    <w:rsid w:val="00651BF0"/>
    <w:rsid w:val="00674521"/>
    <w:rsid w:val="00675963"/>
    <w:rsid w:val="00731F00"/>
    <w:rsid w:val="00737402"/>
    <w:rsid w:val="00740D33"/>
    <w:rsid w:val="00751BF8"/>
    <w:rsid w:val="008F39E5"/>
    <w:rsid w:val="009C171B"/>
    <w:rsid w:val="009D1219"/>
    <w:rsid w:val="00B42679"/>
    <w:rsid w:val="00B65878"/>
    <w:rsid w:val="00C3106C"/>
    <w:rsid w:val="00C53F46"/>
    <w:rsid w:val="00C613AF"/>
    <w:rsid w:val="00C85070"/>
    <w:rsid w:val="00CA1813"/>
    <w:rsid w:val="00D4147B"/>
    <w:rsid w:val="00D87128"/>
    <w:rsid w:val="00DF3DC9"/>
    <w:rsid w:val="00E20D8E"/>
    <w:rsid w:val="00E974CF"/>
    <w:rsid w:val="00F0623B"/>
    <w:rsid w:val="00F468D6"/>
    <w:rsid w:val="00FC763A"/>
    <w:rsid w:val="00FE25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0F680"/>
  <w15:chartTrackingRefBased/>
  <w15:docId w15:val="{7374C2B6-908D-4ACE-A865-F7F04EA02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0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20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0D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0D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0D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0D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0D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0D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0D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0D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20D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0D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0D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0D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0D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0D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0D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0D8E"/>
    <w:rPr>
      <w:rFonts w:eastAsiaTheme="majorEastAsia" w:cstheme="majorBidi"/>
      <w:color w:val="272727" w:themeColor="text1" w:themeTint="D8"/>
    </w:rPr>
  </w:style>
  <w:style w:type="paragraph" w:styleId="Ttulo">
    <w:name w:val="Title"/>
    <w:basedOn w:val="Normal"/>
    <w:next w:val="Normal"/>
    <w:link w:val="TtuloCar"/>
    <w:uiPriority w:val="10"/>
    <w:qFormat/>
    <w:rsid w:val="00E20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0D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0D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0D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0D8E"/>
    <w:pPr>
      <w:spacing w:before="160"/>
      <w:jc w:val="center"/>
    </w:pPr>
    <w:rPr>
      <w:i/>
      <w:iCs/>
      <w:color w:val="404040" w:themeColor="text1" w:themeTint="BF"/>
    </w:rPr>
  </w:style>
  <w:style w:type="character" w:customStyle="1" w:styleId="CitaCar">
    <w:name w:val="Cita Car"/>
    <w:basedOn w:val="Fuentedeprrafopredeter"/>
    <w:link w:val="Cita"/>
    <w:uiPriority w:val="29"/>
    <w:rsid w:val="00E20D8E"/>
    <w:rPr>
      <w:i/>
      <w:iCs/>
      <w:color w:val="404040" w:themeColor="text1" w:themeTint="BF"/>
    </w:rPr>
  </w:style>
  <w:style w:type="paragraph" w:styleId="Prrafodelista">
    <w:name w:val="List Paragraph"/>
    <w:basedOn w:val="Normal"/>
    <w:uiPriority w:val="34"/>
    <w:qFormat/>
    <w:rsid w:val="00E20D8E"/>
    <w:pPr>
      <w:ind w:left="720"/>
      <w:contextualSpacing/>
    </w:pPr>
  </w:style>
  <w:style w:type="character" w:styleId="nfasisintenso">
    <w:name w:val="Intense Emphasis"/>
    <w:basedOn w:val="Fuentedeprrafopredeter"/>
    <w:uiPriority w:val="21"/>
    <w:qFormat/>
    <w:rsid w:val="00E20D8E"/>
    <w:rPr>
      <w:i/>
      <w:iCs/>
      <w:color w:val="0F4761" w:themeColor="accent1" w:themeShade="BF"/>
    </w:rPr>
  </w:style>
  <w:style w:type="paragraph" w:styleId="Citadestacada">
    <w:name w:val="Intense Quote"/>
    <w:basedOn w:val="Normal"/>
    <w:next w:val="Normal"/>
    <w:link w:val="CitadestacadaCar"/>
    <w:uiPriority w:val="30"/>
    <w:qFormat/>
    <w:rsid w:val="00E20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0D8E"/>
    <w:rPr>
      <w:i/>
      <w:iCs/>
      <w:color w:val="0F4761" w:themeColor="accent1" w:themeShade="BF"/>
    </w:rPr>
  </w:style>
  <w:style w:type="character" w:styleId="Referenciaintensa">
    <w:name w:val="Intense Reference"/>
    <w:basedOn w:val="Fuentedeprrafopredeter"/>
    <w:uiPriority w:val="32"/>
    <w:qFormat/>
    <w:rsid w:val="00E20D8E"/>
    <w:rPr>
      <w:b/>
      <w:bCs/>
      <w:smallCaps/>
      <w:color w:val="0F4761" w:themeColor="accent1" w:themeShade="BF"/>
      <w:spacing w:val="5"/>
    </w:rPr>
  </w:style>
  <w:style w:type="paragraph" w:styleId="Encabezado">
    <w:name w:val="header"/>
    <w:basedOn w:val="Normal"/>
    <w:link w:val="EncabezadoCar"/>
    <w:uiPriority w:val="99"/>
    <w:unhideWhenUsed/>
    <w:rsid w:val="00F0623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0623B"/>
  </w:style>
  <w:style w:type="paragraph" w:styleId="Piedepgina">
    <w:name w:val="footer"/>
    <w:basedOn w:val="Normal"/>
    <w:link w:val="PiedepginaCar"/>
    <w:uiPriority w:val="99"/>
    <w:unhideWhenUsed/>
    <w:rsid w:val="00F0623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062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CDC0940-9515-4265-8EE4-18C7093782D7}">
  <we:reference id="11d7cf85-ae5a-43b8-bc58-1e1a151cce24" version="1.0.0.1" store="EXCatalog" storeType="EXCatalog"/>
  <we:alternateReferences>
    <we:reference id="WA200010725" version="1.0.0.1" store="es-ES" storeType="OMEX"/>
  </we:alternateReferences>
  <we:properties>
    <we:property name="claude.fileId" value="&quot;bdf01b64-6fb8-4460-b870-5bca93744efa&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BDD594AC-EB0B-475E-BC1E-F2159C524741}">
  <we:reference id="cba9fc06-6fc9-492e-9525-923870a3b909" version="2.0.0.1" store="EXCatalog" storeType="EXCatalog"/>
  <we:alternateReferences>
    <we:reference id="WA200010215" version="2.0.0.1" store="es-ES" storeType="OMEX"/>
  </we:alternateReferences>
  <we:properties>
    <we:property name="bps.codex_control.document_id" value="&quot;2c7acb64-c9b8-4223-9766-a5d63718d43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TotalTime>
  <Pages>12</Pages>
  <Words>2244</Words>
  <Characters>12344</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SIERRA FERNANDEZ</dc:creator>
  <cp:keywords/>
  <dc:description/>
  <cp:lastModifiedBy>ANDRES FELIPE SIERRA FERNANDEZ</cp:lastModifiedBy>
  <cp:revision>2</cp:revision>
  <cp:lastPrinted>2026-10-26T03:26:00Z</cp:lastPrinted>
  <dcterms:created xsi:type="dcterms:W3CDTF">2026-10-26T03:28:00Z</dcterms:created>
  <dcterms:modified xsi:type="dcterms:W3CDTF">2026-10-26T03:28:00Z</dcterms:modified>
</cp:coreProperties>
</file>