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A749" w14:textId="77777777" w:rsidR="003A6BDA" w:rsidRDefault="003A6BDA" w:rsidP="003A6BDA">
      <w:pPr>
        <w:pStyle w:val="Ttulo"/>
        <w:jc w:val="both"/>
      </w:pPr>
      <w:r>
        <w:t>IEC/ISO 27001</w:t>
      </w:r>
    </w:p>
    <w:p w14:paraId="43EB14BD" w14:textId="77777777" w:rsidR="003A6BDA" w:rsidRDefault="003A6BDA" w:rsidP="003A6BDA">
      <w:pPr>
        <w:pStyle w:val="Subttulo"/>
        <w:jc w:val="both"/>
      </w:pPr>
      <w:r>
        <w:t>Instruções</w:t>
      </w:r>
    </w:p>
    <w:p w14:paraId="2C877200" w14:textId="23733CC3" w:rsidR="003A6BDA" w:rsidRPr="003A6BDA" w:rsidRDefault="003A6BDA" w:rsidP="003A6BDA">
      <w:pPr>
        <w:jc w:val="both"/>
        <w:rPr>
          <w:rStyle w:val="nfaseSutil"/>
        </w:rPr>
      </w:pPr>
      <w:r w:rsidRPr="003A6BDA">
        <w:rPr>
          <w:rStyle w:val="nfaseSutil"/>
        </w:rPr>
        <w:t xml:space="preserve">Baseado no IEC/ISO 27001 descreva o Modelo PDCA aplicado aos processos do SGSI idealizando um exemplo prático. Abaixo segue </w:t>
      </w:r>
      <w:r w:rsidRPr="003A6BDA">
        <w:rPr>
          <w:rStyle w:val="nfaseSutil"/>
        </w:rPr>
        <w:t>2 exemplos</w:t>
      </w:r>
      <w:r w:rsidRPr="003A6BDA">
        <w:rPr>
          <w:rStyle w:val="nfaseSutil"/>
        </w:rPr>
        <w:t>:</w:t>
      </w:r>
    </w:p>
    <w:p w14:paraId="632D2D95" w14:textId="77777777" w:rsidR="003A6BDA" w:rsidRDefault="003A6BDA" w:rsidP="003A6BDA">
      <w:pPr>
        <w:jc w:val="both"/>
      </w:pPr>
    </w:p>
    <w:p w14:paraId="0B7AD041" w14:textId="77777777" w:rsidR="0034064C" w:rsidRPr="0034064C" w:rsidRDefault="003A6BDA" w:rsidP="003A6BDA">
      <w:pPr>
        <w:jc w:val="both"/>
        <w:rPr>
          <w:rStyle w:val="nfase"/>
        </w:rPr>
      </w:pPr>
      <w:r w:rsidRPr="0034064C">
        <w:rPr>
          <w:rStyle w:val="nfase"/>
        </w:rPr>
        <w:t>EXEMPLO 1</w:t>
      </w:r>
      <w:r w:rsidR="0034064C" w:rsidRPr="0034064C">
        <w:rPr>
          <w:rStyle w:val="nfase"/>
        </w:rPr>
        <w:t xml:space="preserve">: </w:t>
      </w:r>
      <w:r w:rsidRPr="0034064C">
        <w:rPr>
          <w:rStyle w:val="nfase"/>
        </w:rPr>
        <w:t xml:space="preserve"> Um requisito pode significar que violações de segurança da informação não causem sérios danos financeiros e/ou constrangimentos à organização. </w:t>
      </w:r>
    </w:p>
    <w:p w14:paraId="55F5A4FF" w14:textId="63DCE991" w:rsidR="003A6BDA" w:rsidRPr="0034064C" w:rsidRDefault="003A6BDA" w:rsidP="003A6BDA">
      <w:pPr>
        <w:jc w:val="both"/>
        <w:rPr>
          <w:rStyle w:val="nfase"/>
        </w:rPr>
      </w:pPr>
      <w:r w:rsidRPr="0034064C">
        <w:rPr>
          <w:rStyle w:val="nfase"/>
        </w:rPr>
        <w:t>EXEMPLO 2</w:t>
      </w:r>
      <w:r w:rsidR="0034064C" w:rsidRPr="0034064C">
        <w:rPr>
          <w:rStyle w:val="nfase"/>
        </w:rPr>
        <w:t>:</w:t>
      </w:r>
      <w:r w:rsidRPr="0034064C">
        <w:rPr>
          <w:rStyle w:val="nfase"/>
        </w:rPr>
        <w:t xml:space="preserve"> Uma expectativa pode significar que se um incidente grave ocorrer – por exemplo, a invasão da página Internet de comércio eletrônico de uma organização – deveria haver pessoas com treinamento suficiente nos procedimentos apropriados para minimizar o impacto.</w:t>
      </w:r>
    </w:p>
    <w:p w14:paraId="47E62C7F" w14:textId="2CF94A60" w:rsidR="003A6BDA" w:rsidRDefault="0034064C" w:rsidP="003A6B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CDC3C" wp14:editId="1D5033A1">
                <wp:simplePos x="0" y="0"/>
                <wp:positionH relativeFrom="column">
                  <wp:posOffset>-38100</wp:posOffset>
                </wp:positionH>
                <wp:positionV relativeFrom="paragraph">
                  <wp:posOffset>97155</wp:posOffset>
                </wp:positionV>
                <wp:extent cx="4284000" cy="0"/>
                <wp:effectExtent l="38100" t="57150" r="59690" b="11430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0E12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7.65pt" to="334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" strokecolor="#4472c4 [3204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07B0CAC4" w14:textId="4BC7B7E2" w:rsidR="005824BF" w:rsidRPr="00B52D80" w:rsidRDefault="005824BF" w:rsidP="003A6BDA">
      <w:pPr>
        <w:jc w:val="both"/>
        <w:rPr>
          <w:rStyle w:val="Forte"/>
        </w:rPr>
      </w:pPr>
      <w:r w:rsidRPr="00B52D80">
        <w:rPr>
          <w:rStyle w:val="Forte"/>
        </w:rPr>
        <w:t>O Modelo PDCA (</w:t>
      </w:r>
      <w:proofErr w:type="spellStart"/>
      <w:r w:rsidRPr="00B52D80">
        <w:rPr>
          <w:rStyle w:val="Forte"/>
        </w:rPr>
        <w:t>Plan</w:t>
      </w:r>
      <w:proofErr w:type="spellEnd"/>
      <w:r w:rsidRPr="00B52D80">
        <w:rPr>
          <w:rStyle w:val="Forte"/>
        </w:rPr>
        <w:t>-Do-</w:t>
      </w:r>
      <w:proofErr w:type="spellStart"/>
      <w:r w:rsidRPr="00B52D80">
        <w:rPr>
          <w:rStyle w:val="Forte"/>
        </w:rPr>
        <w:t>Check</w:t>
      </w:r>
      <w:proofErr w:type="spellEnd"/>
      <w:r w:rsidRPr="00B52D80">
        <w:rPr>
          <w:rStyle w:val="Forte"/>
        </w:rPr>
        <w:t>-</w:t>
      </w:r>
      <w:proofErr w:type="spellStart"/>
      <w:r w:rsidRPr="00B52D80">
        <w:rPr>
          <w:rStyle w:val="Forte"/>
        </w:rPr>
        <w:t>Act</w:t>
      </w:r>
      <w:proofErr w:type="spellEnd"/>
      <w:r w:rsidRPr="00B52D80">
        <w:rPr>
          <w:rStyle w:val="Forte"/>
        </w:rPr>
        <w:t>) é um ciclo de melhoria contínua amplamente utilizado na gestão da segurança da informação, de acordo com o padrão ISO/IEC 27001. Esse modelo ajuda a garantir que os processos do Sistema de Gestão de Segurança da Informação (SGSI) sejam bem planejados, implementados, monitorados e melhorados continuamente.</w:t>
      </w:r>
    </w:p>
    <w:p w14:paraId="245F6971" w14:textId="77777777" w:rsidR="005824BF" w:rsidRPr="00B52D80" w:rsidRDefault="005824BF" w:rsidP="003A6BDA">
      <w:pPr>
        <w:jc w:val="both"/>
        <w:rPr>
          <w:rStyle w:val="Forte"/>
        </w:rPr>
      </w:pPr>
    </w:p>
    <w:p w14:paraId="7B5CDC47" w14:textId="77777777" w:rsidR="005824BF" w:rsidRPr="00B52D80" w:rsidRDefault="005824BF" w:rsidP="003A6BDA">
      <w:pPr>
        <w:jc w:val="both"/>
        <w:rPr>
          <w:rStyle w:val="Forte"/>
        </w:rPr>
      </w:pPr>
      <w:r w:rsidRPr="00B52D80">
        <w:rPr>
          <w:rStyle w:val="Forte"/>
        </w:rPr>
        <w:t>Aqui está um exemplo prático de como o modelo PDCA pode ser aplicado aos processos do SGSI, baseado nos exemplos fornecidos:</w:t>
      </w:r>
    </w:p>
    <w:p w14:paraId="347B93E5" w14:textId="77777777" w:rsidR="005824BF" w:rsidRDefault="005824BF" w:rsidP="003A6BDA">
      <w:pPr>
        <w:jc w:val="both"/>
      </w:pPr>
    </w:p>
    <w:p w14:paraId="7D4145E7" w14:textId="0C67539A" w:rsidR="00B52D80" w:rsidRDefault="005824BF" w:rsidP="003A6BDA">
      <w:pPr>
        <w:jc w:val="both"/>
      </w:pPr>
      <w:proofErr w:type="spellStart"/>
      <w:r w:rsidRPr="00B52D80">
        <w:rPr>
          <w:rStyle w:val="Ttulo1Char"/>
        </w:rPr>
        <w:t>Plan</w:t>
      </w:r>
      <w:proofErr w:type="spellEnd"/>
      <w:r w:rsidRPr="00B52D80">
        <w:rPr>
          <w:rStyle w:val="Ttulo1Char"/>
        </w:rPr>
        <w:t xml:space="preserve"> (Planejar)</w:t>
      </w:r>
    </w:p>
    <w:p w14:paraId="03E574AA" w14:textId="1CAB935E" w:rsidR="005824BF" w:rsidRDefault="005824BF" w:rsidP="003A6BDA">
      <w:pPr>
        <w:jc w:val="both"/>
      </w:pPr>
      <w:r>
        <w:t>Definir os objetivos e as metas para o processo em questão, levando em consideração as expectativas e requisitos do exemplo.</w:t>
      </w:r>
    </w:p>
    <w:p w14:paraId="2209F804" w14:textId="1F491B2F" w:rsidR="005824BF" w:rsidRDefault="005824BF" w:rsidP="00F91EF8">
      <w:pPr>
        <w:pStyle w:val="PargrafodaLista"/>
        <w:numPr>
          <w:ilvl w:val="0"/>
          <w:numId w:val="2"/>
        </w:numPr>
        <w:jc w:val="both"/>
      </w:pPr>
      <w:r w:rsidRPr="00F91EF8">
        <w:rPr>
          <w:rStyle w:val="Ttulo2Char"/>
          <w:i/>
          <w:iCs/>
        </w:rPr>
        <w:t>EXEMPLO 1:</w:t>
      </w:r>
      <w:r>
        <w:t xml:space="preserve"> O objetivo deste processo é garantir que as violações de segurança da informação não causem danos financeiros ou constrangimentos à organização. A meta é desenvolver e implementar um conjunto abrangente de medidas de segurança para minimizar o risco de violações de segurança da informação.</w:t>
      </w:r>
    </w:p>
    <w:p w14:paraId="737C8645" w14:textId="77777777" w:rsidR="005824BF" w:rsidRDefault="005824BF" w:rsidP="00F91EF8">
      <w:pPr>
        <w:pStyle w:val="PargrafodaLista"/>
        <w:numPr>
          <w:ilvl w:val="0"/>
          <w:numId w:val="2"/>
        </w:numPr>
        <w:jc w:val="both"/>
      </w:pPr>
      <w:r w:rsidRPr="00F91EF8">
        <w:rPr>
          <w:rStyle w:val="Ttulo2Char"/>
          <w:i/>
          <w:iCs/>
        </w:rPr>
        <w:t>EXEMPLO 2:</w:t>
      </w:r>
      <w:r>
        <w:t xml:space="preserve"> O objetivo deste processo é garantir que a organização esteja pronta para responder efetivamente a incidentes de segurança, minimizando o impacto nos negócios. A meta é desenvolver e implementar um plano de resposta a incidentes que inclua treinamento para as pessoas envolvidas no processo.</w:t>
      </w:r>
    </w:p>
    <w:p w14:paraId="0B37F696" w14:textId="79CB7BB7" w:rsidR="00F91EF8" w:rsidRDefault="00F91EF8">
      <w:r>
        <w:br w:type="page"/>
      </w:r>
    </w:p>
    <w:p w14:paraId="0E5618EA" w14:textId="77777777" w:rsidR="005824BF" w:rsidRDefault="005824BF" w:rsidP="003A6BDA">
      <w:pPr>
        <w:jc w:val="both"/>
      </w:pPr>
    </w:p>
    <w:p w14:paraId="3736530A" w14:textId="77777777" w:rsidR="00B52D80" w:rsidRDefault="005824BF" w:rsidP="00B52D80">
      <w:pPr>
        <w:pStyle w:val="Ttulo1"/>
      </w:pPr>
      <w:r>
        <w:t>Do (Fazer)</w:t>
      </w:r>
    </w:p>
    <w:p w14:paraId="7CFB9328" w14:textId="3A1C8259" w:rsidR="005824BF" w:rsidRDefault="005824BF" w:rsidP="003A6BDA">
      <w:pPr>
        <w:jc w:val="both"/>
      </w:pPr>
      <w:r>
        <w:t>Implementar o plano definido na etapa anterior.</w:t>
      </w:r>
    </w:p>
    <w:p w14:paraId="4E1B403F" w14:textId="717DDEFF" w:rsidR="005824BF" w:rsidRDefault="005824BF" w:rsidP="00F91EF8">
      <w:pPr>
        <w:pStyle w:val="PargrafodaLista"/>
        <w:numPr>
          <w:ilvl w:val="0"/>
          <w:numId w:val="3"/>
        </w:numPr>
        <w:jc w:val="both"/>
      </w:pPr>
      <w:r w:rsidRPr="00F91EF8">
        <w:rPr>
          <w:rStyle w:val="Ttulo2Char"/>
          <w:i/>
          <w:iCs/>
        </w:rPr>
        <w:t>EXEMPLO 1:</w:t>
      </w:r>
      <w:r>
        <w:t xml:space="preserve"> Implementar medidas de segurança abrangentes, como criptografia de dados, controles de acesso, backups regulares e auditorias de segurança. Alocar recursos suficientes para garantir a eficácia dessas medidas.</w:t>
      </w:r>
    </w:p>
    <w:p w14:paraId="067C8AA8" w14:textId="77777777" w:rsidR="005824BF" w:rsidRDefault="005824BF" w:rsidP="00F91EF8">
      <w:pPr>
        <w:pStyle w:val="PargrafodaLista"/>
        <w:numPr>
          <w:ilvl w:val="0"/>
          <w:numId w:val="3"/>
        </w:numPr>
        <w:jc w:val="both"/>
      </w:pPr>
      <w:r w:rsidRPr="00F91EF8">
        <w:rPr>
          <w:rStyle w:val="Ttulo2Char"/>
          <w:i/>
          <w:iCs/>
        </w:rPr>
        <w:t>EXEMPLO 2:</w:t>
      </w:r>
      <w:r>
        <w:t xml:space="preserve"> Realizar treinamento para as pessoas envolvidas no processo de resposta a incidentes, incluindo testes regulares para garantir que elas estejam prontas para agir em caso de um incidente. Manter um plano atualizado de resposta a incidentes, que inclua os procedimentos necessários para minimizar o impacto nos negócios.</w:t>
      </w:r>
    </w:p>
    <w:p w14:paraId="72DFF35E" w14:textId="77777777" w:rsidR="005824BF" w:rsidRDefault="005824BF" w:rsidP="003A6BDA">
      <w:pPr>
        <w:jc w:val="both"/>
      </w:pPr>
    </w:p>
    <w:p w14:paraId="46489779" w14:textId="77777777" w:rsidR="00B52D80" w:rsidRDefault="005824BF" w:rsidP="00B52D80">
      <w:pPr>
        <w:pStyle w:val="Ttulo1"/>
      </w:pPr>
      <w:proofErr w:type="spellStart"/>
      <w:r>
        <w:t>Check</w:t>
      </w:r>
      <w:proofErr w:type="spellEnd"/>
      <w:r>
        <w:t xml:space="preserve"> (Verificar)</w:t>
      </w:r>
    </w:p>
    <w:p w14:paraId="14886106" w14:textId="69E7CD0E" w:rsidR="005824BF" w:rsidRDefault="005824BF" w:rsidP="003A6BDA">
      <w:pPr>
        <w:jc w:val="both"/>
      </w:pPr>
      <w:r>
        <w:t>Monitorar e avaliar o processo implementado na etapa anterior.</w:t>
      </w:r>
    </w:p>
    <w:p w14:paraId="25718F2F" w14:textId="5BBCEC8B" w:rsidR="005824BF" w:rsidRDefault="005824BF" w:rsidP="003A6BDA">
      <w:pPr>
        <w:pStyle w:val="PargrafodaLista"/>
        <w:numPr>
          <w:ilvl w:val="0"/>
          <w:numId w:val="4"/>
        </w:numPr>
        <w:jc w:val="both"/>
      </w:pPr>
      <w:r w:rsidRPr="00F91EF8">
        <w:rPr>
          <w:rStyle w:val="Ttulo2Char"/>
          <w:i/>
          <w:iCs/>
        </w:rPr>
        <w:t>EXEMPLO 1:</w:t>
      </w:r>
      <w:r>
        <w:t xml:space="preserve"> Monitorar regularmente a eficácia das medidas de segurança implementadas, por meio de auditorias de segurança e testes de penetração. Realizar revisões periódicas do SGSI para garantir que ele esteja alinhado com as mudanças na organização e no ambiente externo.</w:t>
      </w:r>
    </w:p>
    <w:p w14:paraId="108EB84C" w14:textId="77777777" w:rsidR="005824BF" w:rsidRDefault="005824BF" w:rsidP="00F91EF8">
      <w:pPr>
        <w:pStyle w:val="PargrafodaLista"/>
        <w:numPr>
          <w:ilvl w:val="0"/>
          <w:numId w:val="4"/>
        </w:numPr>
        <w:jc w:val="both"/>
      </w:pPr>
      <w:r w:rsidRPr="00F91EF8">
        <w:rPr>
          <w:rStyle w:val="Ttulo2Char"/>
          <w:i/>
          <w:iCs/>
        </w:rPr>
        <w:t>EXEMPLO 2:</w:t>
      </w:r>
      <w:r>
        <w:t xml:space="preserve"> Realizar testes regulares do plano de resposta a incidentes para garantir que ele ainda seja eficaz e atualizado. Avaliar o impacto dos incidentes que ocorreram para identificar oportunidades de melhoria.</w:t>
      </w:r>
    </w:p>
    <w:p w14:paraId="4E40F441" w14:textId="77777777" w:rsidR="005824BF" w:rsidRDefault="005824BF" w:rsidP="003A6BDA">
      <w:pPr>
        <w:jc w:val="both"/>
      </w:pPr>
    </w:p>
    <w:p w14:paraId="5F48E92D" w14:textId="77777777" w:rsidR="00F91EF8" w:rsidRDefault="005824BF" w:rsidP="00F91EF8">
      <w:pPr>
        <w:pStyle w:val="Ttulo1"/>
      </w:pPr>
      <w:proofErr w:type="spellStart"/>
      <w:r>
        <w:t>Act</w:t>
      </w:r>
      <w:proofErr w:type="spellEnd"/>
      <w:r>
        <w:t xml:space="preserve"> (Agir)</w:t>
      </w:r>
    </w:p>
    <w:p w14:paraId="2CE747BE" w14:textId="16D40823" w:rsidR="005824BF" w:rsidRDefault="005824BF" w:rsidP="003A6BDA">
      <w:pPr>
        <w:jc w:val="both"/>
      </w:pPr>
      <w:r>
        <w:t>Agir com base nas avaliações realizadas na etapa anterior para melhorar continuamente o processo.</w:t>
      </w:r>
    </w:p>
    <w:p w14:paraId="12EEB506" w14:textId="099C8BA1" w:rsidR="005824BF" w:rsidRDefault="005824BF" w:rsidP="003A6BDA">
      <w:pPr>
        <w:pStyle w:val="PargrafodaLista"/>
        <w:numPr>
          <w:ilvl w:val="0"/>
          <w:numId w:val="5"/>
        </w:numPr>
        <w:jc w:val="both"/>
      </w:pPr>
      <w:r w:rsidRPr="00F91EF8">
        <w:rPr>
          <w:rStyle w:val="Ttulo2Char"/>
          <w:i/>
          <w:iCs/>
        </w:rPr>
        <w:t>EXEMPLO 1:</w:t>
      </w:r>
      <w:r>
        <w:t xml:space="preserve"> Implementar as melhorias identificadas nas auditorias de segurança e revisões periódicas do SGSI. Continuar a alocar recursos suficientes para garantir a eficácia das medidas de segurança implementadas.</w:t>
      </w:r>
    </w:p>
    <w:p w14:paraId="1F770833" w14:textId="6AA3661E" w:rsidR="006765E2" w:rsidRDefault="005824BF" w:rsidP="00F91EF8">
      <w:pPr>
        <w:pStyle w:val="PargrafodaLista"/>
        <w:numPr>
          <w:ilvl w:val="0"/>
          <w:numId w:val="5"/>
        </w:numPr>
        <w:jc w:val="both"/>
      </w:pPr>
      <w:r w:rsidRPr="00F91EF8">
        <w:rPr>
          <w:rStyle w:val="Ttulo2Char"/>
        </w:rPr>
        <w:t>EXEMPLO 2:</w:t>
      </w:r>
      <w:r>
        <w:t xml:space="preserve"> Implementar as melhorias identificadas nos testes regulares do plano de resposta a incidentes. Continuar a atualizar o plano de resposta a incidentes com base nas avaliações realizadas e em novas ameaças ou vulnerabilidades </w:t>
      </w:r>
      <w:proofErr w:type="spellStart"/>
      <w:r>
        <w:t>identific</w:t>
      </w:r>
      <w:proofErr w:type="spellEnd"/>
    </w:p>
    <w:sectPr w:rsidR="006765E2" w:rsidSect="005824BF">
      <w:headerReference w:type="default" r:id="rId7"/>
      <w:type w:val="continuous"/>
      <w:pgSz w:w="11910" w:h="16840" w:code="9"/>
      <w:pgMar w:top="1440" w:right="1080" w:bottom="1440" w:left="1080" w:header="64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FBC4" w14:textId="77777777" w:rsidR="00605756" w:rsidRDefault="00605756" w:rsidP="005824BF">
      <w:pPr>
        <w:spacing w:after="0" w:line="240" w:lineRule="auto"/>
      </w:pPr>
      <w:r>
        <w:separator/>
      </w:r>
    </w:p>
  </w:endnote>
  <w:endnote w:type="continuationSeparator" w:id="0">
    <w:p w14:paraId="22214B0D" w14:textId="77777777" w:rsidR="00605756" w:rsidRDefault="00605756" w:rsidP="0058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A223" w14:textId="77777777" w:rsidR="00605756" w:rsidRDefault="00605756" w:rsidP="005824BF">
      <w:pPr>
        <w:spacing w:after="0" w:line="240" w:lineRule="auto"/>
      </w:pPr>
      <w:r>
        <w:separator/>
      </w:r>
    </w:p>
  </w:footnote>
  <w:footnote w:type="continuationSeparator" w:id="0">
    <w:p w14:paraId="346F9FB6" w14:textId="77777777" w:rsidR="00605756" w:rsidRDefault="00605756" w:rsidP="00582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6420" w14:textId="5BE677FB" w:rsidR="005824BF" w:rsidRDefault="005824BF" w:rsidP="005824BF">
    <w:pPr>
      <w:pStyle w:val="Ttulo3"/>
    </w:pPr>
    <w:r>
      <w:t>Felipe Silva do Nascimento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E1E7A"/>
    <w:multiLevelType w:val="hybridMultilevel"/>
    <w:tmpl w:val="A628F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27465"/>
    <w:multiLevelType w:val="hybridMultilevel"/>
    <w:tmpl w:val="CA281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05EDF"/>
    <w:multiLevelType w:val="hybridMultilevel"/>
    <w:tmpl w:val="C4767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76D58"/>
    <w:multiLevelType w:val="hybridMultilevel"/>
    <w:tmpl w:val="5F7A4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908C8"/>
    <w:multiLevelType w:val="hybridMultilevel"/>
    <w:tmpl w:val="1AD60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61679">
    <w:abstractNumId w:val="2"/>
  </w:num>
  <w:num w:numId="2" w16cid:durableId="451437570">
    <w:abstractNumId w:val="3"/>
  </w:num>
  <w:num w:numId="3" w16cid:durableId="1377698501">
    <w:abstractNumId w:val="4"/>
  </w:num>
  <w:num w:numId="4" w16cid:durableId="1909489063">
    <w:abstractNumId w:val="0"/>
  </w:num>
  <w:num w:numId="5" w16cid:durableId="134790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1C"/>
    <w:rsid w:val="00101A1C"/>
    <w:rsid w:val="0034064C"/>
    <w:rsid w:val="003A6BDA"/>
    <w:rsid w:val="003C761A"/>
    <w:rsid w:val="005824BF"/>
    <w:rsid w:val="00596A30"/>
    <w:rsid w:val="00605756"/>
    <w:rsid w:val="006765E2"/>
    <w:rsid w:val="00B52D80"/>
    <w:rsid w:val="00F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46E02"/>
  <w15:chartTrackingRefBased/>
  <w15:docId w15:val="{86DC36FF-3977-4C21-9C64-66922E2F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2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2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24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2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24BF"/>
  </w:style>
  <w:style w:type="paragraph" w:styleId="Rodap">
    <w:name w:val="footer"/>
    <w:basedOn w:val="Normal"/>
    <w:link w:val="RodapChar"/>
    <w:uiPriority w:val="99"/>
    <w:unhideWhenUsed/>
    <w:rsid w:val="00582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24BF"/>
  </w:style>
  <w:style w:type="character" w:customStyle="1" w:styleId="Ttulo2Char">
    <w:name w:val="Título 2 Char"/>
    <w:basedOn w:val="Fontepargpadro"/>
    <w:link w:val="Ttulo2"/>
    <w:uiPriority w:val="9"/>
    <w:rsid w:val="00582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82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A6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6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6B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6BD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3A6BDA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34064C"/>
    <w:rPr>
      <w:i/>
      <w:iCs/>
    </w:rPr>
  </w:style>
  <w:style w:type="character" w:styleId="Forte">
    <w:name w:val="Strong"/>
    <w:basedOn w:val="Fontepargpadro"/>
    <w:uiPriority w:val="22"/>
    <w:qFormat/>
    <w:rsid w:val="00B52D8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52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9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555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7</cp:revision>
  <dcterms:created xsi:type="dcterms:W3CDTF">2023-03-18T21:16:00Z</dcterms:created>
  <dcterms:modified xsi:type="dcterms:W3CDTF">2023-03-18T21:26:00Z</dcterms:modified>
</cp:coreProperties>
</file>