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S.A.P.E CSS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SPCS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[14/09/2026]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bookmarkStart w:colFirst="0" w:colLast="0" w:name="_heading=h.pch0qq5kirjf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bookmarkStart w:colFirst="0" w:colLast="0" w:name="_heading=h.kui2tyrf4y6m" w:id="1"/>
      <w:bookmarkEnd w:id="1"/>
      <w:r w:rsidDel="00000000" w:rsidR="00000000" w:rsidRPr="00000000">
        <w:rPr>
          <w:rtl w:val="0"/>
        </w:rPr>
      </w:r>
    </w:p>
    <w:sdt>
      <w:sdtPr>
        <w:id w:val="19961022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fyrex26ey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Datos del documento</w:t>
              <w:tab/>
            </w:r>
          </w:hyperlink>
          <w:r w:rsidDel="00000000" w:rsidR="00000000" w:rsidRPr="00000000">
            <w:fldChar w:fldCharType="begin"/>
            <w:instrText xml:space="preserve"> PAGEREF _heading=h.30fyrex26eyd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79g0foxxl3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Épicas para el proyecto “S.A.P.E CSS”</w:t>
              <w:tab/>
            </w:r>
          </w:hyperlink>
          <w:r w:rsidDel="00000000" w:rsidR="00000000" w:rsidRPr="00000000">
            <w:fldChar w:fldCharType="begin"/>
            <w:instrText xml:space="preserve"> PAGEREF _heading=h.j79g0foxxl3a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ttdtq29ist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Priorización de Épicas</w:t>
              <w:tab/>
            </w:r>
          </w:hyperlink>
          <w:r w:rsidDel="00000000" w:rsidR="00000000" w:rsidRPr="00000000">
            <w:fldChar w:fldCharType="begin"/>
            <w:instrText xml:space="preserve"> PAGEREF _heading=h.httdtq29istb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iviy1jgm210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Definición de Historias de Usuario</w:t>
              <w:tab/>
            </w:r>
          </w:hyperlink>
          <w:r w:rsidDel="00000000" w:rsidR="00000000" w:rsidRPr="00000000">
            <w:fldChar w:fldCharType="begin"/>
            <w:instrText xml:space="preserve"> PAGEREF _heading=h.iviy1jgm210y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30fyrex26eyd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Verdugo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bd7d1fjetjt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SAPE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Juan Andres Hernandez Aliagada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kql663hm0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21.610.473-0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Valenzuela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jt.valenzuela@duocuc.cl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21.779.797-7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Verdugo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fe.verdugo@duocuc.cl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21.620.250-3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Catalán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fe.catalanv@duocuc.cl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j79g0foxxl3a" w:id="5"/>
      <w:bookmarkEnd w:id="5"/>
      <w:r w:rsidDel="00000000" w:rsidR="00000000" w:rsidRPr="00000000">
        <w:rPr>
          <w:rtl w:val="0"/>
        </w:rPr>
        <w:t xml:space="preserve">Épicas para el proyecto “S.A.P.E CSS”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1: Ingesta de Datos y Sincronización con Syscol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.9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2: Asistencia Pedagógica mediante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3: Redacción y Gestión de Informes de Derivación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="276" w:lineRule="auto"/>
              <w:rPr>
                <w:rFonts w:ascii="Arial" w:cs="Arial" w:eastAsia="Arial" w:hAnsi="Arial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4: Alertas de Emergencia en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9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5: Analítica Visual y Simulador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6: Seguridad y Control de Acceso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ie0yg9l7ca1o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httdtq29istb" w:id="7"/>
      <w:bookmarkEnd w:id="7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771.992187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utilizó la técnica de planning poker para definir la prioridad de los sprints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Analítica Visual y Simulador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Redacción y Gestión de Informes de Derivación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Ingesta de Datos y Sincronización con Syscol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="276" w:lineRule="auto"/>
              <w:rPr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Seguridad y Control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Asistencia Pedagógica mediante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Alertas de Emergencia en Aula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heading=h.zeit5ypn3cqv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iviy1jgm210y" w:id="9"/>
      <w:bookmarkEnd w:id="9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0" distR="0">
            <wp:extent cx="5612130" cy="130048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A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8OF0VcV2j7WO6hAe98xNxhB1w==">CgMxLjAyDmgucGNoMHFxNWtpcmpmMg5oLmt1aTJ0eXJmNHk2bTIOaC4zMGZ5cmV4MjZleWQyDmguY2JkN2QxZmpldGp0Mg1oLmZrcWw2NjNobTBqMg5oLmo3OWcwZm94eGwzYTIOaC5pZTB5ZzlsN2NhMW8yDmguaHR0ZHRxMjlpc3RiMg5oLnplaXQ1eXBuM2NxdjIOaC5pdml5MWpnbTIxMHk4AHIhMUtjdTRzdXoyYTBFWEw2OWstSWVHNFItMy0ySnZFV25Y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