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p>
    <w:tbl>
      <w:tblPr>
        <w:tblStyle w:val="Table1"/>
        <w:tblW w:w="9430.0" w:type="dxa"/>
        <w:jc w:val="center"/>
        <w:tblLayout w:type="fixed"/>
        <w:tblLook w:val="0400"/>
      </w:tblPr>
      <w:tblGrid>
        <w:gridCol w:w="9430"/>
        <w:tblGridChange w:id="0">
          <w:tblGrid>
            <w:gridCol w:w="9430"/>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t>Especificación de Proyecto de Título</w:t>
            </w:r>
          </w:p>
        </w:tc>
      </w:tr>
      <w:tr>
        <w:trPr>
          <w:cantSplit w:val="0"/>
          <w:trHeight w:val="762.421875" w:hRule="atLeast"/>
          <w:tblHeader w:val="0"/>
        </w:trPr>
        <w:tc>
          <w:tcPr>
            <w:tcBorders>
              <w:top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t>Proyecto: Desarrollo de Plataforma Web de Analítica Académica, Alerta Temprana y Comunicación Automatizada</w:t>
            </w:r>
          </w:p>
        </w:tc>
      </w:tr>
      <w:tr>
        <w:trPr>
          <w:cantSplit w:val="0"/>
          <w:trHeight w:val="360" w:hRule="atLeast"/>
          <w:tblHeader w:val="0"/>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t>Revisión: [1.6]</w:t>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t>[14/09/2026]</w:t>
            </w:r>
          </w:p>
        </w:tc>
      </w:tr>
    </w:tbl>
    <w:p w:rsidR="00000000" w:rsidDel="00000000" w:rsidP="00000000" w:rsidRDefault="00000000" w:rsidRPr="00000000" w14:paraId="00000007">
      <w:pPr>
        <w:jc w:val="both"/>
        <w:rPr/>
      </w:pPr>
      <w:r/>
    </w:p>
    <w:p w:rsidR="00000000" w:rsidDel="00000000" w:rsidP="00000000" w:rsidRDefault="00000000" w:rsidRPr="00000000" w14:paraId="00000008">
      <w:pPr>
        <w:jc w:val="both"/>
        <w:rPr/>
      </w:p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t xml:space="preserve"> Especificación de Requisitos según estándar de IEEE 830.</w:t>
            </w:r>
          </w:p>
        </w:tc>
      </w:tr>
    </w:tbl>
    <w:p w:rsidR="00000000" w:rsidDel="00000000" w:rsidP="00000000" w:rsidRDefault="00000000" w:rsidRPr="00000000" w14:paraId="0000000A">
      <w:pPr>
        <w:jc w:val="both"/>
        <w:rPr/>
      </w:pPr>
      <w:r/>
    </w:p>
    <w:p w:rsidR="00000000" w:rsidDel="00000000" w:rsidP="00000000" w:rsidRDefault="00000000" w:rsidRPr="00000000" w14:paraId="0000000B">
      <w:pPr>
        <w:jc w:val="both"/>
        <w:rPr>
          <w:sz w:val="32"/>
          <w:szCs w:val="32"/>
        </w:rPr>
      </w:pPr>
      <w:r/>
    </w:p>
    <w:p w:rsidR="00000000" w:rsidDel="00000000" w:rsidP="00000000" w:rsidRDefault="00000000" w:rsidRPr="00000000" w14:paraId="0000000C">
      <w:pPr>
        <w:spacing w:after="0" w:line="240" w:lineRule="auto"/>
        <w:jc w:val="both"/>
        <w:rPr>
          <w:sz w:val="32"/>
          <w:szCs w:val="32"/>
        </w:rPr>
      </w:pPr>
      <w:r/>
    </w:p>
    <w:p w:rsidR="00000000" w:rsidDel="00000000" w:rsidP="00000000" w:rsidRDefault="00000000" w:rsidRPr="00000000" w14:paraId="0000000D">
      <w:pPr>
        <w:spacing w:after="0" w:lineRule="auto"/>
        <w:jc w:val="both"/>
        <w:rPr>
          <w:b w:val="1"/>
          <w:bCs w:val="1"/>
          <w:color w:val="366091"/>
          <w:sz w:val="28"/>
          <w:szCs w:val="28"/>
        </w:rPr>
      </w:p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t>Contenido</w:t>
      </w:r>
    </w:p>
    <w:p w:rsidR="00000000" w:rsidDel="00000000" w:rsidP="00000000" w:rsidRDefault="00000000" w:rsidRPr="00000000" w14:paraId="0000000F">
      <w:pPr>
        <w:jc w:val="both"/>
        <w:rPr>
          <w:b w:val="1"/>
          <w:bCs w:val="1"/>
          <w:color w:val="366091"/>
          <w:sz w:val="28"/>
          <w:szCs w:val="28"/>
        </w:rPr>
      </w:p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t>Ficha del documento</w:t>
      </w:r>
    </w:p>
    <w:p w:rsidR="00000000" w:rsidDel="00000000" w:rsidP="00000000" w:rsidRDefault="00000000" w:rsidRPr="00000000" w14:paraId="00000011">
      <w:pPr>
        <w:spacing w:after="0" w:line="240" w:lineRule="auto"/>
        <w:jc w:val="both"/>
        <w:rPr>
          <w:sz w:val="20"/>
          <w:szCs w:val="20"/>
        </w:rPr>
      </w:pPr>
      <w:r/>
    </w:p>
    <w:p w:rsidR="00000000" w:rsidDel="00000000" w:rsidP="00000000" w:rsidRDefault="00000000" w:rsidRPr="00000000" w14:paraId="00000012">
      <w:pPr>
        <w:spacing w:after="0" w:line="240" w:lineRule="auto"/>
        <w:jc w:val="both"/>
        <w:rPr>
          <w:sz w:val="20"/>
          <w:szCs w:val="20"/>
        </w:rPr>
      </w:p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3">
            <w:pPr>
              <w:jc w:val="both"/>
              <w:rPr>
                <w:rFonts w:ascii="Calibri" w:cs="Calibri" w:eastAsia="Calibri" w:hAnsi="Calibri"/>
                <w:b w:val="1"/>
                <w:bCs w:val="1"/>
              </w:rPr>
            </w:pPr>
            <w:r>
              <w:t>Fecha</w:t>
            </w:r>
          </w:p>
        </w:tc>
        <w:tc>
          <w:tcPr>
            <w:shd w:fill="e6e6e6" w:val="clear"/>
          </w:tcPr>
          <w:p w:rsidR="00000000" w:rsidDel="00000000" w:rsidP="00000000" w:rsidRDefault="00000000" w:rsidRPr="00000000" w14:paraId="00000014">
            <w:pPr>
              <w:jc w:val="both"/>
              <w:rPr>
                <w:rFonts w:ascii="Calibri" w:cs="Calibri" w:eastAsia="Calibri" w:hAnsi="Calibri"/>
                <w:b w:val="1"/>
                <w:bCs w:val="1"/>
              </w:rPr>
            </w:pPr>
            <w:r>
              <w:t>Revisión</w:t>
            </w:r>
          </w:p>
        </w:tc>
        <w:tc>
          <w:tcPr>
            <w:shd w:fill="e6e6e6" w:val="clear"/>
          </w:tcPr>
          <w:p w:rsidR="00000000" w:rsidDel="00000000" w:rsidP="00000000" w:rsidRDefault="00000000" w:rsidRPr="00000000" w14:paraId="00000015">
            <w:pPr>
              <w:jc w:val="both"/>
              <w:rPr>
                <w:rFonts w:ascii="Calibri" w:cs="Calibri" w:eastAsia="Calibri" w:hAnsi="Calibri"/>
                <w:b w:val="1"/>
                <w:bCs w:val="1"/>
              </w:rPr>
            </w:pPr>
            <w:r>
              <w:t>Autor</w:t>
            </w:r>
          </w:p>
        </w:tc>
        <w:tc>
          <w:tcPr>
            <w:shd w:fill="e6e6e6" w:val="clear"/>
          </w:tcPr>
          <w:p w:rsidR="00000000" w:rsidDel="00000000" w:rsidP="00000000" w:rsidRDefault="00000000" w:rsidRPr="00000000" w14:paraId="00000016">
            <w:pPr>
              <w:jc w:val="both"/>
              <w:rPr>
                <w:rFonts w:ascii="Calibri" w:cs="Calibri" w:eastAsia="Calibri" w:hAnsi="Calibri"/>
                <w:b w:val="1"/>
                <w:bCs w:val="1"/>
              </w:rPr>
            </w:pPr>
            <w:r>
              <w:t>Modificación</w:t>
            </w:r>
          </w:p>
        </w:tc>
      </w:tr>
      <w:tr>
        <w:trPr>
          <w:cantSplit w:val="0"/>
          <w:trHeight w:val="1134" w:hRule="atLeast"/>
          <w:tblHeader w:val="0"/>
        </w:trPr>
        <w:tc>
          <w:tcPr>
            <w:vAlign w:val="center"/>
          </w:tcPr>
          <w:p w:rsidR="00000000" w:rsidDel="00000000" w:rsidP="00000000" w:rsidRDefault="00000000" w:rsidRPr="00000000" w14:paraId="00000017">
            <w:pPr>
              <w:jc w:val="both"/>
              <w:rPr>
                <w:rFonts w:ascii="Calibri" w:cs="Calibri" w:eastAsia="Calibri" w:hAnsi="Calibri"/>
                <w:i w:val="1"/>
                <w:iCs w:val="1"/>
              </w:rPr>
            </w:pPr>
            <w:r>
              <w:t>08/09/2026</w:t>
            </w:r>
          </w:p>
        </w:tc>
        <w:tc>
          <w:tcPr>
            <w:vAlign w:val="center"/>
          </w:tcPr>
          <w:p w:rsidR="00000000" w:rsidDel="00000000" w:rsidP="00000000" w:rsidRDefault="00000000" w:rsidRPr="00000000" w14:paraId="00000018">
            <w:pPr>
              <w:jc w:val="both"/>
              <w:rPr>
                <w:rFonts w:ascii="Calibri" w:cs="Calibri" w:eastAsia="Calibri" w:hAnsi="Calibri"/>
                <w:i w:val="1"/>
                <w:iCs w:val="1"/>
              </w:rPr>
            </w:pPr>
            <w:r>
              <w:t>1.0</w:t>
            </w:r>
          </w:p>
        </w:tc>
        <w:tc>
          <w:tcPr>
            <w:vAlign w:val="center"/>
          </w:tcPr>
          <w:p w:rsidR="00000000" w:rsidDel="00000000" w:rsidP="00000000" w:rsidRDefault="00000000" w:rsidRPr="00000000" w14:paraId="00000019">
            <w:pPr>
              <w:jc w:val="both"/>
              <w:rPr>
                <w:rFonts w:ascii="Calibri" w:cs="Calibri" w:eastAsia="Calibri" w:hAnsi="Calibri"/>
                <w:i w:val="1"/>
                <w:iCs w:val="1"/>
              </w:rPr>
            </w:pPr>
            <w:r>
              <w:t>Jose Valenzuela, Felipe Verdugo, Felipe Catalan</w:t>
            </w:r>
          </w:p>
        </w:tc>
        <w:tc>
          <w:tcPr>
            <w:vAlign w:val="center"/>
          </w:tcPr>
          <w:p w:rsidR="00000000" w:rsidDel="00000000" w:rsidP="00000000" w:rsidRDefault="00000000" w:rsidRPr="00000000" w14:paraId="0000001A">
            <w:pPr>
              <w:jc w:val="both"/>
              <w:rPr>
                <w:rFonts w:ascii="Calibri" w:cs="Calibri" w:eastAsia="Calibri" w:hAnsi="Calibri"/>
                <w:i w:val="1"/>
                <w:iCs w:val="1"/>
              </w:rPr>
            </w:pPr>
            <w:r>
              <w:t>Comienzo de la documentación.</w:t>
            </w:r>
          </w:p>
        </w:tc>
      </w:tr>
      <w:tr>
        <w:trPr>
          <w:cantSplit w:val="0"/>
          <w:trHeight w:val="1134" w:hRule="atLeast"/>
          <w:tblHeader w:val="0"/>
        </w:trPr>
        <w:tc>
          <w:tcPr>
            <w:vAlign w:val="center"/>
          </w:tcPr>
          <w:p w:rsidR="00000000" w:rsidDel="00000000" w:rsidP="00000000" w:rsidRDefault="00000000" w:rsidRPr="00000000" w14:paraId="0000001B">
            <w:pPr>
              <w:rPr/>
            </w:pPr>
            <w:r>
              <w:t>14/09/2026</w:t>
            </w:r>
          </w:p>
        </w:tc>
        <w:tc>
          <w:tcPr>
            <w:vAlign w:val="center"/>
          </w:tcPr>
          <w:p w:rsidR="00000000" w:rsidDel="00000000" w:rsidP="00000000" w:rsidRDefault="00000000" w:rsidRPr="00000000" w14:paraId="0000001C">
            <w:pPr>
              <w:rPr/>
            </w:pPr>
            <w:r>
              <w:t>1.2</w:t>
            </w:r>
          </w:p>
        </w:tc>
        <w:tc>
          <w:tcPr>
            <w:vAlign w:val="center"/>
          </w:tcPr>
          <w:p w:rsidR="00000000" w:rsidDel="00000000" w:rsidP="00000000" w:rsidRDefault="00000000" w:rsidRPr="00000000" w14:paraId="0000001D">
            <w:pPr>
              <w:rPr/>
            </w:pPr>
            <w:r>
              <w:t>Jose Valenzuela, Felipe Verdugo, Felipe Catalan</w:t>
            </w:r>
          </w:p>
        </w:tc>
        <w:tc>
          <w:tcPr>
            <w:vAlign w:val="center"/>
          </w:tcPr>
          <w:p w:rsidR="00000000" w:rsidDel="00000000" w:rsidP="00000000" w:rsidRDefault="00000000" w:rsidRPr="00000000" w14:paraId="0000001E">
            <w:pPr>
              <w:rPr/>
            </w:pPr>
            <w:r>
              <w:t>Especialización de asistentes por rol (Asistente Pedagógico para docentes y Asistente Directivo y Analítico para dirección), eliminación de simulación con sliders, reenfoque de Minería de Datos (Decreto 67 y cuellos de botella) y cláusula de evaluación predictiva experimental.</w:t>
            </w:r>
          </w:p>
        </w:tc>
      </w:tr>
      <w:tr>
        <w:trPr>
          <w:cantSplit w:val="0"/>
          <w:tblHeader w:val="0"/>
        </w:trPr>
        <w:tc>
          <w:tcPr/>
          <w:p w:rsidR="00000000" w:rsidDel="00000000" w:rsidP="00000000" w:rsidRDefault="00000000" w:rsidRPr="00000000" w14:paraId="0000001F">
            <w:pPr>
              <w:rPr/>
            </w:pPr>
            <w:r>
              <w:t>14/09/2026</w:t>
            </w:r>
          </w:p>
        </w:tc>
        <w:tc>
          <w:tcPr/>
          <w:p w:rsidR="00000000" w:rsidDel="00000000" w:rsidP="00000000" w:rsidRDefault="00000000" w:rsidRPr="00000000" w14:paraId="00000020">
            <w:pPr>
              <w:rPr/>
            </w:pPr>
            <w:r>
              <w:t>1.3</w:t>
            </w:r>
          </w:p>
        </w:tc>
        <w:tc>
          <w:tcPr/>
          <w:p w:rsidR="00000000" w:rsidDel="00000000" w:rsidP="00000000" w:rsidRDefault="00000000" w:rsidRPr="00000000" w14:paraId="00000021">
            <w:pPr>
              <w:rPr/>
            </w:pPr>
            <w:r>
              <w:t>Jose Valenzuela, Felipe Verdugo, Felipe Catalan</w:t>
            </w:r>
          </w:p>
        </w:tc>
        <w:tc>
          <w:tcPr/>
          <w:p w:rsidR="00000000" w:rsidDel="00000000" w:rsidP="00000000" w:rsidRDefault="00000000" w:rsidRPr="00000000" w14:paraId="00000022">
            <w:pPr>
              <w:rPr/>
            </w:pPr>
            <w:r>
              <w:t>Blindaje de licenciamiento: precisión de arquitectura Open Source del núcleo, definición de costo cero en licenciamiento comercial, eliminación residual de Python y cláusula de escalabilidad hacia planes de pago de APIs documentados formalmente con posterioridad.</w:t>
            </w:r>
          </w:p>
        </w:tc>
      </w:tr>
      <w:tr>
        <w:trPr>
          <w:cantSplit w:val="0"/>
          <w:tblHeader w:val="0"/>
        </w:trPr>
        <w:tc>
          <w:tcPr/>
          <w:p w:rsidR="00000000" w:rsidDel="00000000" w:rsidP="00000000" w:rsidRDefault="00000000" w:rsidRPr="00000000" w14:paraId="00000023">
            <w:pPr>
              <w:rPr/>
            </w:pPr>
            <w:r>
              <w:t>14/09/2026</w:t>
            </w:r>
          </w:p>
        </w:tc>
        <w:tc>
          <w:tcPr/>
          <w:p w:rsidR="00000000" w:rsidDel="00000000" w:rsidP="00000000" w:rsidRDefault="00000000" w:rsidRPr="00000000" w14:paraId="00000024">
            <w:pPr>
              <w:rPr/>
            </w:pPr>
            <w:r>
              <w:t>1.4</w:t>
            </w:r>
          </w:p>
        </w:tc>
        <w:tc>
          <w:tcPr/>
          <w:p w:rsidR="00000000" w:rsidDel="00000000" w:rsidP="00000000" w:rsidRDefault="00000000" w:rsidRPr="00000000" w14:paraId="00000025">
            <w:pPr>
              <w:rPr/>
            </w:pPr>
            <w:r>
              <w:t>Jose Valenzuela, Felipe Verdugo, Felipe Catalan</w:t>
            </w:r>
          </w:p>
        </w:tc>
        <w:tc>
          <w:tcPr/>
          <w:p w:rsidR="00000000" w:rsidDel="00000000" w:rsidP="00000000" w:rsidRDefault="00000000" w:rsidRPr="00000000" w14:paraId="00000026">
            <w:pPr>
              <w:rPr/>
            </w:pPr>
            <w:r>
              <w:t>Ajuste de alcance del MVP, comunicaciones asistidas, privacidad y trazabilidad, criterios explicables de riesgo, métricas verificables, robustecimiento ETL y plan SOS interno independiente de WhatsApp.</w:t>
            </w:r>
          </w:p>
        </w:tc>
      </w:tr>
      <w:tr>
        <w:tc>
          <w:tcPr>
            <w:tcW w:type="dxa" w:w="1188"/>
          </w:tcPr>
          <w:p>
            <w:r>
              <w:t>16/09/2026</w:t>
            </w:r>
          </w:p>
        </w:tc>
        <w:tc>
          <w:tcPr>
            <w:tcW w:type="dxa" w:w="1080"/>
          </w:tcPr>
          <w:p>
            <w:r>
              <w:t>1.5</w:t>
            </w:r>
          </w:p>
        </w:tc>
        <w:tc>
          <w:tcPr>
            <w:tcW w:type="dxa" w:w="3060"/>
          </w:tcPr>
          <w:p>
            <w:r>
              <w:t>Jose Valenzuela, Felipe Verdugo, Felipe Catalan</w:t>
            </w:r>
          </w:p>
        </w:tc>
        <w:tc>
          <w:tcPr>
            <w:tcW w:type="dxa" w:w="3316"/>
          </w:tcPr>
          <w:p>
            <w:r>
              <w:t>Limpieza rol Apoderado: se blindan 3 roles internos (Administrador, Profesor Jefe, Profesor de Asignatura). Apoderado queda como stakeholder externo sin login ni permisos Spatie, solo receptor wa.me con trazabilidad de generación de enlace. Arquitectura núcleo solo Laravel/PG.</w:t>
            </w:r>
          </w:p>
        </w:tc>
      </w:tr>
      <w:tr>
        <w:tc>
          <w:tcPr>
            <w:tcW w:type="dxa" w:w="1188"/>
          </w:tcPr>
          <w:p>
            <w:r>
              <w:t>21/09/2026</w:t>
            </w:r>
          </w:p>
        </w:tc>
        <w:tc>
          <w:tcPr>
            <w:tcW w:type="dxa" w:w="1080"/>
          </w:tcPr>
          <w:p>
            <w:r>
              <w:t>1.6</w:t>
            </w:r>
          </w:p>
        </w:tc>
        <w:tc>
          <w:tcPr>
            <w:tcW w:type="dxa" w:w="3060"/>
          </w:tcPr>
          <w:p>
            <w:r>
              <w:t>Jose Valenzuela, Felipe Verdugo, Felipe Catalan</w:t>
            </w:r>
          </w:p>
        </w:tc>
        <w:tc>
          <w:tcPr>
            <w:tcW w:type="dxa" w:w="3316"/>
          </w:tcPr>
          <w:p>
            <w:r>
              <w:t>Alineación con Jira (INDG-9/12/15/16): ETL pasa de CSV Syscol a Excel réplica SIGE (NOMINA + CALIFICACIONES); motor de reglas Decreto 67 (predictivo solo futuro); SOS fuera del MVP (queda en §2.6); minimización sin domicilio ni fecha de nacimiento.</w:t>
            </w:r>
          </w:p>
        </w:tc>
      </w:tr>
    </w:tbl>
    <w:p w:rsidR="00000000" w:rsidDel="00000000" w:rsidP="00000000" w:rsidRDefault="00000000" w:rsidRPr="00000000" w14:paraId="00000027">
      <w:pPr>
        <w:jc w:val="both"/>
        <w:rPr>
          <w:b w:val="1"/>
          <w:bCs w:val="1"/>
          <w:color w:val="366091"/>
          <w:sz w:val="28"/>
          <w:szCs w:val="28"/>
        </w:rPr>
      </w:p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r>
        <w:t>1.  Introducción</w:t>
      </w:r>
    </w:p>
    <w:p w:rsidR="00000000" w:rsidDel="00000000" w:rsidP="00000000" w:rsidRDefault="00000000" w:rsidRPr="00000000" w14:paraId="00000029">
      <w:pPr>
        <w:jc w:val="both"/>
        <w:rPr/>
      </w:p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ff0000"/>
          <w:sz w:val="26"/>
          <w:szCs w:val="26"/>
          <w:u w:val="none"/>
          <w:shd w:fill="auto" w:val="clear"/>
          <w:vertAlign w:val="baseline"/>
        </w:rPr>
      </w:pPr>
      <w:r>
        <w:t>1.1.</w:t>
        <w:tab/>
        <w:t>Propósito</w:t>
      </w:r>
    </w:p>
    <w:p w:rsidR="00000000" w:rsidDel="00000000" w:rsidP="00000000" w:rsidRDefault="00000000" w:rsidRPr="00000000" w14:paraId="0000002B">
      <w:pPr>
        <w:jc w:val="both"/>
        <w:rPr/>
      </w:pPr>
      <w:r>
        <w:t>El propósito de este documento es tener de manera clara la idea del proyecto, en que consiste, su finalidad y sus diferentes funciones, para así luego poder consultar en caso que se presenten dudas durante el futuro desarrollo de este</w:t>
      </w:r>
    </w:p>
    <w:p w:rsidR="00000000" w:rsidDel="00000000" w:rsidP="00000000" w:rsidRDefault="00000000" w:rsidRPr="00000000" w14:paraId="0000002C">
      <w:pPr>
        <w:jc w:val="both"/>
        <w:rPr/>
      </w:pPr>
      <w:r/>
    </w:p>
    <w:p w:rsidR="00000000" w:rsidDel="00000000" w:rsidP="00000000" w:rsidRDefault="00000000" w:rsidRPr="00000000" w14:paraId="0000002D">
      <w:pPr>
        <w:ind w:left="720" w:firstLine="0"/>
        <w:rPr>
          <w:b w:val="1"/>
          <w:bCs w:val="1"/>
          <w:color w:val="4f81bd"/>
          <w:sz w:val="26"/>
          <w:szCs w:val="26"/>
        </w:rPr>
      </w:pPr>
      <w:r/>
    </w:p>
    <w:p w:rsidR="00000000" w:rsidDel="00000000" w:rsidP="00000000" w:rsidRDefault="00000000" w:rsidRPr="00000000" w14:paraId="0000002E">
      <w:pPr>
        <w:ind w:left="720" w:firstLine="0"/>
        <w:rPr>
          <w:b w:val="1"/>
          <w:bCs w:val="1"/>
          <w:color w:val="4f81bd"/>
          <w:sz w:val="26"/>
          <w:szCs w:val="26"/>
        </w:rPr>
      </w:pPr>
      <w:r/>
    </w:p>
    <w:p w:rsidR="00000000" w:rsidDel="00000000" w:rsidP="00000000" w:rsidRDefault="00000000" w:rsidRPr="00000000" w14:paraId="0000002F">
      <w:pPr>
        <w:ind w:left="720" w:firstLine="0"/>
        <w:rPr>
          <w:b w:val="1"/>
          <w:bCs w:val="1"/>
          <w:color w:val="4f81bd"/>
          <w:sz w:val="26"/>
          <w:szCs w:val="26"/>
        </w:rPr>
      </w:pPr>
      <w:r/>
    </w:p>
    <w:p w:rsidR="00000000" w:rsidDel="00000000" w:rsidP="00000000" w:rsidRDefault="00000000" w:rsidRPr="00000000" w14:paraId="00000030">
      <w:pPr>
        <w:ind w:left="720" w:firstLine="0"/>
        <w:rPr>
          <w:b w:val="1"/>
          <w:bCs w:val="1"/>
          <w:color w:val="4f81bd"/>
          <w:sz w:val="26"/>
          <w:szCs w:val="26"/>
        </w:rPr>
      </w:pPr>
      <w:r/>
    </w:p>
    <w:p w:rsidR="00000000" w:rsidDel="00000000" w:rsidP="00000000" w:rsidRDefault="00000000" w:rsidRPr="00000000" w14:paraId="00000031">
      <w:pPr>
        <w:ind w:left="720" w:firstLine="0"/>
        <w:rPr>
          <w:b w:val="1"/>
          <w:bCs w:val="1"/>
          <w:color w:val="4f81bd"/>
          <w:sz w:val="26"/>
          <w:szCs w:val="26"/>
        </w:rPr>
      </w:pPr>
      <w:r/>
    </w:p>
    <w:p w:rsidR="00000000" w:rsidDel="00000000" w:rsidP="00000000" w:rsidRDefault="00000000" w:rsidRPr="00000000" w14:paraId="00000032">
      <w:pPr>
        <w:ind w:left="720" w:firstLine="0"/>
        <w:rPr>
          <w:b w:val="1"/>
          <w:bCs w:val="1"/>
          <w:color w:val="4f81bd"/>
          <w:sz w:val="26"/>
          <w:szCs w:val="26"/>
        </w:rPr>
      </w:pPr>
      <w:r/>
    </w:p>
    <w:p w:rsidR="00000000" w:rsidDel="00000000" w:rsidP="00000000" w:rsidRDefault="00000000" w:rsidRPr="00000000" w14:paraId="00000033">
      <w:pPr>
        <w:ind w:left="720" w:firstLine="0"/>
        <w:rPr>
          <w:b w:val="1"/>
          <w:bCs w:val="1"/>
          <w:color w:val="4f81bd"/>
          <w:sz w:val="26"/>
          <w:szCs w:val="26"/>
        </w:rPr>
      </w:pPr>
      <w:r/>
    </w:p>
    <w:p w:rsidR="00000000" w:rsidDel="00000000" w:rsidP="00000000" w:rsidRDefault="00000000" w:rsidRPr="00000000" w14:paraId="00000034">
      <w:pPr>
        <w:ind w:left="720" w:firstLine="0"/>
        <w:rPr>
          <w:b w:val="1"/>
          <w:bCs w:val="1"/>
          <w:color w:val="4f81bd"/>
          <w:sz w:val="26"/>
          <w:szCs w:val="26"/>
        </w:rPr>
      </w:pPr>
      <w:r/>
    </w:p>
    <w:p w:rsidR="00000000" w:rsidDel="00000000" w:rsidP="00000000" w:rsidRDefault="00000000" w:rsidRPr="00000000" w14:paraId="00000035">
      <w:pPr>
        <w:ind w:left="720" w:firstLine="0"/>
        <w:rPr>
          <w:b w:val="1"/>
          <w:bCs w:val="1"/>
          <w:color w:val="4f81bd"/>
          <w:sz w:val="26"/>
          <w:szCs w:val="26"/>
        </w:rPr>
      </w:p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1.5.</w:t>
        <w:tab/>
        <w:t>Visión General del Documento</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38">
      <w:pPr>
        <w:jc w:val="both"/>
        <w:rPr>
          <w:sz w:val="24"/>
          <w:szCs w:val="24"/>
        </w:rPr>
      </w:pPr>
      <w:r>
        <w:t>Su objetivo principal es contar con una fuente o documento que respalde de manera sólida la información respecto al proyecto</w:t>
      </w:r>
    </w:p>
    <w:p w:rsidR="00000000" w:rsidDel="00000000" w:rsidP="00000000" w:rsidRDefault="00000000" w:rsidRPr="00000000" w14:paraId="00000039">
      <w:pPr>
        <w:rPr>
          <w:color w:val="ff0000"/>
        </w:rPr>
      </w:pPr>
      <w:r>
        <w:t>En este documento se recopila y documenta todos los requisitos funcionales y no funcionales del nuevo sistema de software. Además, se detallaron las funcionalidades, características, comportamientos esperados y limitaciones del software, asegurando que se satisfagan las necesidades y expectativas.</w:t>
      </w:r>
    </w:p>
    <w:p w:rsidR="00000000" w:rsidDel="00000000" w:rsidP="00000000" w:rsidRDefault="00000000" w:rsidRPr="00000000" w14:paraId="0000003A">
      <w:pPr>
        <w:jc w:val="both"/>
        <w:rPr>
          <w:b w:val="1"/>
          <w:bCs w:val="1"/>
          <w:color w:val="366091"/>
          <w:sz w:val="28"/>
          <w:szCs w:val="28"/>
        </w:rPr>
      </w:p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t>2.</w:t>
        <w:tab/>
        <w:t>Descripción General</w:t>
      </w:r>
    </w:p>
    <w:p w:rsidR="00000000" w:rsidDel="00000000" w:rsidP="00000000" w:rsidRDefault="00000000" w:rsidRPr="00000000" w14:paraId="0000003C">
      <w:pPr>
        <w:jc w:val="both"/>
        <w:rPr/>
      </w:p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ff0000"/>
          <w:sz w:val="26"/>
          <w:szCs w:val="26"/>
          <w:u w:val="none"/>
          <w:shd w:fill="auto" w:val="clear"/>
          <w:vertAlign w:val="baseline"/>
        </w:rPr>
      </w:pPr>
      <w:r>
        <w:t>2.1.</w:t>
        <w:tab/>
        <w:t>Perspectiva del Producto</w:t>
      </w:r>
    </w:p>
    <w:p w:rsidR="00000000" w:rsidDel="00000000" w:rsidP="00000000" w:rsidRDefault="00000000" w:rsidRPr="00000000" w14:paraId="0000003E">
      <w:pPr>
        <w:spacing w:after="240" w:before="240" w:lineRule="auto"/>
        <w:jc w:val="both"/>
        <w:rPr/>
      </w:pPr>
      <w:r>
        <w:t>El sistema es una plataforma web B2B de inteligencia institucional, gestión pedagógica y alerta temprana para el equipo directivo y docente del Colegio San Sebastián de Melipilla. Procesa datos académicos y de asistencia importados mediante el archivo Excel del curso y año (hojas NOMINA + CALIFICACIONES, formato réplica Syscol/SIGE) y los transforma en información accionable. La primera versión prioriza la carga confiable de datos, indicadores explicables de riesgo, dashboards por rol y apoyo pedagógico sin exponer datos identificables a servicios externos. Los asistentes de IA generan borradores y recomendaciones que siempre requieren revisión humana. Las comunicaciones a apoderados se preparan como enlaces o borradores para confirmación del docente; no se envían automáticamente. El sistema complementa los sistemas transaccionales existentes y no requiere digitación manual continua.</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ff0000"/>
          <w:sz w:val="26"/>
          <w:szCs w:val="26"/>
          <w:u w:val="none"/>
          <w:shd w:fill="auto" w:val="clear"/>
          <w:vertAlign w:val="baseline"/>
        </w:rPr>
      </w:pPr>
      <w:r>
        <w:t>2.2.</w:t>
        <w:tab/>
        <w:t>Funciones del Producto</w:t>
      </w:r>
    </w:p>
    <w:p w:rsidR="00000000" w:rsidDel="00000000" w:rsidP="00000000" w:rsidRDefault="00000000" w:rsidRPr="00000000" w14:paraId="00000044">
      <w:pPr>
        <w:spacing w:after="240" w:before="240" w:lineRule="auto"/>
        <w:jc w:val="both"/>
        <w:rPr>
          <w:b w:val="1"/>
          <w:bCs w:val="1"/>
          <w:sz w:val="24"/>
          <w:szCs w:val="24"/>
        </w:rPr>
      </w:pPr>
      <w:r>
        <w:t>Las principales funciones del sistema incluyen:</w:t>
      </w:r>
    </w:p>
    <w:p w:rsidR="00000000" w:rsidDel="00000000" w:rsidP="00000000" w:rsidRDefault="00000000" w:rsidRPr="00000000" w14:paraId="00000045">
      <w:pPr>
        <w:numPr>
          <w:ilvl w:val="0"/>
          <w:numId w:val="10"/>
        </w:numPr>
        <w:spacing w:after="0" w:lineRule="auto"/>
        <w:ind w:left="720" w:hanging="360"/>
        <w:rPr/>
      </w:pPr>
      <w:r>
        <w:t>Importación masiva y extracción (ETL) de historiales académicos y de asistencia mediante el archivo Excel del curso y año (hojas NOMINA + CALIFICACIONES, formato réplica Syscol/SIGE).</w:t>
      </w:r>
    </w:p>
    <w:p w:rsidR="00000000" w:rsidDel="00000000" w:rsidP="00000000" w:rsidRDefault="00000000" w:rsidRPr="00000000" w14:paraId="00000046">
      <w:pPr>
        <w:numPr>
          <w:ilvl w:val="0"/>
          <w:numId w:val="10"/>
        </w:numPr>
        <w:spacing w:after="0" w:lineRule="auto"/>
        <w:ind w:left="720" w:hanging="360"/>
        <w:rPr>
          <w:sz w:val="24"/>
          <w:szCs w:val="24"/>
        </w:rPr>
      </w:pPr>
      <w:r>
        <w:t>Diagnóstico del rendimiento académico y asistencia a nivel de curso e institucional para Enseñanza Media, con análisis de tendencias curriculares post-pandemia.</w:t>
      </w:r>
    </w:p>
    <w:p w:rsidR="00000000" w:rsidDel="00000000" w:rsidP="00000000" w:rsidRDefault="00000000" w:rsidRPr="00000000" w14:paraId="00000047">
      <w:pPr>
        <w:numPr>
          <w:ilvl w:val="0"/>
          <w:numId w:val="10"/>
        </w:numPr>
        <w:spacing w:after="0" w:lineRule="auto"/>
        <w:ind w:left="720" w:hanging="360"/>
        <w:rPr>
          <w:sz w:val="24"/>
          <w:szCs w:val="24"/>
        </w:rPr>
      </w:pPr>
      <w:r>
        <w:t>Auditoría y minería de patrones sobre las hojas de nómina y calificaciones (réplica Syscol/SIGE) para la generación de indicadores explicables de riesgo escolar según el Decreto 67, con detección de asignaturas cuello de botella curriculares.</w:t>
      </w:r>
    </w:p>
    <w:p w:rsidR="00000000" w:rsidDel="00000000" w:rsidP="00000000" w:rsidRDefault="00000000" w:rsidRPr="00000000" w14:paraId="00000048">
      <w:pPr>
        <w:numPr>
          <w:ilvl w:val="0"/>
          <w:numId w:val="10"/>
        </w:numPr>
        <w:spacing w:after="0" w:lineRule="auto"/>
        <w:ind w:left="720" w:hanging="360"/>
        <w:rPr>
          <w:sz w:val="24"/>
          <w:szCs w:val="24"/>
        </w:rPr>
      </w:pPr>
      <w:r>
        <w:t>Generación automática de pautas de evaluación, rúbricas analíticas y adaptaciones curriculares inclusivas (PIE / Decreto 83) mediante el Asistente Pedagógico Inteligente.</w:t>
      </w:r>
    </w:p>
    <w:p w:rsidR="00000000" w:rsidDel="00000000" w:rsidP="00000000" w:rsidRDefault="00000000" w:rsidRPr="00000000" w14:paraId="00000049">
      <w:pPr>
        <w:numPr>
          <w:ilvl w:val="0"/>
          <w:numId w:val="10"/>
        </w:numPr>
        <w:spacing w:after="0" w:lineRule="auto"/>
        <w:ind w:left="720" w:hanging="360"/>
        <w:rPr/>
      </w:pPr>
      <w:r>
        <w:t>Redacción automatizada de informes formales de derivación académica aplicando tokenización para proteger la identidad del menor.</w:t>
      </w:r>
    </w:p>
    <w:p w:rsidR="00000000" w:rsidDel="00000000" w:rsidP="00000000" w:rsidRDefault="00000000" w:rsidRPr="00000000" w14:paraId="0000004A">
      <w:pPr>
        <w:numPr>
          <w:ilvl w:val="0"/>
          <w:numId w:val="10"/>
        </w:numPr>
        <w:spacing w:after="0" w:lineRule="auto"/>
        <w:ind w:left="720" w:hanging="360"/>
        <w:rPr>
          <w:sz w:val="24"/>
          <w:szCs w:val="24"/>
        </w:rPr>
      </w:pPr>
      <w:r>
        <w:t>Generación de borradores y enlaces de WhatsApp (wa.me) para que el Profesor Jefe confirme personalmente las alertas tempranas a apoderados. El sistema no envía mensajes ni infiere su entrega.</w:t>
      </w:r>
    </w:p>
    <w:p w:rsidR="00000000" w:rsidDel="00000000" w:rsidP="00000000" w:rsidRDefault="00000000" w:rsidRPr="00000000" w14:paraId="0000004B">
      <w:pPr>
        <w:numPr>
          <w:ilvl w:val="0"/>
          <w:numId w:val="10"/>
        </w:numPr>
        <w:spacing w:after="240" w:lineRule="auto"/>
        <w:ind w:left="720" w:hanging="360"/>
        <w:rPr>
          <w:sz w:val="24"/>
          <w:szCs w:val="24"/>
        </w:rPr>
      </w:pPr>
      <w:r>
        <w:t>Visualización interactiva de mapas térmicos que cruzan rendimiento y asistencia a nivel de curso e institucional, con indicadores y criterios explicables para orientar la revisión docente.</w:t>
      </w:r>
    </w:p>
    <w:p w:rsidR="00000000" w:rsidDel="00000000" w:rsidP="00000000" w:rsidRDefault="00000000" w:rsidRPr="00000000" w14:paraId="0000004C">
      <w:pPr>
        <w:spacing w:after="240" w:before="0" w:lineRule="auto"/>
        <w:ind w:left="0" w:firstLine="0"/>
        <w:rPr>
          <w:sz w:val="24"/>
          <w:szCs w:val="24"/>
        </w:rPr>
      </w:p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2.3.</w:t>
        <w:tab/>
        <w:t>Características de los Usuarios</w:t>
      </w:r>
    </w:p>
    <w:p w:rsidR="00000000" w:rsidDel="00000000" w:rsidP="00000000" w:rsidRDefault="00000000" w:rsidRPr="00000000" w14:paraId="0000004E">
      <w:pPr>
        <w:rPr/>
      </w:pPr>
      <w:r/>
    </w:p>
    <w:p w:rsidR="00000000" w:rsidDel="00000000" w:rsidP="00000000" w:rsidRDefault="00000000" w:rsidRPr="00000000" w14:paraId="0000004F">
      <w:pPr>
        <w:spacing w:after="240" w:before="240" w:lineRule="auto"/>
        <w:rPr>
          <w:sz w:val="24"/>
          <w:szCs w:val="24"/>
        </w:rPr>
      </w:pPr>
      <w:r>
        <w:t>Existirán 3 tipos de perfiles de usuarios:</w:t>
      </w:r>
    </w:p>
    <w:p w:rsidR="00000000" w:rsidDel="00000000" w:rsidP="00000000" w:rsidRDefault="00000000" w:rsidRPr="00000000" w14:paraId="00000050">
      <w:pPr>
        <w:numPr>
          <w:ilvl w:val="0"/>
          <w:numId w:val="17"/>
        </w:numPr>
        <w:spacing w:after="0" w:before="240" w:lineRule="auto"/>
        <w:ind w:left="720" w:hanging="360"/>
        <w:rPr>
          <w:sz w:val="24"/>
          <w:szCs w:val="24"/>
        </w:rPr>
      </w:pPr>
      <w:r>
        <w:t>Usuario Administrador (Director / UTP): Debe tener conocimiento en uso de PC a nivel intermedio-avanzado y alta capacidad analítica para la toma de decisiones estratégicas o proyección de datos. Nivel educacional profesional en áreas de gestión educacional o pedagogía.</w:t>
      </w:r>
    </w:p>
    <w:p w:rsidR="00000000" w:rsidDel="00000000" w:rsidP="00000000" w:rsidRDefault="00000000" w:rsidRPr="00000000" w14:paraId="00000051">
      <w:pPr>
        <w:numPr>
          <w:ilvl w:val="0"/>
          <w:numId w:val="17"/>
        </w:numPr>
        <w:spacing w:after="0" w:before="0" w:lineRule="auto"/>
        <w:ind w:left="720" w:hanging="360"/>
        <w:rPr>
          <w:sz w:val="24"/>
          <w:szCs w:val="24"/>
        </w:rPr>
      </w:pPr>
      <w:r>
        <w:t>Profesor Jefe: Debe poseer conocimiento en uso de PC a nivel de usuario intermedio. Requiere comprensión de la dinámica de curso y análisis de rendimiento grupal. Nivel educacional profesional (pedagogía).</w:t>
      </w:r>
    </w:p>
    <w:p w:rsidR="00000000" w:rsidDel="00000000" w:rsidP="00000000" w:rsidRDefault="00000000" w:rsidRPr="00000000" w14:paraId="00000052">
      <w:pPr>
        <w:numPr>
          <w:ilvl w:val="0"/>
          <w:numId w:val="17"/>
        </w:numPr>
        <w:spacing w:after="240" w:before="0" w:lineRule="auto"/>
        <w:ind w:left="720" w:hanging="360"/>
        <w:rPr>
          <w:sz w:val="24"/>
          <w:szCs w:val="24"/>
        </w:rPr>
      </w:pPr>
      <w:r>
        <w:t>Profesor de Asignatura: Debe tener conocimiento básico en el uso de PC y dispositivos móviles. Nivel educacional profesional (pedagogía). Su uso del sistema es netamente operativo y de respuesta rápida (emergencias o consultas a la IA).</w:t>
      </w:r>
    </w:p>
    <w:p w:rsidR="00000000" w:rsidDel="00000000" w:rsidP="00000000" w:rsidRDefault="00000000" w:rsidRPr="00000000" w14:paraId="00000052">
      <w:pPr>
        <w:numPr>
          <w:ilvl w:val="0"/>
          <w:numId w:val="17"/>
        </w:numPr>
        <w:spacing w:after="240" w:before="0" w:lineRule="auto"/>
        <w:ind w:left="720" w:hanging="360"/>
        <w:rPr>
          <w:sz w:val="24"/>
          <w:szCs w:val="24"/>
        </w:rPr>
      </w:pPr>
      <w:r>
        <w:t>Nota: El Apoderado no es usuario del sistema. Es un stakeholder externo sin credenciales, sin rol ni permisos (Spatie). Solo actúa como receptor de comunicaciones via enlace wa.me generado y revisado por el Profesor Jefe; la plataforma registra únicamente la generación del enlace.</w:t>
      </w:r>
    </w:p>
    <w:p w:rsidR="00000000" w:rsidDel="00000000" w:rsidP="00000000" w:rsidRDefault="00000000" w:rsidRPr="00000000" w14:paraId="00000053">
      <w:pPr>
        <w:jc w:val="both"/>
        <w:rPr>
          <w:color w:val="ff0000"/>
        </w:rPr>
      </w:p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2.4.</w:t>
        <w:tab/>
        <w:t>Restricciones</w:t>
      </w:r>
    </w:p>
    <w:p w:rsidR="00000000" w:rsidDel="00000000" w:rsidP="00000000" w:rsidRDefault="00000000" w:rsidRPr="00000000" w14:paraId="00000055">
      <w:pPr>
        <w:numPr>
          <w:ilvl w:val="0"/>
          <w:numId w:val="16"/>
        </w:numPr>
        <w:spacing w:line="276" w:lineRule="auto"/>
        <w:ind w:left="720" w:hanging="360"/>
        <w:jc w:val="both"/>
        <w:rPr>
          <w:sz w:val="24"/>
          <w:szCs w:val="24"/>
        </w:rPr>
      </w:pPr>
      <w:r>
        <w:t>La arquitectura base del sistema se desarrollará sin costos de licenciamiento comercial para el núcleo de software, utilizando Laravel, React y PostgreSQL bajo licencias de código abierto. Los servicios externos de IA se usarán solo dentro de sus condiciones vigentes de prueba o nivel gratuito; su disponibilidad, límites y eventuales costos de consumo no forman parte de la garantía del sistema.</w:t>
      </w:r>
    </w:p>
    <w:p w:rsidR="00000000" w:rsidDel="00000000" w:rsidP="00000000" w:rsidRDefault="00000000" w:rsidRPr="00000000" w14:paraId="00000056">
      <w:pPr>
        <w:rPr/>
      </w:pPr>
      <w:r>
        <w:t>El sistema aplicará minimización de datos, seudonimización, control de acceso por rol, bitácora de acceso y retención limitada. Antes de consultar una API externa se excluirán identificadores directos y datos no necesarios; la seudonimización no se considerará anonimización irreversible. Todo resultado de IA con impacto académico será un borrador sujeto a revisión humana.</w:t>
      </w:r>
    </w:p>
    <w:p w:rsidR="00000000" w:rsidDel="00000000" w:rsidP="00000000" w:rsidRDefault="00000000" w:rsidRPr="00000000" w14:paraId="00000057">
      <w:pPr>
        <w:rPr/>
      </w:pPr>
      <w:r>
        <w:t>El diseño se alineará con la Ley 19.628 y preparará el cumplimiento de la Ley 21.719 de protección de datos personales, cuya entrada en vigencia está prevista para el 1 de diciembre de 2026. La implementación deberá validar bases de licitud, información a titulares, contratos con proveedores, medidas de seguridad y derechos de acceso, rectificación, supresión y oposición según corresponda.</w:t>
      </w:r>
    </w:p>
    <w:p w:rsidR="00000000" w:rsidDel="00000000" w:rsidP="00000000" w:rsidRDefault="00000000" w:rsidRPr="00000000" w14:paraId="00000058">
      <w:pPr>
        <w:numPr>
          <w:ilvl w:val="0"/>
          <w:numId w:val="16"/>
        </w:numPr>
        <w:spacing w:line="276" w:lineRule="auto"/>
        <w:ind w:left="720" w:hanging="360"/>
        <w:jc w:val="both"/>
        <w:rPr>
          <w:sz w:val="24"/>
          <w:szCs w:val="24"/>
        </w:rPr>
      </w:pPr>
      <w:r>
        <w:t>El sistema debe enmascarar o anonimizar los nombres reales de los estudiantes en el backend antes de cualquier consulta a la API de Inteligencia Artificial para cumplir con la ley de protección de datos.</w:t>
      </w:r>
    </w:p>
    <w:p w:rsidR="00000000" w:rsidDel="00000000" w:rsidP="00000000" w:rsidRDefault="00000000" w:rsidRPr="00000000" w14:paraId="00000059">
      <w:pPr>
        <w:numPr>
          <w:ilvl w:val="0"/>
          <w:numId w:val="16"/>
        </w:numPr>
        <w:spacing w:line="276" w:lineRule="auto"/>
        <w:ind w:left="720" w:hanging="360"/>
        <w:jc w:val="both"/>
        <w:rPr>
          <w:sz w:val="24"/>
          <w:szCs w:val="24"/>
        </w:rPr>
      </w:pPr>
      <w:r>
        <w:t>Para respetar la privacidad de los menores, el entorno de pruebas, entrenamiento predictivo y demostración debe ejecutarse únicamente con datos sintéticos ficticios.</w:t>
      </w:r>
    </w:p>
    <w:p w:rsidR="00000000" w:rsidDel="00000000" w:rsidP="00000000" w:rsidRDefault="00000000" w:rsidRPr="00000000" w14:paraId="0000005A">
      <w:pPr>
        <w:numPr>
          <w:ilvl w:val="0"/>
          <w:numId w:val="16"/>
        </w:numPr>
        <w:spacing w:line="276" w:lineRule="auto"/>
        <w:ind w:left="720" w:hanging="360"/>
        <w:jc w:val="both"/>
        <w:rPr>
          <w:sz w:val="24"/>
          <w:szCs w:val="24"/>
        </w:rPr>
      </w:pPr>
      <w:r>
        <w:t>El sistema debe estar contenido y orquestado localmente mediante Docker para garantizar su funcionamiento idéntico en los equipos de todos los desarrolladores.</w:t>
      </w:r>
    </w:p>
    <w:p w:rsidR="00000000" w:rsidDel="00000000" w:rsidP="00000000" w:rsidRDefault="00000000" w:rsidRPr="00000000" w14:paraId="0000005B">
      <w:pPr>
        <w:numPr>
          <w:ilvl w:val="0"/>
          <w:numId w:val="16"/>
        </w:numPr>
        <w:spacing w:line="276" w:lineRule="auto"/>
        <w:ind w:left="720" w:hanging="360"/>
        <w:jc w:val="both"/>
        <w:rPr>
          <w:sz w:val="24"/>
          <w:szCs w:val="24"/>
        </w:rPr>
      </w:pPr>
      <w:r>
        <w:t>La plataforma no admitirá el ingreso manual individual de notas; su flujo depende de la carga estructurada mediante el módulo ETL (Excel réplica SIGE).</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ff0000"/>
          <w:sz w:val="26"/>
          <w:szCs w:val="26"/>
          <w:u w:val="none"/>
          <w:shd w:fill="auto" w:val="clear"/>
          <w:vertAlign w:val="baseline"/>
        </w:rPr>
      </w:pPr>
      <w:r>
        <w:t>2.5.</w:t>
        <w:tab/>
        <w:t>Suposiciones y Dependencias</w:t>
      </w:r>
    </w:p>
    <w:p w:rsidR="00000000" w:rsidDel="00000000" w:rsidP="00000000" w:rsidRDefault="00000000" w:rsidRPr="00000000" w14:paraId="0000005D">
      <w:pPr>
        <w:numPr>
          <w:ilvl w:val="0"/>
          <w:numId w:val="14"/>
        </w:numPr>
        <w:spacing w:line="276" w:lineRule="auto"/>
        <w:ind w:left="720" w:hanging="360"/>
        <w:jc w:val="both"/>
        <w:rPr>
          <w:sz w:val="24"/>
          <w:szCs w:val="24"/>
        </w:rPr>
      </w:pPr>
      <w:r>
        <w:t>Se asume que el colegio cuenta con conexión a internet estable, los docentes disponen de dispositivos para operar el sistema y emitir alertas, y los apoderados cuentan con teléfonos móviles con la aplicación WhatsApp activa para recibir las comunicaciones académicas. El Apoderado actúa únicamente como receptor externo, sin acceso a la plataforma.</w:t>
      </w:r>
    </w:p>
    <w:p w:rsidR="00000000" w:rsidDel="00000000" w:rsidP="00000000" w:rsidRDefault="00000000" w:rsidRPr="00000000" w14:paraId="0000005E">
      <w:pPr>
        <w:numPr>
          <w:ilvl w:val="0"/>
          <w:numId w:val="14"/>
        </w:numPr>
        <w:spacing w:line="276" w:lineRule="auto"/>
        <w:ind w:left="720" w:hanging="360"/>
        <w:jc w:val="both"/>
        <w:rPr>
          <w:sz w:val="24"/>
          <w:szCs w:val="24"/>
        </w:rPr>
      </w:pPr>
      <w:r>
        <w:t>El sistema depende de la disponibilidad y correcta respuesta del proveedor de IA. WhatsApp wa.me se utiliza únicamente para abrir un enlace de mensaje prellenado en el dispositivo del usuario; no es una API de envío, confirmación de entrega ni canal de respuesta de emergencias.</w:t>
      </w:r>
    </w:p>
    <w:p w:rsidR="00000000" w:rsidDel="00000000" w:rsidP="00000000" w:rsidRDefault="00000000" w:rsidRPr="00000000" w14:paraId="0000005F">
      <w:pPr>
        <w:numPr>
          <w:ilvl w:val="0"/>
          <w:numId w:val="14"/>
        </w:numPr>
        <w:spacing w:line="276" w:lineRule="auto"/>
        <w:ind w:left="720" w:hanging="360"/>
        <w:jc w:val="both"/>
        <w:rPr>
          <w:sz w:val="24"/>
          <w:szCs w:val="24"/>
        </w:rPr>
      </w:pPr>
      <w:r>
        <w:t>Se asume que los archivos Excel del curso y año (hojas NOMINA + CALIFICACIONES, formato réplica Syscol/SIGE, ver Formato_Datos_SIGE.md v1.0) mantendrán siempre la misma estructura de columnas para que el módulo ETL no falle al procesarlos.</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ff0000"/>
          <w:sz w:val="26"/>
          <w:szCs w:val="26"/>
          <w:u w:val="none"/>
          <w:shd w:fill="auto" w:val="clear"/>
          <w:vertAlign w:val="baseline"/>
        </w:rPr>
      </w:pPr>
      <w:r>
        <w:t>2.6.</w:t>
        <w:tab/>
        <w:t>Requisitos Futuros</w:t>
      </w:r>
    </w:p>
    <w:p w:rsidR="00000000" w:rsidDel="00000000" w:rsidP="00000000" w:rsidRDefault="00000000" w:rsidRPr="00000000" w14:paraId="00000061">
      <w:pPr>
        <w:numPr>
          <w:ilvl w:val="0"/>
          <w:numId w:val="11"/>
        </w:numPr>
        <w:ind w:left="720" w:hanging="360"/>
        <w:jc w:val="both"/>
        <w:rPr>
          <w:sz w:val="24"/>
          <w:szCs w:val="24"/>
        </w:rPr>
      </w:pPr>
      <w:r>
        <w:t>Integración directa bidireccional mediante API REST con los sistemas transaccionales del colegio para eliminar por completo la necesidad de cargar archivos Excel.</w:t>
      </w:r>
    </w:p>
    <w:p w:rsidR="00000000" w:rsidDel="00000000" w:rsidP="00000000" w:rsidRDefault="00000000" w:rsidRPr="00000000" w14:paraId="00000062">
      <w:pPr>
        <w:numPr>
          <w:ilvl w:val="0"/>
          <w:numId w:val="11"/>
        </w:numPr>
        <w:ind w:left="720" w:hanging="360"/>
        <w:jc w:val="both"/>
        <w:rPr>
          <w:sz w:val="24"/>
          <w:szCs w:val="24"/>
        </w:rPr>
      </w:pPr>
      <w:r>
        <w:t>Implementación progresiva de notificaciones push o un canal institucional alternativo para el sistema SOS, con acuse de recibo, escalamiento y trazabilidad, sin depender de WhatsApp.</w:t>
      </w:r>
    </w:p>
    <w:p w:rsidR="00000000" w:rsidDel="00000000" w:rsidP="00000000" w:rsidRDefault="00000000" w:rsidRPr="00000000" w14:paraId="00000063">
      <w:pPr>
        <w:numPr>
          <w:ilvl w:val="0"/>
          <w:numId w:val="11"/>
        </w:numPr>
        <w:ind w:left="720" w:hanging="360"/>
        <w:jc w:val="both"/>
        <w:rPr>
          <w:sz w:val="24"/>
          <w:szCs w:val="24"/>
        </w:rPr>
      </w:pPr>
      <w:r>
        <w:t>Desarrollo de un módulo estilo Kanban para trazar el flujo de seguimiento y resolución de los alumnos que fueron derivados a UTP por el algoritmo predictivo.</w:t>
      </w:r>
    </w:p>
    <w:p w:rsidR="00000000" w:rsidDel="00000000" w:rsidP="00000000" w:rsidRDefault="00000000" w:rsidRPr="00000000" w14:paraId="00000064">
      <w:pPr>
        <w:jc w:val="both"/>
        <w:rPr/>
      </w:pPr>
      <w:r/>
    </w:p>
    <w:p w:rsidR="00000000" w:rsidDel="00000000" w:rsidP="00000000" w:rsidRDefault="00000000" w:rsidRPr="00000000" w14:paraId="00000065">
      <w:pPr>
        <w:numPr>
          <w:ilvl w:val="0"/>
          <w:numId w:val="27"/>
        </w:numPr>
        <w:spacing w:after="0" w:afterAutospacing="0"/>
        <w:ind w:left="720" w:hanging="360"/>
        <w:rPr>
          <w:u w:val="none"/>
        </w:rPr>
      </w:pPr>
      <w:r>
        <w:t>Evaluación experimental de modelos predictivos: Durante las etapas de prueba y pilotaje, el equipo evaluará la viabilidad estadística y precisión de modelos predictivos tradicionales, contemplándose su posible incorporación incremental en futuras versiones del sistema una vez validados con datos históricos consolidados.</w:t>
      </w:r>
    </w:p>
    <w:p w:rsidR="00000000" w:rsidDel="00000000" w:rsidP="00000000" w:rsidRDefault="00000000" w:rsidRPr="00000000" w14:paraId="00000066">
      <w:pPr>
        <w:numPr>
          <w:ilvl w:val="0"/>
          <w:numId w:val="27"/>
        </w:numPr>
        <w:ind w:left="720" w:hanging="360"/>
        <w:rPr>
          <w:u w:val="none"/>
        </w:rPr>
      </w:pPr>
      <w:r>
        <w:t>Transición y escalabilidad a Tiers de Pago de APIs: En caso de que futuras actualizaciones del sistema o un incremento en la demanda institucional requieran migrar desde los niveles gratuitos (Free Tier) hacia planes de pago por consumo en los proveedores de Inteligencia Artificial (Google Cloud / OpenAI), dicho requerimiento financiero y técnico será analizado y documentado formalmente con posterioridad en etapas de mantenimiento y soporte.</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t>3.</w:t>
        <w:tab/>
        <w:t>Requisitos Específicos</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3.1</w:t>
        <w:tab/>
        <w:t>Requisitos comunes de las interfaces</w:t>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Entradas del Sistema</w:t>
      </w:r>
    </w:p>
    <w:p w:rsidR="00000000" w:rsidDel="00000000" w:rsidP="00000000" w:rsidRDefault="00000000" w:rsidRPr="00000000" w14:paraId="0000006A">
      <w:pPr>
        <w:keepNext w:val="1"/>
        <w:keepLines w:val="1"/>
        <w:spacing w:after="240" w:before="240" w:lineRule="auto"/>
        <w:jc w:val="both"/>
        <w:rPr>
          <w:b w:val="1"/>
          <w:bCs w:val="1"/>
          <w:sz w:val="24"/>
          <w:szCs w:val="24"/>
        </w:rPr>
      </w:pPr>
      <w:r>
        <w:t>Carga masiva de historial académico (ETL)</w:t>
      </w:r>
    </w:p>
    <w:p w:rsidR="00000000" w:rsidDel="00000000" w:rsidP="00000000" w:rsidRDefault="00000000" w:rsidRPr="00000000" w14:paraId="0000006B">
      <w:pPr>
        <w:keepNext w:val="1"/>
        <w:keepLines w:val="1"/>
        <w:numPr>
          <w:ilvl w:val="0"/>
          <w:numId w:val="18"/>
        </w:numPr>
        <w:spacing w:after="0" w:before="240" w:lineRule="auto"/>
        <w:ind w:left="720" w:hanging="360"/>
        <w:rPr>
          <w:sz w:val="24"/>
          <w:szCs w:val="24"/>
        </w:rPr>
      </w:pPr>
      <w:r>
        <w:t>Descripción: A través de la interfaz del Administrador, se ingresan los volúmenes de datos históricos para alimentar la base de datos y el motor de reglas Decreto 67.</w:t>
      </w:r>
    </w:p>
    <w:p w:rsidR="00000000" w:rsidDel="00000000" w:rsidP="00000000" w:rsidRDefault="00000000" w:rsidRPr="00000000" w14:paraId="0000006C">
      <w:pPr>
        <w:keepNext w:val="1"/>
        <w:keepLines w:val="1"/>
        <w:numPr>
          <w:ilvl w:val="0"/>
          <w:numId w:val="18"/>
        </w:numPr>
        <w:spacing w:after="240" w:before="0" w:lineRule="auto"/>
        <w:ind w:left="720" w:hanging="360"/>
        <w:rPr>
          <w:sz w:val="24"/>
          <w:szCs w:val="24"/>
        </w:rPr>
      </w:pPr>
      <w:r>
        <w:t>Entradas: Archivo Excel del curso y año (hojas NOMINA + CALIFICACIONES, formato réplica Syscol/SIGE); selección del semestre y año correspondiente al archivo.</w:t>
      </w:r>
    </w:p>
    <w:p w:rsidR="00000000" w:rsidDel="00000000" w:rsidP="00000000" w:rsidRDefault="00000000" w:rsidRPr="00000000" w14:paraId="0000006D">
      <w:pPr>
        <w:keepNext w:val="1"/>
        <w:keepLines w:val="1"/>
        <w:spacing w:after="240" w:before="240" w:lineRule="auto"/>
        <w:rPr>
          <w:b w:val="1"/>
          <w:bCs w:val="1"/>
          <w:sz w:val="24"/>
          <w:szCs w:val="24"/>
        </w:rPr>
      </w:pPr>
      <w:r>
        <w:t>Chat Conversacional con el Asistente Pedagógico Inteligente (IA)</w:t>
      </w:r>
    </w:p>
    <w:p w:rsidR="00000000" w:rsidDel="00000000" w:rsidP="00000000" w:rsidRDefault="00000000" w:rsidRPr="00000000" w14:paraId="0000006E">
      <w:pPr>
        <w:keepNext w:val="1"/>
        <w:keepLines w:val="1"/>
        <w:numPr>
          <w:ilvl w:val="0"/>
          <w:numId w:val="5"/>
        </w:numPr>
        <w:spacing w:after="0" w:before="240" w:lineRule="auto"/>
        <w:ind w:left="720" w:hanging="360"/>
        <w:rPr>
          <w:sz w:val="24"/>
          <w:szCs w:val="24"/>
        </w:rPr>
      </w:pPr>
      <w:r>
        <w:t>Descripción: A través de una interfaz de chat integrada, el docente interactúa mediante lenguaje natural con el Asistente Pedagógico Inteligente para solicitar estrategias pedagógicas, adaptaciones para alumnos con necesidades especiales (PIE), tips de manejo de aula o pautas de evaluación.</w:t>
      </w:r>
    </w:p>
    <w:p w:rsidR="00000000" w:rsidDel="00000000" w:rsidP="00000000" w:rsidRDefault="00000000" w:rsidRPr="00000000" w14:paraId="0000006F">
      <w:pPr>
        <w:keepNext w:val="1"/>
        <w:keepLines w:val="1"/>
        <w:numPr>
          <w:ilvl w:val="0"/>
          <w:numId w:val="5"/>
        </w:numPr>
        <w:spacing w:after="0" w:before="0" w:lineRule="auto"/>
        <w:ind w:left="720" w:hanging="360"/>
        <w:rPr>
          <w:sz w:val="24"/>
          <w:szCs w:val="24"/>
        </w:rPr>
      </w:pPr>
      <w:r>
        <w:t>Entradas:</w:t>
      </w:r>
    </w:p>
    <w:p w:rsidR="00000000" w:rsidDel="00000000" w:rsidP="00000000" w:rsidRDefault="00000000" w:rsidRPr="00000000" w14:paraId="00000070">
      <w:pPr>
        <w:keepNext w:val="1"/>
        <w:keepLines w:val="1"/>
        <w:numPr>
          <w:ilvl w:val="1"/>
          <w:numId w:val="5"/>
        </w:numPr>
        <w:spacing w:after="0" w:before="0" w:lineRule="auto"/>
        <w:ind w:left="1440" w:hanging="360"/>
        <w:rPr>
          <w:sz w:val="24"/>
          <w:szCs w:val="24"/>
        </w:rPr>
      </w:pPr>
      <w:r>
        <w:t>Selección inicial del curso (ej. 1° Medio B) para que el sistema cargue el contexto estadístico en segundo plano.</w:t>
      </w:r>
    </w:p>
    <w:p w:rsidR="00000000" w:rsidDel="00000000" w:rsidP="00000000" w:rsidRDefault="00000000" w:rsidRPr="00000000" w14:paraId="00000071">
      <w:pPr>
        <w:keepNext w:val="1"/>
        <w:keepLines w:val="1"/>
        <w:numPr>
          <w:ilvl w:val="1"/>
          <w:numId w:val="5"/>
        </w:numPr>
        <w:spacing w:after="0" w:before="0" w:lineRule="auto"/>
        <w:ind w:left="1440" w:hanging="360"/>
        <w:rPr>
          <w:sz w:val="24"/>
          <w:szCs w:val="24"/>
        </w:rPr>
      </w:pPr>
      <w:r>
        <w:t>Mensajes de texto libre ingresados por el docente en el cuadro de chat (ej. "¿Qué actividad interactiva me sugieres para mejorar la comprensión lectora en este grupo?").</w:t>
      </w:r>
    </w:p>
    <w:p w:rsidR="00000000" w:rsidDel="00000000" w:rsidP="00000000" w:rsidRDefault="00000000" w:rsidRPr="00000000" w14:paraId="00000072">
      <w:pPr>
        <w:keepNext w:val="1"/>
        <w:keepLines w:val="1"/>
        <w:numPr>
          <w:ilvl w:val="1"/>
          <w:numId w:val="5"/>
        </w:numPr>
        <w:spacing w:after="240" w:before="0" w:lineRule="auto"/>
        <w:ind w:left="1440" w:hanging="360"/>
        <w:rPr>
          <w:sz w:val="24"/>
          <w:szCs w:val="24"/>
        </w:rPr>
      </w:pPr>
      <w:r>
        <w:t>Entradas iterativas (el usuario puede responder a la IA pidiendo cambios, ej. "Hazlo más corto" o "Adapta esa rúbrica para un trabajo en grupos de a tres").</w:t>
      </w:r>
    </w:p>
    <w:p w:rsidR="00000000" w:rsidDel="00000000" w:rsidP="00000000" w:rsidRDefault="00000000" w:rsidRPr="00000000" w14:paraId="00000073">
      <w:pPr>
        <w:keepNext w:val="1"/>
        <w:keepLines w:val="1"/>
        <w:spacing w:after="240" w:before="240" w:lineRule="auto"/>
        <w:ind w:left="0" w:firstLine="0"/>
        <w:rPr>
          <w:b w:val="1"/>
          <w:bCs w:val="1"/>
          <w:sz w:val="24"/>
          <w:szCs w:val="24"/>
        </w:rPr>
      </w:pPr>
      <w:r>
        <w:t>Comandos y Consultas en Lenguaje Natural (Asistente Directivo y Analítico)</w:t>
      </w:r>
    </w:p>
    <w:p w:rsidR="00000000" w:rsidDel="00000000" w:rsidP="00000000" w:rsidRDefault="00000000" w:rsidRPr="00000000" w14:paraId="00000074">
      <w:pPr>
        <w:keepNext w:val="1"/>
        <w:keepLines w:val="1"/>
        <w:numPr>
          <w:ilvl w:val="0"/>
          <w:numId w:val="2"/>
        </w:numPr>
        <w:spacing w:after="0" w:before="240" w:lineRule="auto"/>
        <w:ind w:left="720" w:hanging="360"/>
        <w:rPr>
          <w:sz w:val="24"/>
          <w:szCs w:val="24"/>
        </w:rPr>
      </w:pPr>
      <w:r>
        <w:t>Descripción: A través del panel de control de la dirección, el Administrador o Director ingresa consultas y órdenes en lenguaje natural para auditar el establecimiento, filtrar alumnos según el Decreto 67 o activar la preparación automática de citaciones a familias.</w:t>
      </w:r>
    </w:p>
    <w:p w:rsidR="00000000" w:rsidDel="00000000" w:rsidP="00000000" w:rsidRDefault="00000000" w:rsidRPr="00000000" w14:paraId="00000075">
      <w:pPr>
        <w:keepNext w:val="1"/>
        <w:keepLines w:val="1"/>
        <w:numPr>
          <w:ilvl w:val="0"/>
          <w:numId w:val="2"/>
        </w:numPr>
        <w:spacing w:after="240" w:before="0" w:lineRule="auto"/>
        <w:ind w:left="720" w:hanging="360"/>
        <w:rPr>
          <w:sz w:val="24"/>
          <w:szCs w:val="24"/>
        </w:rPr>
      </w:pPr>
      <w:r>
        <w:t>Entradas: Mensajes de texto libre ingresados en el cuadro de mando directivo (ej. "Muéstrame los alumnos de 1° Medio con asistencia menor a 85% y prepara citaciones por WhatsApp").</w:t>
      </w:r>
    </w:p>
    <w:p w:rsidR="00000000" w:rsidDel="00000000" w:rsidP="00000000" w:rsidRDefault="00000000" w:rsidRPr="00000000" w14:paraId="00000076">
      <w:pPr>
        <w:keepNext w:val="1"/>
        <w:keepLines w:val="1"/>
        <w:spacing w:after="240" w:before="240" w:lineRule="auto"/>
        <w:ind w:left="720" w:firstLine="0"/>
        <w:rPr>
          <w:sz w:val="24"/>
          <w:szCs w:val="24"/>
        </w:rPr>
      </w:p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f81bd"/>
          <w:sz w:val="26"/>
          <w:szCs w:val="26"/>
        </w:rPr>
      </w:p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t>Salidas del Sistema</w:t>
      </w:r>
    </w:p>
    <w:p w:rsidR="00000000" w:rsidDel="00000000" w:rsidP="00000000" w:rsidRDefault="00000000" w:rsidRPr="00000000" w14:paraId="00000079">
      <w:pPr>
        <w:keepNext w:val="1"/>
        <w:keepLines w:val="1"/>
        <w:spacing w:after="240" w:before="240" w:lineRule="auto"/>
        <w:rPr>
          <w:b w:val="1"/>
          <w:bCs w:val="1"/>
          <w:sz w:val="24"/>
          <w:szCs w:val="24"/>
        </w:rPr>
      </w:pPr>
      <w:r>
        <w:t>Respuesta Conversacional del Asistente Pedagógico (IA)</w:t>
      </w:r>
    </w:p>
    <w:p w:rsidR="00000000" w:rsidDel="00000000" w:rsidP="00000000" w:rsidRDefault="00000000" w:rsidRPr="00000000" w14:paraId="0000007A">
      <w:pPr>
        <w:keepNext w:val="1"/>
        <w:keepLines w:val="1"/>
        <w:numPr>
          <w:ilvl w:val="0"/>
          <w:numId w:val="8"/>
        </w:numPr>
        <w:spacing w:after="0" w:before="240" w:lineRule="auto"/>
        <w:ind w:left="720" w:hanging="360"/>
        <w:rPr>
          <w:b w:val="1"/>
          <w:bCs w:val="1"/>
          <w:sz w:val="24"/>
          <w:szCs w:val="24"/>
        </w:rPr>
      </w:pPr>
      <w:r>
        <w:t>Descripción: El sistema procesa el mensaje del docente junto con el contexto estadístico del curso y devuelve una respuesta estructurada dentro del flujo de la conversación.</w:t>
      </w:r>
    </w:p>
    <w:p w:rsidR="00000000" w:rsidDel="00000000" w:rsidP="00000000" w:rsidRDefault="00000000" w:rsidRPr="00000000" w14:paraId="0000007B">
      <w:pPr>
        <w:keepNext w:val="1"/>
        <w:keepLines w:val="1"/>
        <w:numPr>
          <w:ilvl w:val="0"/>
          <w:numId w:val="8"/>
        </w:numPr>
        <w:spacing w:after="0" w:before="0" w:lineRule="auto"/>
        <w:ind w:left="720" w:hanging="360"/>
        <w:rPr>
          <w:b w:val="1"/>
          <w:bCs w:val="1"/>
          <w:sz w:val="24"/>
          <w:szCs w:val="24"/>
        </w:rPr>
      </w:pPr>
      <w:r>
        <w:t>Salidas:</w:t>
      </w:r>
    </w:p>
    <w:p w:rsidR="00000000" w:rsidDel="00000000" w:rsidP="00000000" w:rsidRDefault="00000000" w:rsidRPr="00000000" w14:paraId="0000007C">
      <w:pPr>
        <w:keepNext w:val="1"/>
        <w:keepLines w:val="1"/>
        <w:numPr>
          <w:ilvl w:val="1"/>
          <w:numId w:val="8"/>
        </w:numPr>
        <w:spacing w:after="0" w:before="0" w:lineRule="auto"/>
        <w:ind w:left="1440" w:hanging="360"/>
        <w:rPr>
          <w:sz w:val="24"/>
          <w:szCs w:val="24"/>
        </w:rPr>
      </w:pPr>
      <w:r>
        <w:t>Mensajes de texto generados por la IA presentados en formato de burbujas de chat.</w:t>
      </w:r>
    </w:p>
    <w:p w:rsidR="00000000" w:rsidDel="00000000" w:rsidP="00000000" w:rsidRDefault="00000000" w:rsidRPr="00000000" w14:paraId="0000007D">
      <w:pPr>
        <w:keepNext w:val="1"/>
        <w:keepLines w:val="1"/>
        <w:numPr>
          <w:ilvl w:val="1"/>
          <w:numId w:val="8"/>
        </w:numPr>
        <w:spacing w:after="0" w:before="0" w:lineRule="auto"/>
        <w:ind w:left="1440" w:hanging="360"/>
        <w:rPr>
          <w:sz w:val="24"/>
          <w:szCs w:val="24"/>
        </w:rPr>
      </w:pPr>
      <w:r>
        <w:t>Bloques de texto enriquecido (Markdown, listas, tablas) cuando la IA genera rúbricas o planificaciones detalladas.</w:t>
      </w:r>
    </w:p>
    <w:p w:rsidR="00000000" w:rsidDel="00000000" w:rsidP="00000000" w:rsidRDefault="00000000" w:rsidRPr="00000000" w14:paraId="0000007E">
      <w:pPr>
        <w:keepNext w:val="1"/>
        <w:keepLines w:val="1"/>
        <w:numPr>
          <w:ilvl w:val="1"/>
          <w:numId w:val="8"/>
        </w:numPr>
        <w:spacing w:after="240" w:before="0" w:lineRule="auto"/>
        <w:ind w:left="1440" w:hanging="360"/>
        <w:rPr>
          <w:sz w:val="24"/>
          <w:szCs w:val="24"/>
        </w:rPr>
      </w:pPr>
      <w:r>
        <w:t>Historial de la conversación guardado temporalmente en la sesión, permitiendo al docente desplazar la vista (scroll) hacia arriba para revisar las respuestas y tips anteriores.</w:t>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mbria" w:cs="Cambria" w:eastAsia="Cambria" w:hAnsi="Cambria"/>
          <w:b w:val="1"/>
          <w:bCs w:val="1"/>
          <w:i w:val="0"/>
          <w:iCs w:val="0"/>
          <w:smallCaps w:val="0"/>
          <w:strike w:val="0"/>
          <w:color w:val="548dd4"/>
          <w:sz w:val="26"/>
          <w:szCs w:val="26"/>
          <w:u w:val="none"/>
          <w:shd w:fill="auto" w:val="clear"/>
          <w:vertAlign w:val="baseline"/>
        </w:rPr>
      </w:pPr>
      <w:r>
        <w:t>3.1.1</w:t>
        <w:tab/>
        <w:t>Interfaces de usuario</w:t>
      </w:r>
    </w:p>
    <w:p w:rsidR="00000000" w:rsidDel="00000000" w:rsidP="00000000" w:rsidRDefault="00000000" w:rsidRPr="00000000" w14:paraId="00000080">
      <w:pPr>
        <w:numPr>
          <w:ilvl w:val="0"/>
          <w:numId w:val="21"/>
        </w:numPr>
        <w:spacing w:after="0" w:line="276" w:lineRule="auto"/>
        <w:ind w:left="720" w:hanging="360"/>
        <w:jc w:val="both"/>
        <w:rPr>
          <w:sz w:val="24"/>
          <w:szCs w:val="24"/>
        </w:rPr>
      </w:pPr>
      <w:r>
        <w:t>Interfaz SPA (Single Page Application): El software presentará una experiencia reactiva y sin recargas de página utilizando React y Tailwind CSS, conectados al backend mediante Inertia.js para mantener la velocidad de interacción.</w:t>
      </w:r>
    </w:p>
    <w:p w:rsidR="00000000" w:rsidDel="00000000" w:rsidP="00000000" w:rsidRDefault="00000000" w:rsidRPr="00000000" w14:paraId="00000081">
      <w:pPr>
        <w:numPr>
          <w:ilvl w:val="0"/>
          <w:numId w:val="21"/>
        </w:numPr>
        <w:spacing w:after="0" w:line="276" w:lineRule="auto"/>
        <w:ind w:left="720" w:hanging="360"/>
        <w:jc w:val="both"/>
        <w:rPr>
          <w:sz w:val="24"/>
          <w:szCs w:val="24"/>
        </w:rPr>
      </w:pPr>
      <w:r>
        <w:t>Sistema Responsivo y Limpio: La interfaz web debe adaptarse automáticamente a pantallas de computadores y dispositivos móviles, permitiendo que el equipo docente consulte dashboards, envíe alertas a familias de manera accesible y clara desde cualquier ubicación del establecimiento.</w:t>
      </w:r>
    </w:p>
    <w:p w:rsidR="00000000" w:rsidDel="00000000" w:rsidP="00000000" w:rsidRDefault="00000000" w:rsidRPr="00000000" w14:paraId="00000082">
      <w:pPr>
        <w:numPr>
          <w:ilvl w:val="0"/>
          <w:numId w:val="21"/>
        </w:numPr>
        <w:spacing w:after="0" w:line="276" w:lineRule="auto"/>
        <w:ind w:left="720" w:hanging="360"/>
        <w:jc w:val="both"/>
        <w:rPr>
          <w:sz w:val="24"/>
          <w:szCs w:val="24"/>
        </w:rPr>
      </w:pPr>
      <w:r>
        <w:t>Visualización de Datos Orientada a la Acción: Los paneles directivos utilizarán librerías gráficas (como Recharts o Chart.js) con diseños minimalistas que eviten la sobrecarga cognitiva, resaltando únicamente las métricas que requieren intervención urgente.</w:t>
      </w:r>
    </w:p>
    <w:p w:rsidR="00000000" w:rsidDel="00000000" w:rsidP="00000000" w:rsidRDefault="00000000" w:rsidRPr="00000000" w14:paraId="00000083">
      <w:pPr>
        <w:numPr>
          <w:ilvl w:val="0"/>
          <w:numId w:val="21"/>
        </w:numPr>
        <w:ind w:left="720" w:hanging="360"/>
        <w:jc w:val="both"/>
        <w:rPr>
          <w:b w:val="1"/>
          <w:bCs w:val="1"/>
          <w:sz w:val="24"/>
          <w:szCs w:val="24"/>
        </w:rPr>
      </w:pPr>
      <w:r>
        <w:t>Interfaz de Chat Integrada: El módulo del Asistente Pedagógico Inteligente presentará un diseño de mensajería asíncrona (similar a ChatGPT o WhatsApp Web), con un panel lateral para el historial de chats pasados y una ventana principal de conversación fluida y responsiva, eliminando la necesidad de recargar la página tras cada mensaje enviado.</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b w:val="1"/>
          <w:bCs w:val="1"/>
          <w:color w:val="548dd4"/>
          <w:sz w:val="26"/>
          <w:szCs w:val="26"/>
        </w:rPr>
      </w:p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ffd966" w:val="clear"/>
          <w:vertAlign w:val="baseline"/>
        </w:rPr>
      </w:pPr>
      <w:r>
        <w:t>3.1.2</w:t>
        <w:tab/>
        <w:t>Interfaces de hardware</w:t>
      </w:r>
    </w:p>
    <w:p w:rsidR="00000000" w:rsidDel="00000000" w:rsidP="00000000" w:rsidRDefault="00000000" w:rsidRPr="00000000" w14:paraId="00000086">
      <w:pPr>
        <w:rPr>
          <w:sz w:val="24"/>
          <w:szCs w:val="24"/>
          <w:shd w:fill="ffd966" w:val="clear"/>
        </w:rPr>
      </w:pPr>
      <w:r>
        <w:t>Plataforma:  Se requiere de equipos que cuenten con sistemas operativos compatibles como windows 7 o superior, o MacOS.</w:t>
      </w:r>
    </w:p>
    <w:p w:rsidR="00000000" w:rsidDel="00000000" w:rsidP="00000000" w:rsidRDefault="00000000" w:rsidRPr="00000000" w14:paraId="00000087">
      <w:pPr>
        <w:rPr>
          <w:sz w:val="24"/>
          <w:szCs w:val="24"/>
          <w:shd w:fill="ffd966" w:val="clear"/>
        </w:rPr>
      </w:pPr>
      <w:r>
        <w:t xml:space="preserve">Hardware: Será necesario contar con un teclado, un mouse y un monitor. Asimismo, se deberá tener disponibles los cables correspondientes, como los de corriente, conexiones adicionales y cables de red, según sea necesario.   </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ffd966" w:val="clear"/>
          <w:vertAlign w:val="baseline"/>
        </w:rPr>
      </w:pPr>
      <w:r>
        <w:t>3.1.3</w:t>
        <w:tab/>
        <w:t>Interfaces de software</w:t>
      </w:r>
    </w:p>
    <w:p w:rsidR="00000000" w:rsidDel="00000000" w:rsidP="00000000" w:rsidRDefault="00000000" w:rsidRPr="00000000" w14:paraId="00000089">
      <w:pPr>
        <w:spacing w:after="240" w:before="240" w:lineRule="auto"/>
        <w:jc w:val="both"/>
        <w:rPr>
          <w:shd w:fill="ffd966" w:val="clear"/>
        </w:rPr>
      </w:pPr>
      <w:r>
        <w:t>El sistema deberá integrarse con los siguientes componentes de software y servicios para ofrecer todas sus funcionalidades:</w:t>
      </w:r>
    </w:p>
    <w:p w:rsidR="00000000" w:rsidDel="00000000" w:rsidP="00000000" w:rsidRDefault="00000000" w:rsidRPr="00000000" w14:paraId="0000008A">
      <w:pPr>
        <w:numPr>
          <w:ilvl w:val="0"/>
          <w:numId w:val="13"/>
        </w:numPr>
        <w:spacing w:after="0" w:before="240" w:lineRule="auto"/>
        <w:ind w:left="720" w:hanging="360"/>
        <w:rPr>
          <w:shd w:fill="ffd966" w:val="clear"/>
        </w:rPr>
      </w:pPr>
      <w:r>
        <w:t>Plataforma Web Backend y Frontend (Laravel 12 + React + Inertia.js): Núcleo de la aplicación que gestiona la autenticación, roles institucionales (Spatie, limitado a los 3 roles internos), lógica de negocio, módulos ETL de importación y renderizado de interfaces reactivas con Tailwind CSS y librerías de visualización de datos (Recharts). El Apoderado no posee cuenta ni permisos.</w:t>
      </w:r>
    </w:p>
    <w:p w:rsidR="00000000" w:rsidDel="00000000" w:rsidP="00000000" w:rsidRDefault="00000000" w:rsidRPr="00000000" w14:paraId="0000008B">
      <w:pPr>
        <w:numPr>
          <w:ilvl w:val="0"/>
          <w:numId w:val="13"/>
        </w:numPr>
        <w:spacing w:after="240" w:before="0" w:lineRule="auto"/>
        <w:ind w:left="720" w:hanging="360"/>
        <w:rPr>
          <w:shd w:fill="ffd966" w:val="clear"/>
        </w:rPr>
      </w:pPr>
      <w:r>
        <w:t>Motor de Diagnóstico y Minería Académica (Laravel / PostgreSQL): Módulo interno del backend encargado de procesar y auditar las hojas de nómina y calificaciones (réplica Syscol/SIGE), ejecutando las reglas de clasificación del Decreto 67 y detectando desviaciones estadísticas o asignaturas cuello de botella curriculares de forma inmediata.</w:t>
      </w:r>
    </w:p>
    <w:p w:rsidR="00000000" w:rsidDel="00000000" w:rsidP="00000000" w:rsidRDefault="00000000" w:rsidRPr="00000000" w14:paraId="0000008C">
      <w:pPr>
        <w:rPr/>
      </w:pPr>
      <w:r>
        <w:t>API de Inteligencia Artificial (Google Gemini): Integración con modelos de lenguaje natural para operar tanto el Asistente Pedagógico Inteligente (docentes) como el Asistente Directivo y Analítico (dirección) y la redacción formal de informes de derivación, aplicando tokenización previa para resguardar la identidad de los estudiantes.</w:t>
      </w:r>
    </w:p>
    <w:p w:rsidR="00000000" w:rsidDel="00000000" w:rsidP="00000000" w:rsidRDefault="00000000" w:rsidRPr="00000000" w14:paraId="0000008D">
      <w:pPr>
        <w:rPr/>
      </w:pPr>
      <w:r>
        <w:t>Base de Datos Relacional (PostgreSQL 16): Base de datos relacional para el almacenamiento persistente de la información escolar (estudiantes, asignaturas, calificaciones, asistencia, bitácora de alertas e historiales de sesión), protegida mediante autenticación y roles de acceso.</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mbria" w:cs="Cambria" w:eastAsia="Cambria" w:hAnsi="Cambria"/>
          <w:b w:val="1"/>
          <w:bCs w:val="1"/>
          <w:i w:val="0"/>
          <w:iCs w:val="0"/>
          <w:smallCaps w:val="0"/>
          <w:strike w:val="0"/>
          <w:color w:val="ff0000"/>
          <w:sz w:val="26"/>
          <w:szCs w:val="26"/>
          <w:u w:val="none"/>
          <w:shd w:fill="ffd966" w:val="clear"/>
          <w:vertAlign w:val="baseline"/>
        </w:rPr>
      </w:pPr>
      <w:r>
        <w:t>3.1.4</w:t>
        <w:tab/>
        <w:t>Interfaces de comunicación</w:t>
      </w:r>
    </w:p>
    <w:p w:rsidR="00000000" w:rsidDel="00000000" w:rsidP="00000000" w:rsidRDefault="00000000" w:rsidRPr="00000000" w14:paraId="0000008F">
      <w:pPr>
        <w:numPr>
          <w:ilvl w:val="0"/>
          <w:numId w:val="15"/>
        </w:numPr>
        <w:spacing w:after="0" w:lineRule="auto"/>
        <w:ind w:left="720" w:hanging="360"/>
        <w:jc w:val="both"/>
        <w:rPr>
          <w:shd w:fill="ffd966" w:val="clear"/>
        </w:rPr>
      </w:pPr>
      <w:r>
        <w:t>Protocolo WhatsApp Click to Chat (wa.me): Generación de hipervínculos https://wa.me/{numero}?text={mensaje} que abren WhatsApp con un mensaje prellenado. El docente revisa, modifica si corresponde y confirma el envío. La plataforma registra la generación del enlace, pero no afirma envío, entrega ni lectura del mensaje. El Apoderado no accede a la plataforma; es destinatario externo.</w:t>
      </w:r>
    </w:p>
    <w:p w:rsidR="00000000" w:rsidDel="00000000" w:rsidP="00000000" w:rsidRDefault="00000000" w:rsidRPr="00000000" w14:paraId="00000090">
      <w:pPr>
        <w:rPr/>
      </w:pPr>
      <w:r>
        <w:t>Canal interno de alertas (futuro, ver §2.6): el MVP no incluye canal SOS ni panel institucional de emergencias; la comunicación asistida se realiza vía enlaces wa.me revisados por el docente. Un eventual canal interno en tiempo real (HTTPS/WebSocket) con acuses de recibo, escalamiento y cierre queda como requisito futuro.</w:t>
      </w:r>
    </w:p>
    <w:p w:rsidR="00000000" w:rsidDel="00000000" w:rsidP="00000000" w:rsidRDefault="00000000" w:rsidRPr="00000000" w14:paraId="00000091">
      <w:pPr>
        <w:numPr>
          <w:ilvl w:val="0"/>
          <w:numId w:val="15"/>
        </w:numPr>
        <w:ind w:left="720" w:hanging="360"/>
        <w:jc w:val="both"/>
        <w:rPr>
          <w:shd w:fill="ffd966" w:val="clear"/>
        </w:rPr>
      </w:pPr>
      <w:r>
        <w:t>Protocolo de Inteligencia Artificial (HTTPS / JSON): Protocolo de comunicación síncrono y cifrado mediante peticiones HTTPS REST entre el backend Laravel y la API de Google Gemini (utilizando Function Calling con esquemas JSON tipados y tokens anonimizados).</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3.2</w:t>
        <w:tab/>
        <w:t>Requisitos funcionales</w:t>
      </w:r>
    </w:p>
    <w:p w:rsidR="00000000" w:rsidDel="00000000" w:rsidP="00000000" w:rsidRDefault="00000000" w:rsidRPr="00000000" w14:paraId="00000094">
      <w:pPr>
        <w:keepNext w:val="1"/>
        <w:keepLines w:val="1"/>
        <w:spacing w:after="240" w:line="276" w:lineRule="auto"/>
        <w:jc w:val="both"/>
        <w:rPr>
          <w:b w:val="1"/>
          <w:bCs w:val="1"/>
          <w:sz w:val="24"/>
          <w:szCs w:val="24"/>
        </w:rPr>
      </w:pPr>
      <w:r>
        <w:t>Módulo 1: Autenticación y Control de Accesos</w:t>
      </w:r>
    </w:p>
    <w:p w:rsidR="00000000" w:rsidDel="00000000" w:rsidP="00000000" w:rsidRDefault="00000000" w:rsidRPr="00000000" w14:paraId="00000095">
      <w:pPr>
        <w:keepNext w:val="1"/>
        <w:keepLines w:val="1"/>
        <w:numPr>
          <w:ilvl w:val="0"/>
          <w:numId w:val="25"/>
        </w:numPr>
        <w:spacing w:after="0" w:line="276" w:lineRule="auto"/>
        <w:ind w:left="720" w:hanging="360"/>
        <w:rPr>
          <w:sz w:val="24"/>
          <w:szCs w:val="24"/>
        </w:rPr>
      </w:pPr>
      <w:r>
        <w:t>RF-1: El sistema debe permitir el inicio de sesión seguro utilizando credenciales únicas (usuario y contraseña).</w:t>
      </w:r>
    </w:p>
    <w:p w:rsidR="00000000" w:rsidDel="00000000" w:rsidP="00000000" w:rsidRDefault="00000000" w:rsidRPr="00000000" w14:paraId="00000096">
      <w:pPr>
        <w:keepNext w:val="1"/>
        <w:keepLines w:val="1"/>
        <w:numPr>
          <w:ilvl w:val="0"/>
          <w:numId w:val="25"/>
        </w:numPr>
        <w:spacing w:after="0" w:line="276" w:lineRule="auto"/>
        <w:ind w:left="720" w:hanging="360"/>
        <w:rPr>
          <w:sz w:val="24"/>
          <w:szCs w:val="24"/>
        </w:rPr>
      </w:pPr>
      <w:r>
        <w:t>RF-2: El sistema debe asignar y restringir permisos mediante tres roles predefinidos: Administrador (Director/UTP), Profesor Jefe y Profesor de Asignatura. El Profesor Jefe podrá ver solo sus cursos y estudiantes asignados; el Profesor de Asignatura accederá únicamente a sus grupos y consultas pedagógicas; el Administrador tendrá acceso institucional auditado. El Apoderado no constituye un rol: es stakeholder externo sin credenciales ni permisos.</w:t>
      </w:r>
    </w:p>
    <w:p w:rsidR="00000000" w:rsidDel="00000000" w:rsidP="00000000" w:rsidRDefault="00000000" w:rsidRPr="00000000" w14:paraId="00000097">
      <w:pPr>
        <w:keepNext w:val="1"/>
        <w:keepLines w:val="1"/>
        <w:numPr>
          <w:ilvl w:val="0"/>
          <w:numId w:val="25"/>
        </w:numPr>
        <w:spacing w:after="240" w:line="276" w:lineRule="auto"/>
        <w:ind w:left="720" w:hanging="360"/>
        <w:rPr>
          <w:sz w:val="24"/>
          <w:szCs w:val="24"/>
        </w:rPr>
      </w:pPr>
      <w:r>
        <w:t>RF-3: El sistema debe cerrar automáticamente la sesión del usuario tras un periodo determinado de inactividad para proteger la información en pantalla.</w:t>
      </w:r>
    </w:p>
    <w:p w:rsidR="00000000" w:rsidDel="00000000" w:rsidP="00000000" w:rsidRDefault="00000000" w:rsidRPr="00000000" w14:paraId="00000098">
      <w:pPr>
        <w:keepNext w:val="1"/>
        <w:keepLines w:val="1"/>
        <w:spacing w:after="240" w:line="276" w:lineRule="auto"/>
        <w:jc w:val="both"/>
        <w:rPr>
          <w:b w:val="1"/>
          <w:bCs w:val="1"/>
          <w:sz w:val="24"/>
          <w:szCs w:val="24"/>
        </w:rPr>
      </w:pPr>
      <w:r>
        <w:t>Módulo 2: Importación de Datos (ETL)</w:t>
      </w:r>
    </w:p>
    <w:p w:rsidR="00000000" w:rsidDel="00000000" w:rsidP="00000000" w:rsidRDefault="00000000" w:rsidRPr="00000000" w14:paraId="00000099">
      <w:pPr>
        <w:keepNext w:val="1"/>
        <w:keepLines w:val="1"/>
        <w:numPr>
          <w:ilvl w:val="0"/>
          <w:numId w:val="9"/>
        </w:numPr>
        <w:spacing w:after="0" w:line="276" w:lineRule="auto"/>
        <w:ind w:left="720" w:hanging="360"/>
        <w:rPr>
          <w:sz w:val="24"/>
          <w:szCs w:val="24"/>
        </w:rPr>
      </w:pPr>
      <w:r>
        <w:t>RF-4: El sistema debe permitir al Administrador cargar masivamente el archivo Excel del curso y año (hojas NOMINA + CALIFICACIONES, formato réplica Syscol/SIGE) con historiales de calificaciones y asistencia.</w:t>
      </w:r>
    </w:p>
    <w:p w:rsidR="00000000" w:rsidDel="00000000" w:rsidP="00000000" w:rsidRDefault="00000000" w:rsidRPr="00000000" w14:paraId="0000009A">
      <w:pPr>
        <w:keepNext w:val="1"/>
        <w:keepLines w:val="1"/>
        <w:numPr>
          <w:ilvl w:val="0"/>
          <w:numId w:val="9"/>
        </w:numPr>
        <w:spacing w:after="0" w:line="276" w:lineRule="auto"/>
        <w:ind w:left="720" w:hanging="360"/>
        <w:rPr>
          <w:sz w:val="24"/>
          <w:szCs w:val="24"/>
        </w:rPr>
      </w:pPr>
      <w:r>
        <w:t>RF-5: El sistema debe validar que el archivo Excel (hojas NOMINA + CALIFICACIONES) cumpla con la estructura de columnas requerida (Formato_Datos_SIGE.md v1.0) antes de procesar la importación hacia la base de datos PostgreSQL.</w:t>
      </w:r>
    </w:p>
    <w:p w:rsidR="00000000" w:rsidDel="00000000" w:rsidP="00000000" w:rsidRDefault="00000000" w:rsidRPr="00000000" w14:paraId="0000009B">
      <w:pPr>
        <w:keepNext w:val="1"/>
        <w:keepLines w:val="1"/>
        <w:numPr>
          <w:ilvl w:val="0"/>
          <w:numId w:val="9"/>
        </w:numPr>
        <w:spacing w:after="240" w:line="276" w:lineRule="auto"/>
        <w:ind w:left="720" w:hanging="360"/>
        <w:rPr>
          <w:sz w:val="24"/>
          <w:szCs w:val="24"/>
        </w:rPr>
      </w:pPr>
      <w:r>
        <w:t>RF-6: El sistema debe emitir confirmación o reporte de errores de la importación, incluyendo filas rechazadas, motivo, totales procesados y una referencia de auditoría. La importación será idempotente, detectará duplicados y no publicará datos parciales si la validación falla.</w:t>
      </w:r>
    </w:p>
    <w:p w:rsidR="00000000" w:rsidDel="00000000" w:rsidP="00000000" w:rsidRDefault="00000000" w:rsidRPr="00000000" w14:paraId="0000009C">
      <w:pPr>
        <w:keepNext w:val="1"/>
        <w:keepLines w:val="1"/>
        <w:spacing w:after="240" w:line="276" w:lineRule="auto"/>
        <w:jc w:val="both"/>
        <w:rPr>
          <w:b w:val="1"/>
          <w:bCs w:val="1"/>
          <w:sz w:val="24"/>
          <w:szCs w:val="24"/>
        </w:rPr>
      </w:pPr>
      <w:r>
        <w:t>Módulo 3: Asistente Pedagógico Inteligente (IA)</w:t>
      </w:r>
    </w:p>
    <w:p w:rsidR="00000000" w:rsidDel="00000000" w:rsidP="00000000" w:rsidRDefault="00000000" w:rsidRPr="00000000" w14:paraId="0000009D">
      <w:pPr>
        <w:keepNext w:val="1"/>
        <w:keepLines w:val="1"/>
        <w:numPr>
          <w:ilvl w:val="0"/>
          <w:numId w:val="26"/>
        </w:numPr>
        <w:spacing w:after="0" w:line="276" w:lineRule="auto"/>
        <w:ind w:left="720" w:hanging="360"/>
        <w:rPr>
          <w:sz w:val="24"/>
          <w:szCs w:val="24"/>
        </w:rPr>
      </w:pPr>
      <w:r>
        <w:t>RF-7: El sistema debe proveer una interfaz de chat interactiva para que los docentes se comuniquen con el Asistente Pedagógico Inteligente.</w:t>
      </w:r>
    </w:p>
    <w:p w:rsidR="00000000" w:rsidDel="00000000" w:rsidP="00000000" w:rsidRDefault="00000000" w:rsidRPr="00000000" w14:paraId="0000009E">
      <w:pPr>
        <w:keepNext w:val="1"/>
        <w:keepLines w:val="1"/>
        <w:numPr>
          <w:ilvl w:val="0"/>
          <w:numId w:val="26"/>
        </w:numPr>
        <w:spacing w:after="0" w:line="276" w:lineRule="auto"/>
        <w:ind w:left="720" w:hanging="360"/>
        <w:rPr>
          <w:sz w:val="24"/>
          <w:szCs w:val="24"/>
        </w:rPr>
      </w:pPr>
      <w:r>
        <w:t>RF-8: El sistema debe permitir al usuario seleccionar un curso específico (ej. "1° Medio B") antes de iniciar la conversación.</w:t>
      </w:r>
    </w:p>
    <w:p w:rsidR="00000000" w:rsidDel="00000000" w:rsidP="00000000" w:rsidRDefault="00000000" w:rsidRPr="00000000" w14:paraId="0000009F">
      <w:pPr>
        <w:keepNext w:val="1"/>
        <w:keepLines w:val="1"/>
        <w:numPr>
          <w:ilvl w:val="0"/>
          <w:numId w:val="26"/>
        </w:numPr>
        <w:spacing w:after="0" w:line="276" w:lineRule="auto"/>
        <w:ind w:left="720" w:hanging="360"/>
        <w:rPr>
          <w:sz w:val="24"/>
          <w:szCs w:val="24"/>
        </w:rPr>
      </w:pPr>
      <w:r>
        <w:t>RF-9: El sistema debe extraer métricas agregadas y necesarias del curso seleccionado. Antes de enviarlas a una API externa, el backend aplicará minimización y seudonimización, registrará la operación y excluirá identificadores directos de estudiantes.</w:t>
      </w:r>
    </w:p>
    <w:p w:rsidR="00000000" w:rsidDel="00000000" w:rsidP="00000000" w:rsidRDefault="00000000" w:rsidRPr="00000000" w14:paraId="000000A0">
      <w:pPr>
        <w:keepNext w:val="1"/>
        <w:keepLines w:val="1"/>
        <w:numPr>
          <w:ilvl w:val="0"/>
          <w:numId w:val="26"/>
        </w:numPr>
        <w:spacing w:after="240" w:line="276" w:lineRule="auto"/>
        <w:ind w:left="720" w:hanging="360"/>
        <w:rPr>
          <w:sz w:val="24"/>
          <w:szCs w:val="24"/>
        </w:rPr>
      </w:pPr>
      <w:r>
        <w:t>RF-10: El sistema debe procesar las entradas del docente y mostrar respuestas de IA como borradores de rúbricas, actividades de refuerzo, adaptaciones PIE y consejos didácticos dentro del chat. El historial se mantendrá solo durante la sesión y las recomendaciones deberán ser revisadas por el docente antes de usarse.</w:t>
      </w:r>
    </w:p>
    <w:p w:rsidR="00000000" w:rsidDel="00000000" w:rsidP="00000000" w:rsidRDefault="00000000" w:rsidRPr="00000000" w14:paraId="000000A1">
      <w:pPr>
        <w:keepNext w:val="1"/>
        <w:keepLines w:val="1"/>
        <w:spacing w:after="240" w:line="276" w:lineRule="auto"/>
        <w:jc w:val="both"/>
        <w:rPr>
          <w:b w:val="1"/>
          <w:bCs w:val="1"/>
          <w:sz w:val="24"/>
          <w:szCs w:val="24"/>
        </w:rPr>
      </w:pPr>
      <w:r>
        <w:t>Módulo 4: Redactor de Informes de Derivación (Privacidad y NLP)</w:t>
      </w:r>
    </w:p>
    <w:p w:rsidR="00000000" w:rsidDel="00000000" w:rsidP="00000000" w:rsidRDefault="00000000" w:rsidRPr="00000000" w14:paraId="000000A2">
      <w:pPr>
        <w:keepNext w:val="1"/>
        <w:keepLines w:val="1"/>
        <w:numPr>
          <w:ilvl w:val="0"/>
          <w:numId w:val="24"/>
        </w:numPr>
        <w:spacing w:after="0" w:line="276" w:lineRule="auto"/>
        <w:ind w:left="720" w:hanging="360"/>
        <w:rPr>
          <w:sz w:val="24"/>
          <w:szCs w:val="24"/>
        </w:rPr>
      </w:pPr>
      <w:r>
        <w:t>RF-11: El sistema debe disponer de un formulario de entrada rápida donde el docente ingrese apuntes académicos mínimos necesarios para generar un borrador de informe de derivación.</w:t>
      </w:r>
    </w:p>
    <w:p w:rsidR="00000000" w:rsidDel="00000000" w:rsidP="00000000" w:rsidRDefault="00000000" w:rsidRPr="00000000" w14:paraId="000000A3">
      <w:pPr>
        <w:keepNext w:val="1"/>
        <w:keepLines w:val="1"/>
        <w:numPr>
          <w:ilvl w:val="0"/>
          <w:numId w:val="24"/>
        </w:numPr>
        <w:spacing w:after="0" w:line="276" w:lineRule="auto"/>
        <w:ind w:left="720" w:hanging="360"/>
        <w:rPr>
          <w:sz w:val="24"/>
          <w:szCs w:val="24"/>
        </w:rPr>
      </w:pPr>
      <w:r>
        <w:t>RF-12: El sistema debe ejecutar minimización y seudonimización que reemplace identificadores directos del estudiante por etiquetas genéricas antes de enviar texto a una API externa, además de impedir el envío de datos no requeridos para la tarea.</w:t>
      </w:r>
    </w:p>
    <w:p w:rsidR="00000000" w:rsidDel="00000000" w:rsidP="00000000" w:rsidRDefault="00000000" w:rsidRPr="00000000" w14:paraId="000000A4">
      <w:pPr>
        <w:keepNext w:val="1"/>
        <w:keepLines w:val="1"/>
        <w:numPr>
          <w:ilvl w:val="0"/>
          <w:numId w:val="24"/>
        </w:numPr>
        <w:spacing w:after="0" w:line="276" w:lineRule="auto"/>
        <w:ind w:left="720" w:hanging="360"/>
        <w:rPr>
          <w:sz w:val="24"/>
          <w:szCs w:val="24"/>
        </w:rPr>
      </w:pPr>
      <w:r>
        <w:t>RF-13: El sistema debe recibir un borrador generado por la IA y permitir que el docente lo revise y edite antes de reinyectar datos identificables y presentar el informe formal en pantalla. La operación quedará registrada en bitácora.</w:t>
      </w:r>
    </w:p>
    <w:p w:rsidR="00000000" w:rsidDel="00000000" w:rsidP="00000000" w:rsidRDefault="00000000" w:rsidRPr="00000000" w14:paraId="000000A5">
      <w:pPr>
        <w:keepNext w:val="1"/>
        <w:keepLines w:val="1"/>
        <w:numPr>
          <w:ilvl w:val="0"/>
          <w:numId w:val="24"/>
        </w:numPr>
        <w:spacing w:after="240" w:line="276" w:lineRule="auto"/>
        <w:ind w:left="720" w:hanging="360"/>
        <w:rPr>
          <w:sz w:val="24"/>
          <w:szCs w:val="24"/>
        </w:rPr>
      </w:pPr>
      <w:r>
        <w:t>RF-14: El sistema debe permitir la exportación del informe generado a formato PDF o copiarlo al portapapeles.</w:t>
      </w:r>
    </w:p>
    <w:p w:rsidR="00000000" w:rsidDel="00000000" w:rsidP="00000000" w:rsidRDefault="00000000" w:rsidRPr="00000000" w14:paraId="000000A6">
      <w:pPr>
        <w:keepNext w:val="1"/>
        <w:keepLines w:val="1"/>
        <w:spacing w:after="240" w:line="276" w:lineRule="auto"/>
        <w:jc w:val="both"/>
        <w:rPr>
          <w:b w:val="1"/>
          <w:bCs w:val="1"/>
          <w:sz w:val="24"/>
          <w:szCs w:val="24"/>
        </w:rPr>
      </w:pPr>
      <w:r>
        <w:t>Módulo 5: Comunicación Automatizada y Alertas (WhatsApp)</w:t>
      </w:r>
    </w:p>
    <w:p w:rsidR="00000000" w:rsidDel="00000000" w:rsidP="00000000" w:rsidRDefault="00000000" w:rsidRPr="00000000" w14:paraId="000000A7">
      <w:pPr>
        <w:keepNext w:val="1"/>
        <w:keepLines w:val="1"/>
        <w:numPr>
          <w:ilvl w:val="0"/>
          <w:numId w:val="3"/>
        </w:numPr>
        <w:spacing w:after="0" w:line="276" w:lineRule="auto"/>
        <w:ind w:left="720" w:hanging="360"/>
        <w:rPr>
          <w:sz w:val="24"/>
          <w:szCs w:val="24"/>
        </w:rPr>
      </w:pPr>
      <w:r>
        <w:t>RF-15: El sistema debe generar enlaces de WhatsApp (wa.me) con mensajes preestructurados para que el Profesor Jefe revise y confirme directamente la comunicación al apoderado (receptor externo sin acceso al sistema). El mensaje puede incluir solo la información autorizada y necesaria; el sistema registra la generación del enlace, no el envío ni la entrega.</w:t>
      </w:r>
    </w:p>
    <w:p w:rsidR="00000000" w:rsidDel="00000000" w:rsidP="00000000" w:rsidRDefault="00000000" w:rsidRPr="00000000" w14:paraId="000000A8">
      <w:pPr>
        <w:keepNext w:val="1"/>
        <w:keepLines w:val="1"/>
        <w:spacing w:after="240" w:line="276" w:lineRule="auto"/>
        <w:jc w:val="both"/>
        <w:rPr>
          <w:b w:val="1"/>
          <w:bCs w:val="1"/>
          <w:sz w:val="24"/>
          <w:szCs w:val="24"/>
        </w:rPr>
      </w:pPr>
      <w:r>
        <w:t>Módulo 6: Dashboards y Analítica Visual</w:t>
      </w:r>
    </w:p>
    <w:p w:rsidR="00000000" w:rsidDel="00000000" w:rsidP="00000000" w:rsidRDefault="00000000" w:rsidRPr="00000000" w14:paraId="000000A9">
      <w:pPr>
        <w:keepNext w:val="1"/>
        <w:keepLines w:val="1"/>
        <w:numPr>
          <w:ilvl w:val="0"/>
          <w:numId w:val="12"/>
        </w:numPr>
        <w:spacing w:after="0" w:line="276" w:lineRule="auto"/>
        <w:ind w:left="720" w:hanging="360"/>
        <w:rPr>
          <w:sz w:val="24"/>
          <w:szCs w:val="24"/>
        </w:rPr>
      </w:pPr>
      <w:r>
        <w:t>RF-18: El sistema debe generar y visualizar un "Mapa Térmico de Curso" para el Profesor Jefe, cruzando gráficamente los promedios de notas de sus alumnos con los porcentajes de inasistencia.</w:t>
      </w:r>
    </w:p>
    <w:p w:rsidR="00000000" w:rsidDel="00000000" w:rsidP="00000000" w:rsidRDefault="00000000" w:rsidRPr="00000000" w14:paraId="000000AA">
      <w:pPr>
        <w:keepNext w:val="1"/>
        <w:keepLines w:val="1"/>
        <w:numPr>
          <w:ilvl w:val="0"/>
          <w:numId w:val="12"/>
        </w:numPr>
        <w:spacing w:after="240" w:line="276" w:lineRule="auto"/>
        <w:ind w:left="720" w:hanging="360"/>
        <w:rPr>
          <w:sz w:val="24"/>
          <w:szCs w:val="24"/>
        </w:rPr>
      </w:pPr>
      <w:r>
        <w:t>RF-19: El sistema debe mostrar al Administrador un "Dashboard Institucional" que muestre rendimiento y asistencia de todos los niveles del establecimiento escolar.</w:t>
      </w:r>
    </w:p>
    <w:p w:rsidR="00000000" w:rsidDel="00000000" w:rsidP="00000000" w:rsidRDefault="00000000" w:rsidRPr="00000000" w14:paraId="000000AB">
      <w:pPr>
        <w:keepNext w:val="1"/>
        <w:keepLines w:val="1"/>
        <w:spacing w:after="240" w:line="276" w:lineRule="auto"/>
        <w:jc w:val="both"/>
        <w:rPr>
          <w:b w:val="1"/>
          <w:bCs w:val="1"/>
          <w:sz w:val="24"/>
          <w:szCs w:val="24"/>
        </w:rPr>
      </w:pPr>
      <w:r>
        <w:t>Módulo 7: Minería de Datos, Detección de Cuellos de Botella y Asistente Directivo (Decreto 67)</w:t>
      </w:r>
    </w:p>
    <w:p w:rsidR="00000000" w:rsidDel="00000000" w:rsidP="00000000" w:rsidRDefault="00000000" w:rsidRPr="00000000" w14:paraId="000000AC">
      <w:pPr>
        <w:keepNext w:val="1"/>
        <w:keepLines w:val="1"/>
        <w:numPr>
          <w:ilvl w:val="0"/>
          <w:numId w:val="7"/>
        </w:numPr>
        <w:spacing w:after="0" w:line="276" w:lineRule="auto"/>
        <w:ind w:left="720" w:hanging="360"/>
        <w:rPr>
          <w:sz w:val="24"/>
          <w:szCs w:val="24"/>
        </w:rPr>
      </w:pPr>
      <w:r>
        <w:t>RF-20: El sistema debe procesar calificaciones y asistencia importadas para generar indicadores explicables de posible riesgo escolar conforme a criterios configurables y al reglamento de evaluación del establecimiento. Estos indicadores apoyan la revisión docente; no deciden automáticamente promoción, repitencia ni derivaciones.</w:t>
      </w:r>
    </w:p>
    <w:p w:rsidR="00000000" w:rsidDel="00000000" w:rsidP="00000000" w:rsidRDefault="00000000" w:rsidRPr="00000000" w14:paraId="000000AD">
      <w:pPr>
        <w:keepNext w:val="1"/>
        <w:keepLines w:val="1"/>
        <w:numPr>
          <w:ilvl w:val="0"/>
          <w:numId w:val="7"/>
        </w:numPr>
        <w:spacing w:after="0" w:line="276" w:lineRule="auto"/>
        <w:ind w:left="720" w:hanging="360"/>
        <w:rPr>
          <w:sz w:val="24"/>
          <w:szCs w:val="24"/>
        </w:rPr>
      </w:pPr>
      <w:r>
        <w:t>RF-21: El sistema debe identificar asignaturas con desviaciones estadísticas atípicas y explicar los datos y umbrales usados, para alertar al equipo directivo sobre posibles cuellos de botella curriculares que requieran revisión pedagógica.</w:t>
      </w:r>
    </w:p>
    <w:p w:rsidR="00000000" w:rsidDel="00000000" w:rsidP="00000000" w:rsidRDefault="00000000" w:rsidRPr="00000000" w14:paraId="000000AE">
      <w:pPr>
        <w:keepNext w:val="1"/>
        <w:keepLines w:val="1"/>
        <w:numPr>
          <w:ilvl w:val="0"/>
          <w:numId w:val="7"/>
        </w:numPr>
        <w:spacing w:after="240" w:line="276" w:lineRule="auto"/>
        <w:ind w:left="720" w:hanging="360"/>
        <w:rPr>
          <w:sz w:val="24"/>
          <w:szCs w:val="24"/>
        </w:rPr>
      </w:pPr>
      <w:r>
        <w:t>RF-22: El sistema debe permitir al Administrador consultar y filtrar información institucional mediante lenguaje natural con el Asistente Directivo y Analítico. Las acciones externas, citaciones e informes se prepararán como borradores y requerirán revisión y confirmación explícita; no se ejecutarán en un solo paso.</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sz w:val="26"/>
          <w:szCs w:val="26"/>
        </w:rPr>
      </w:p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sz w:val="26"/>
          <w:szCs w:val="26"/>
        </w:rPr>
      </w:p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t>3.3</w:t>
        <w:tab/>
        <w:t>Requisitos no funcionales</w:t>
      </w:r>
    </w:p>
    <w:p w:rsidR="00000000" w:rsidDel="00000000" w:rsidP="00000000" w:rsidRDefault="00000000" w:rsidRPr="00000000" w14:paraId="000000B2">
      <w:pPr>
        <w:spacing w:after="240" w:before="240" w:lineRule="auto"/>
        <w:rPr>
          <w:sz w:val="24"/>
          <w:szCs w:val="24"/>
        </w:rPr>
      </w:pPr>
      <w:r>
        <w:t xml:space="preserve">Requisitos de rendimiento </w:t>
      </w:r>
    </w:p>
    <w:p w:rsidR="00000000" w:rsidDel="00000000" w:rsidP="00000000" w:rsidRDefault="00000000" w:rsidRPr="00000000" w14:paraId="000000B3">
      <w:pPr>
        <w:numPr>
          <w:ilvl w:val="0"/>
          <w:numId w:val="23"/>
        </w:numPr>
        <w:spacing w:after="240" w:before="240" w:lineRule="auto"/>
        <w:ind w:left="720" w:hanging="360"/>
        <w:rPr>
          <w:sz w:val="24"/>
          <w:szCs w:val="24"/>
        </w:rPr>
      </w:pPr>
      <w:r>
        <w:t>Requerimiento: Mantener una interacción clara y medible. Descripción: Para operaciones locales, la carga de dashboards y la confirmación de acciones deberán tener un percentil 95 de hasta 2 segundos bajo la carga de prueba definida por el equipo. Las consultas de IA se procesarán de forma asíncrona: la interfaz confirmará la recepción de la solicitud en hasta 2 segundos y registrará el tiempo total del proveedor, sin garantizar una respuesta bajo un umbral que dependa de un servicio externo.</w:t>
      </w:r>
    </w:p>
    <w:p w:rsidR="00000000" w:rsidDel="00000000" w:rsidP="00000000" w:rsidRDefault="00000000" w:rsidRPr="00000000" w14:paraId="000000B4">
      <w:pPr>
        <w:spacing w:after="240" w:before="240" w:lineRule="auto"/>
        <w:rPr>
          <w:sz w:val="24"/>
          <w:szCs w:val="24"/>
        </w:rPr>
      </w:pPr>
      <w:r>
        <w:t xml:space="preserve">Seguridad </w:t>
      </w:r>
    </w:p>
    <w:p w:rsidR="00000000" w:rsidDel="00000000" w:rsidP="00000000" w:rsidRDefault="00000000" w:rsidRPr="00000000" w14:paraId="000000B5">
      <w:pPr>
        <w:numPr>
          <w:ilvl w:val="0"/>
          <w:numId w:val="6"/>
        </w:numPr>
        <w:spacing w:after="240" w:before="240" w:lineRule="auto"/>
        <w:ind w:left="720" w:hanging="360"/>
        <w:rPr>
          <w:sz w:val="24"/>
          <w:szCs w:val="24"/>
        </w:rPr>
      </w:pPr>
      <w:r>
        <w:t>Requerimiento: Proteger la identidad de los estudiantes y restringir accesos según perfil. Descripción: El sistema aplicará minimización, seudonimización antes de integrar APIs externas, autorización por rol, bitácora de acceso, protección de secretos y revisión humana de salidas de IA. El análisis de riesgo será explicable y de apoyo profesional, nunca una decisión automática sobre la trayectoria escolar.</w:t>
      </w:r>
    </w:p>
    <w:p w:rsidR="00000000" w:rsidDel="00000000" w:rsidP="00000000" w:rsidRDefault="00000000" w:rsidRPr="00000000" w14:paraId="000000B6">
      <w:pPr>
        <w:spacing w:after="240" w:before="240" w:lineRule="auto"/>
        <w:rPr>
          <w:sz w:val="24"/>
          <w:szCs w:val="24"/>
        </w:rPr>
      </w:pPr>
      <w:r>
        <w:t xml:space="preserve">Fiabilidad </w:t>
      </w:r>
    </w:p>
    <w:p w:rsidR="00000000" w:rsidDel="00000000" w:rsidP="00000000" w:rsidRDefault="00000000" w:rsidRPr="00000000" w14:paraId="000000B7">
      <w:pPr>
        <w:numPr>
          <w:ilvl w:val="0"/>
          <w:numId w:val="19"/>
        </w:numPr>
        <w:spacing w:after="240" w:before="240" w:lineRule="auto"/>
        <w:ind w:left="720" w:hanging="360"/>
        <w:rPr>
          <w:sz w:val="24"/>
          <w:szCs w:val="24"/>
        </w:rPr>
      </w:pPr>
      <w:r>
        <w:t>Requerimiento: Garantizar la integridad y trazabilidad de los datos importados. Descripción: El ETL validará estructura, semestre y año, registrará filas procesadas y rechazadas, detectará duplicados, permitirá conciliación de totales y evitará publicar cargas parciales. Cada importación tendrá identificador, fecha, usuario y reporte recuperable.</w:t>
      </w:r>
    </w:p>
    <w:p w:rsidR="00000000" w:rsidDel="00000000" w:rsidP="00000000" w:rsidRDefault="00000000" w:rsidRPr="00000000" w14:paraId="000000B8">
      <w:pPr>
        <w:spacing w:after="240" w:before="240" w:lineRule="auto"/>
        <w:rPr>
          <w:sz w:val="24"/>
          <w:szCs w:val="24"/>
        </w:rPr>
      </w:pPr>
      <w:r>
        <w:t xml:space="preserve">Disponibilidad </w:t>
      </w:r>
    </w:p>
    <w:p w:rsidR="00000000" w:rsidDel="00000000" w:rsidP="00000000" w:rsidRDefault="00000000" w:rsidRPr="00000000" w14:paraId="000000B9">
      <w:pPr>
        <w:numPr>
          <w:ilvl w:val="0"/>
          <w:numId w:val="22"/>
        </w:numPr>
        <w:spacing w:after="240" w:before="240" w:lineRule="auto"/>
        <w:ind w:left="720" w:hanging="360"/>
        <w:rPr>
          <w:sz w:val="24"/>
          <w:szCs w:val="24"/>
        </w:rPr>
      </w:pPr>
      <w:r>
        <w:t>Requerimiento: Mantener disponibles las funciones internas críticas. Descripción: El sistema supervisará backend y base de datos e informará degradaciones visibles. El canal SOS queda fuera del MVP (ver §2.6 Requisitos Futuros).</w:t>
      </w:r>
    </w:p>
    <w:p w:rsidR="00000000" w:rsidDel="00000000" w:rsidP="00000000" w:rsidRDefault="00000000" w:rsidRPr="00000000" w14:paraId="000000BA">
      <w:pPr>
        <w:spacing w:after="240" w:before="240" w:lineRule="auto"/>
        <w:rPr>
          <w:b w:val="1"/>
          <w:bCs w:val="1"/>
          <w:sz w:val="24"/>
          <w:szCs w:val="24"/>
        </w:rPr>
      </w:pPr>
      <w:r/>
    </w:p>
    <w:p w:rsidR="00000000" w:rsidDel="00000000" w:rsidP="00000000" w:rsidRDefault="00000000" w:rsidRPr="00000000" w14:paraId="000000BB">
      <w:pPr>
        <w:spacing w:after="240" w:before="240" w:lineRule="auto"/>
        <w:rPr>
          <w:sz w:val="24"/>
          <w:szCs w:val="24"/>
        </w:rPr>
      </w:pPr>
      <w:r>
        <w:t xml:space="preserve">Mantenibilidad </w:t>
      </w:r>
    </w:p>
    <w:p w:rsidR="00000000" w:rsidDel="00000000" w:rsidP="00000000" w:rsidRDefault="00000000" w:rsidRPr="00000000" w14:paraId="000000BC">
      <w:pPr>
        <w:numPr>
          <w:ilvl w:val="0"/>
          <w:numId w:val="1"/>
        </w:numPr>
        <w:spacing w:after="240" w:before="240" w:lineRule="auto"/>
        <w:ind w:left="720" w:hanging="360"/>
        <w:rPr>
          <w:sz w:val="24"/>
          <w:szCs w:val="24"/>
        </w:rPr>
      </w:pPr>
      <w:r>
        <w:t>Requerimiento: Facilitar la escalabilidad, la integración continua y la actualización del código. Descripción: El sistema debe estar estructurado de forma modular y apoyado por un pipeline de Integración Continua (GitHub Actions). Esto permitirá ejecutar pruebas automatizadas (Pest y pytest) ante cada cambio, asegurando que el equipo pueda agregar nuevas funciones en futuros Sprints sin romper la estabilidad de la plataforma.</w:t>
      </w:r>
    </w:p>
    <w:p w:rsidR="00000000" w:rsidDel="00000000" w:rsidP="00000000" w:rsidRDefault="00000000" w:rsidRPr="00000000" w14:paraId="000000BD">
      <w:pPr>
        <w:spacing w:after="240" w:before="240" w:lineRule="auto"/>
        <w:rPr>
          <w:sz w:val="24"/>
          <w:szCs w:val="24"/>
        </w:rPr>
      </w:pPr>
      <w:r>
        <w:t xml:space="preserve">Portabilidad </w:t>
      </w:r>
    </w:p>
    <w:p w:rsidR="00000000" w:rsidDel="00000000" w:rsidP="00000000" w:rsidRDefault="00000000" w:rsidRPr="00000000" w14:paraId="000000BE">
      <w:pPr>
        <w:numPr>
          <w:ilvl w:val="0"/>
          <w:numId w:val="4"/>
        </w:numPr>
        <w:spacing w:after="240" w:before="240" w:lineRule="auto"/>
        <w:ind w:left="720" w:hanging="360"/>
        <w:rPr>
          <w:sz w:val="24"/>
          <w:szCs w:val="24"/>
        </w:rPr>
      </w:pPr>
      <w:r>
        <w:t>Requerimiento: Garantizar el funcionamiento multiplataforma y un despliegue estandarizado. Descripción: A nivel de usuario, la interfaz web construida en React debe ser completamente responsiva, operando sin problemas tanto en computadores de escritorio de la dirección como en los teléfonos móviles de los profesores. A nivel de infraestructura, la contenerización con Docker garantiza que el sistema pueda levantarse en cualquier sistema operativo (Windows, Linux, MacOS) sin conflictos de dependencias.</w:t>
      </w:r>
    </w:p>
    <w:p w:rsidR="00000000" w:rsidDel="00000000" w:rsidP="00000000" w:rsidRDefault="00000000" w:rsidRPr="00000000" w14:paraId="000000BF">
      <w:pPr>
        <w:spacing w:after="240" w:before="240" w:lineRule="auto"/>
        <w:rPr>
          <w:sz w:val="24"/>
          <w:szCs w:val="24"/>
        </w:rPr>
      </w:pPr>
      <w:r>
        <w:t xml:space="preserve">Otros Requisitos </w:t>
      </w:r>
    </w:p>
    <w:p w:rsidR="00000000" w:rsidDel="00000000" w:rsidP="00000000" w:rsidRDefault="00000000" w:rsidRPr="00000000" w14:paraId="000000C0">
      <w:pPr>
        <w:numPr>
          <w:ilvl w:val="0"/>
          <w:numId w:val="20"/>
        </w:numPr>
        <w:spacing w:after="240" w:before="240" w:lineRule="auto"/>
        <w:ind w:left="720" w:hanging="360"/>
        <w:rPr>
          <w:sz w:val="24"/>
          <w:szCs w:val="24"/>
        </w:rPr>
      </w:pPr>
      <w:r>
        <w:t>Requerimiento: Viabilidad económica y control de costos. Descripción: El núcleo se construirá con software de código abierto sin licencias comerciales. Los servicios externos se mantendrán dentro de sus límites de prueba o nivel gratuito mientras sea viable; se medirán uso, límites y fallas para decidir de forma explícita cualquier plan de pago futuro.</w:t>
      </w:r>
    </w:p>
    <w:p w:rsidR="00000000" w:rsidDel="00000000" w:rsidP="00000000" w:rsidRDefault="00000000" w:rsidRPr="00000000" w14:paraId="000000C1">
      <w:pPr>
        <w:rPr/>
      </w:pPr>
      <w:r/>
    </w:p>
    <w:p w:rsidR="00000000" w:rsidDel="00000000" w:rsidP="00000000" w:rsidRDefault="00000000" w:rsidRPr="00000000" w14:paraId="000000C2">
      <w:pPr>
        <w:pStyle w:val="Heading1"/>
        <w:rPr/>
      </w:pPr>
      <w:r/>
    </w:p>
    <w:sectPr>
      <w:headerReference r:id="rId7" w:type="default"/>
      <w:headerReference r:id="rId8" w:type="first"/>
      <w:footerReference r:id="rId9" w:type="default"/>
      <w:footerReference r:id="rId10" w:type="firs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C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1VeH5fUA88YSxTGWhm3LPbwPg==">CgMxLjAyCWguMzBqMHpsbDIJaC4xZm9iOXRlMgloLjN6bnlzaDcyCWguMmV0OTJwMDIJaC40ZDM0b2c4Mg5oLmJ6YmptM2hycWJtNTIJaC4yczhleW8xMgloLjE3ZHA4dnUyDmgubm80dzNkN3FkdHg0Mg5oLmxqNWkxZ2VudzF0eTIOaC5qZGpoeDRwYXdmM2wyDmgudWY4MXRmOWJpMHg0MgloLjNyZGNyam4yCWguMjZpbjFyZzIIaC5sbnhiejkyCWguMzVua3VuMjIJaC4xa3N2NHV2MgloLjQ0c2luaW8yCWguMmp4c3hxaDIOaC41NXlob3Rwa2psMGIyDmguYmQyZGV3dW5zbzJtMg5oLjFwamNlYXJkMjF2ZDIOaC5hZDlhaHM5bHRxdDMyDmguMW85eWV4eThyNjQ2Mg5oLm5vdzJ3NGE0dmY4ejIIaC56MzM3eWEyDmguOTZ3dnRmaDl0a3NlMgloLjNqMnFxbTMyCWguMXk4MTB0dzIJaC40aTdvamhwMg5oLjUxcnIwenY1YmU3NDIJaC4yeGN5dHBpMg5oLjJnMnJ2b2R4MDN5aDIOaC42ZmM2ZDdueTRrbTEyCWguMWNpOTN4YjgAciExWk9iNzFBU0l2OFVzV1BNQS1Oem9YaDgyWV83VjZiN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