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F5" w:rsidRDefault="00950C39">
      <w:pPr>
        <w:rPr>
          <w:color w:val="366091"/>
        </w:rPr>
      </w:pPr>
      <w:bookmarkStart w:id="0" w:name="_heading=h.gjdgxs" w:colFirst="0" w:colLast="0"/>
      <w:bookmarkEnd w:id="0"/>
      <w:proofErr w:type="spellStart"/>
      <w:r>
        <w:rPr>
          <w:rFonts w:ascii="Cambria" w:eastAsia="Cambria" w:hAnsi="Cambria" w:cs="Cambria"/>
          <w:b/>
          <w:color w:val="4F81BD"/>
          <w:sz w:val="32"/>
          <w:szCs w:val="32"/>
        </w:rPr>
        <w:t>Assignment</w:t>
      </w:r>
      <w:proofErr w:type="spellEnd"/>
      <w:r>
        <w:rPr>
          <w:rFonts w:ascii="Cambria" w:eastAsia="Cambria" w:hAnsi="Cambria" w:cs="Cambria"/>
          <w:b/>
          <w:color w:val="4F81BD"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32"/>
          <w:szCs w:val="32"/>
        </w:rPr>
        <w:t>Brief</w:t>
      </w:r>
      <w:proofErr w:type="spellEnd"/>
      <w:r>
        <w:rPr>
          <w:rFonts w:ascii="Cambria" w:eastAsia="Cambria" w:hAnsi="Cambria" w:cs="Cambria"/>
          <w:b/>
          <w:color w:val="4F81BD"/>
          <w:sz w:val="32"/>
          <w:szCs w:val="32"/>
        </w:rPr>
        <w:t xml:space="preserve"> (RQF).</w:t>
      </w:r>
      <w:r>
        <w:t xml:space="preserve"> </w:t>
      </w:r>
      <w:r>
        <w:rPr>
          <w:color w:val="366091"/>
        </w:rPr>
        <w:t>Versión en español</w:t>
      </w:r>
    </w:p>
    <w:p w:rsidR="002D51F5" w:rsidRDefault="00950C39">
      <w:r>
        <w:rPr>
          <w:color w:val="366091"/>
        </w:rPr>
        <w:t xml:space="preserve">Grado: GDAM                                                          </w:t>
      </w:r>
      <w:proofErr w:type="gramStart"/>
      <w:r>
        <w:rPr>
          <w:color w:val="366091"/>
        </w:rPr>
        <w:t>Curso:_</w:t>
      </w:r>
      <w:proofErr w:type="gramEnd"/>
      <w:r>
        <w:rPr>
          <w:color w:val="366091"/>
        </w:rPr>
        <w:t>________1____________</w:t>
      </w:r>
    </w:p>
    <w:p w:rsidR="002D51F5" w:rsidRDefault="002D51F5">
      <w:pPr>
        <w:rPr>
          <w:color w:val="366091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2D51F5">
        <w:trPr>
          <w:trHeight w:val="97"/>
        </w:trPr>
        <w:tc>
          <w:tcPr>
            <w:tcW w:w="4322" w:type="dxa"/>
            <w:vMerge w:val="restart"/>
            <w:shd w:val="clear" w:color="auto" w:fill="DFDFDF"/>
          </w:tcPr>
          <w:p w:rsidR="002D51F5" w:rsidRDefault="00950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Nombre del Alumno </w:t>
            </w:r>
          </w:p>
          <w:p w:rsidR="002D51F5" w:rsidRDefault="002D51F5">
            <w:pPr>
              <w:spacing w:after="0" w:line="240" w:lineRule="auto"/>
              <w:rPr>
                <w:b/>
              </w:rPr>
            </w:pPr>
          </w:p>
          <w:p w:rsidR="002D51F5" w:rsidRDefault="002D51F5">
            <w:pPr>
              <w:spacing w:after="0" w:line="240" w:lineRule="auto"/>
              <w:rPr>
                <w:b/>
              </w:rPr>
            </w:pPr>
          </w:p>
          <w:p w:rsidR="002D51F5" w:rsidRDefault="00950C39">
            <w:pPr>
              <w:spacing w:after="0" w:line="240" w:lineRule="auto"/>
            </w:pPr>
            <w:r>
              <w:rPr>
                <w:b/>
              </w:rPr>
              <w:t xml:space="preserve">Número de las unidades didácticas y título </w:t>
            </w:r>
          </w:p>
        </w:tc>
        <w:tc>
          <w:tcPr>
            <w:tcW w:w="4322" w:type="dxa"/>
            <w:shd w:val="clear" w:color="auto" w:fill="auto"/>
          </w:tcPr>
          <w:p w:rsidR="002D51F5" w:rsidRDefault="00950C39">
            <w:pPr>
              <w:spacing w:after="0" w:line="240" w:lineRule="auto"/>
            </w:pPr>
            <w:r>
              <w:t>Félix García Miranda</w:t>
            </w:r>
            <w:bookmarkStart w:id="1" w:name="_GoBack"/>
            <w:bookmarkEnd w:id="1"/>
          </w:p>
          <w:p w:rsidR="002D51F5" w:rsidRDefault="002D51F5">
            <w:pPr>
              <w:spacing w:after="0" w:line="240" w:lineRule="auto"/>
            </w:pPr>
          </w:p>
        </w:tc>
      </w:tr>
      <w:tr w:rsidR="002D51F5">
        <w:trPr>
          <w:trHeight w:val="96"/>
        </w:trPr>
        <w:tc>
          <w:tcPr>
            <w:tcW w:w="4322" w:type="dxa"/>
            <w:vMerge/>
            <w:shd w:val="clear" w:color="auto" w:fill="DFDFDF"/>
          </w:tcPr>
          <w:p w:rsidR="002D51F5" w:rsidRDefault="002D5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322" w:type="dxa"/>
            <w:shd w:val="clear" w:color="auto" w:fill="auto"/>
          </w:tcPr>
          <w:p w:rsidR="002D51F5" w:rsidRDefault="002D51F5">
            <w:pPr>
              <w:spacing w:after="0" w:line="240" w:lineRule="auto"/>
            </w:pPr>
          </w:p>
          <w:p w:rsidR="002D51F5" w:rsidRDefault="00950C39">
            <w:pPr>
              <w:spacing w:after="0" w:line="240" w:lineRule="auto"/>
            </w:pPr>
            <w:r>
              <w:t>Entornos de desarrollo</w:t>
            </w:r>
          </w:p>
        </w:tc>
      </w:tr>
      <w:tr w:rsidR="002D51F5">
        <w:trPr>
          <w:trHeight w:val="194"/>
        </w:trPr>
        <w:tc>
          <w:tcPr>
            <w:tcW w:w="4322" w:type="dxa"/>
            <w:vMerge w:val="restart"/>
            <w:shd w:val="clear" w:color="auto" w:fill="DFDFDF"/>
          </w:tcPr>
          <w:p w:rsidR="002D51F5" w:rsidRDefault="00950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Año académico </w:t>
            </w:r>
          </w:p>
          <w:p w:rsidR="002D51F5" w:rsidRDefault="002D51F5">
            <w:pPr>
              <w:spacing w:after="0" w:line="240" w:lineRule="auto"/>
              <w:rPr>
                <w:b/>
              </w:rPr>
            </w:pPr>
          </w:p>
          <w:p w:rsidR="002D51F5" w:rsidRDefault="00950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Asesor de la unidad didáctica</w:t>
            </w:r>
          </w:p>
          <w:p w:rsidR="002D51F5" w:rsidRDefault="002D51F5">
            <w:pPr>
              <w:spacing w:after="0" w:line="240" w:lineRule="auto"/>
              <w:rPr>
                <w:b/>
              </w:rPr>
            </w:pPr>
          </w:p>
          <w:p w:rsidR="002D51F5" w:rsidRDefault="00950C39">
            <w:pPr>
              <w:spacing w:after="0" w:line="240" w:lineRule="auto"/>
            </w:pPr>
            <w:r>
              <w:rPr>
                <w:b/>
              </w:rPr>
              <w:t>Título de la asignación</w:t>
            </w:r>
          </w:p>
        </w:tc>
        <w:tc>
          <w:tcPr>
            <w:tcW w:w="4322" w:type="dxa"/>
            <w:shd w:val="clear" w:color="auto" w:fill="auto"/>
          </w:tcPr>
          <w:p w:rsidR="002D51F5" w:rsidRDefault="00950C39">
            <w:pPr>
              <w:spacing w:after="0" w:line="240" w:lineRule="auto"/>
            </w:pPr>
            <w:r>
              <w:t>20/21</w:t>
            </w:r>
          </w:p>
          <w:p w:rsidR="002D51F5" w:rsidRDefault="002D51F5">
            <w:pPr>
              <w:spacing w:after="0" w:line="240" w:lineRule="auto"/>
            </w:pPr>
          </w:p>
        </w:tc>
      </w:tr>
      <w:tr w:rsidR="002D51F5">
        <w:trPr>
          <w:trHeight w:val="193"/>
        </w:trPr>
        <w:tc>
          <w:tcPr>
            <w:tcW w:w="4322" w:type="dxa"/>
            <w:vMerge/>
            <w:shd w:val="clear" w:color="auto" w:fill="DFDFDF"/>
          </w:tcPr>
          <w:p w:rsidR="002D51F5" w:rsidRDefault="002D5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322" w:type="dxa"/>
            <w:shd w:val="clear" w:color="auto" w:fill="auto"/>
          </w:tcPr>
          <w:p w:rsidR="002D51F5" w:rsidRDefault="00950C39">
            <w:pPr>
              <w:spacing w:after="0" w:line="240" w:lineRule="auto"/>
            </w:pPr>
            <w:r>
              <w:t xml:space="preserve">Sonia </w:t>
            </w:r>
            <w:proofErr w:type="spellStart"/>
            <w:r>
              <w:t>Merayo</w:t>
            </w:r>
            <w:proofErr w:type="spellEnd"/>
            <w:r>
              <w:t xml:space="preserve"> González</w:t>
            </w:r>
          </w:p>
          <w:p w:rsidR="002D51F5" w:rsidRDefault="002D51F5">
            <w:pPr>
              <w:spacing w:after="0" w:line="240" w:lineRule="auto"/>
            </w:pPr>
          </w:p>
        </w:tc>
      </w:tr>
      <w:tr w:rsidR="002D51F5">
        <w:trPr>
          <w:trHeight w:val="193"/>
        </w:trPr>
        <w:tc>
          <w:tcPr>
            <w:tcW w:w="4322" w:type="dxa"/>
            <w:vMerge/>
            <w:shd w:val="clear" w:color="auto" w:fill="DFDFDF"/>
          </w:tcPr>
          <w:p w:rsidR="002D51F5" w:rsidRDefault="002D5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322" w:type="dxa"/>
            <w:shd w:val="clear" w:color="auto" w:fill="auto"/>
          </w:tcPr>
          <w:p w:rsidR="002D51F5" w:rsidRDefault="00950C39">
            <w:pPr>
              <w:spacing w:after="0" w:line="240" w:lineRule="auto"/>
            </w:pPr>
            <w:r>
              <w:t>Entornos de desarrollo</w:t>
            </w:r>
          </w:p>
          <w:p w:rsidR="002D51F5" w:rsidRDefault="002D51F5">
            <w:pPr>
              <w:spacing w:after="0" w:line="240" w:lineRule="auto"/>
            </w:pPr>
          </w:p>
        </w:tc>
      </w:tr>
      <w:tr w:rsidR="002D51F5">
        <w:trPr>
          <w:trHeight w:val="290"/>
        </w:trPr>
        <w:tc>
          <w:tcPr>
            <w:tcW w:w="4322" w:type="dxa"/>
            <w:vMerge w:val="restart"/>
            <w:shd w:val="clear" w:color="auto" w:fill="DFDFDF"/>
          </w:tcPr>
          <w:p w:rsidR="002D51F5" w:rsidRDefault="00950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Fecha de publicación </w:t>
            </w:r>
          </w:p>
          <w:p w:rsidR="002D51F5" w:rsidRDefault="002D51F5">
            <w:pPr>
              <w:spacing w:after="0" w:line="240" w:lineRule="auto"/>
              <w:rPr>
                <w:b/>
              </w:rPr>
            </w:pPr>
          </w:p>
          <w:p w:rsidR="002D51F5" w:rsidRDefault="00950C39">
            <w:pPr>
              <w:spacing w:after="0" w:line="240" w:lineRule="auto"/>
            </w:pPr>
            <w:r>
              <w:rPr>
                <w:b/>
              </w:rPr>
              <w:t xml:space="preserve">Fecha de presentación </w:t>
            </w:r>
          </w:p>
        </w:tc>
        <w:tc>
          <w:tcPr>
            <w:tcW w:w="4322" w:type="dxa"/>
            <w:shd w:val="clear" w:color="auto" w:fill="auto"/>
          </w:tcPr>
          <w:p w:rsidR="002D51F5" w:rsidRDefault="00950C39">
            <w:pPr>
              <w:spacing w:after="0" w:line="240" w:lineRule="auto"/>
            </w:pPr>
            <w:r>
              <w:t>09/05/2021</w:t>
            </w:r>
          </w:p>
          <w:p w:rsidR="002D51F5" w:rsidRDefault="002D51F5">
            <w:pPr>
              <w:spacing w:after="0" w:line="240" w:lineRule="auto"/>
            </w:pPr>
          </w:p>
        </w:tc>
      </w:tr>
      <w:tr w:rsidR="002D51F5">
        <w:trPr>
          <w:trHeight w:val="290"/>
        </w:trPr>
        <w:tc>
          <w:tcPr>
            <w:tcW w:w="4322" w:type="dxa"/>
            <w:vMerge/>
            <w:shd w:val="clear" w:color="auto" w:fill="DFDFDF"/>
          </w:tcPr>
          <w:p w:rsidR="002D51F5" w:rsidRDefault="002D5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322" w:type="dxa"/>
            <w:shd w:val="clear" w:color="auto" w:fill="auto"/>
          </w:tcPr>
          <w:p w:rsidR="002D51F5" w:rsidRDefault="00950C39">
            <w:pPr>
              <w:spacing w:after="0" w:line="240" w:lineRule="auto"/>
            </w:pPr>
            <w:r>
              <w:t>24/05/2021</w:t>
            </w:r>
          </w:p>
          <w:p w:rsidR="002D51F5" w:rsidRDefault="002D51F5">
            <w:pPr>
              <w:spacing w:after="0" w:line="240" w:lineRule="auto"/>
            </w:pPr>
          </w:p>
        </w:tc>
      </w:tr>
      <w:tr w:rsidR="002D51F5">
        <w:trPr>
          <w:trHeight w:val="194"/>
        </w:trPr>
        <w:tc>
          <w:tcPr>
            <w:tcW w:w="4322" w:type="dxa"/>
            <w:vMerge w:val="restart"/>
            <w:shd w:val="clear" w:color="auto" w:fill="DFDFDF"/>
          </w:tcPr>
          <w:p w:rsidR="002D51F5" w:rsidRDefault="00950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del Verificador interno</w:t>
            </w:r>
          </w:p>
          <w:p w:rsidR="002D51F5" w:rsidRDefault="002D51F5">
            <w:pPr>
              <w:spacing w:after="0" w:line="240" w:lineRule="auto"/>
              <w:rPr>
                <w:b/>
              </w:rPr>
            </w:pPr>
          </w:p>
          <w:p w:rsidR="002D51F5" w:rsidRDefault="00950C39">
            <w:pPr>
              <w:spacing w:after="0" w:line="240" w:lineRule="auto"/>
            </w:pPr>
            <w:r>
              <w:rPr>
                <w:b/>
              </w:rPr>
              <w:t>Fecha</w:t>
            </w:r>
          </w:p>
        </w:tc>
        <w:tc>
          <w:tcPr>
            <w:tcW w:w="4322" w:type="dxa"/>
            <w:shd w:val="clear" w:color="auto" w:fill="auto"/>
          </w:tcPr>
          <w:p w:rsidR="002D51F5" w:rsidRDefault="00950C39">
            <w:pPr>
              <w:spacing w:after="0" w:line="240" w:lineRule="auto"/>
            </w:pPr>
            <w:r>
              <w:t>Roberto Cruzado Pascual</w:t>
            </w:r>
          </w:p>
          <w:p w:rsidR="002D51F5" w:rsidRDefault="002D51F5">
            <w:pPr>
              <w:spacing w:after="0" w:line="240" w:lineRule="auto"/>
            </w:pPr>
          </w:p>
        </w:tc>
      </w:tr>
      <w:tr w:rsidR="002D51F5">
        <w:trPr>
          <w:trHeight w:val="193"/>
        </w:trPr>
        <w:tc>
          <w:tcPr>
            <w:tcW w:w="4322" w:type="dxa"/>
            <w:vMerge/>
            <w:shd w:val="clear" w:color="auto" w:fill="DFDFDF"/>
          </w:tcPr>
          <w:p w:rsidR="002D51F5" w:rsidRDefault="002D5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322" w:type="dxa"/>
            <w:shd w:val="clear" w:color="auto" w:fill="auto"/>
          </w:tcPr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</w:tc>
      </w:tr>
    </w:tbl>
    <w:p w:rsidR="002D51F5" w:rsidRDefault="002D51F5"/>
    <w:tbl>
      <w:tblPr>
        <w:tblStyle w:val="a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2D51F5">
        <w:tc>
          <w:tcPr>
            <w:tcW w:w="8644" w:type="dxa"/>
            <w:tcBorders>
              <w:top w:val="nil"/>
            </w:tcBorders>
            <w:shd w:val="clear" w:color="auto" w:fill="DFDFDF"/>
          </w:tcPr>
          <w:p w:rsidR="002D51F5" w:rsidRDefault="00950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Formato de presentación</w:t>
            </w:r>
          </w:p>
        </w:tc>
      </w:tr>
      <w:tr w:rsidR="002D51F5">
        <w:tc>
          <w:tcPr>
            <w:tcW w:w="8644" w:type="dxa"/>
            <w:tcBorders>
              <w:bottom w:val="nil"/>
            </w:tcBorders>
            <w:shd w:val="clear" w:color="auto" w:fill="auto"/>
          </w:tcPr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</w:tc>
      </w:tr>
      <w:tr w:rsidR="002D51F5">
        <w:tc>
          <w:tcPr>
            <w:tcW w:w="8644" w:type="dxa"/>
            <w:tcBorders>
              <w:top w:val="nil"/>
            </w:tcBorders>
            <w:shd w:val="clear" w:color="auto" w:fill="DFDFDF"/>
          </w:tcPr>
          <w:p w:rsidR="002D51F5" w:rsidRDefault="00950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Resultados de aprendizaje</w:t>
            </w:r>
          </w:p>
        </w:tc>
      </w:tr>
      <w:tr w:rsidR="002D51F5">
        <w:tc>
          <w:tcPr>
            <w:tcW w:w="8644" w:type="dxa"/>
            <w:tcBorders>
              <w:bottom w:val="nil"/>
            </w:tcBorders>
            <w:shd w:val="clear" w:color="auto" w:fill="auto"/>
          </w:tcPr>
          <w:p w:rsidR="002D51F5" w:rsidRDefault="002D51F5">
            <w:pPr>
              <w:spacing w:after="0" w:line="240" w:lineRule="auto"/>
            </w:pPr>
          </w:p>
          <w:p w:rsidR="002D51F5" w:rsidRDefault="00950C39">
            <w:pPr>
              <w:spacing w:after="0" w:line="240" w:lineRule="auto"/>
            </w:pPr>
            <w:r>
              <w:t>LO1 LO2 LO3 LO4</w:t>
            </w:r>
          </w:p>
          <w:p w:rsidR="002D51F5" w:rsidRDefault="002D51F5">
            <w:pPr>
              <w:spacing w:after="0" w:line="240" w:lineRule="auto"/>
            </w:pPr>
          </w:p>
        </w:tc>
      </w:tr>
      <w:tr w:rsidR="002D51F5">
        <w:tc>
          <w:tcPr>
            <w:tcW w:w="8644" w:type="dxa"/>
            <w:tcBorders>
              <w:top w:val="nil"/>
            </w:tcBorders>
            <w:shd w:val="clear" w:color="auto" w:fill="DFDFDF"/>
          </w:tcPr>
          <w:p w:rsidR="002D51F5" w:rsidRDefault="00950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Descripción del proyecto y guía </w:t>
            </w:r>
          </w:p>
        </w:tc>
      </w:tr>
      <w:tr w:rsidR="002D51F5">
        <w:tc>
          <w:tcPr>
            <w:tcW w:w="8644" w:type="dxa"/>
            <w:shd w:val="clear" w:color="auto" w:fill="auto"/>
          </w:tcPr>
          <w:p w:rsidR="002D51F5" w:rsidRDefault="002D51F5">
            <w:pPr>
              <w:spacing w:after="0" w:line="240" w:lineRule="auto"/>
            </w:pPr>
          </w:p>
          <w:p w:rsidR="002D51F5" w:rsidRDefault="00950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Contenidos básicos</w:t>
            </w:r>
            <w:r>
              <w:t>:</w:t>
            </w:r>
          </w:p>
          <w:p w:rsidR="002D51F5" w:rsidRDefault="00950C39">
            <w:pPr>
              <w:spacing w:after="0" w:line="240" w:lineRule="auto"/>
            </w:pPr>
            <w:r>
              <w:t>LO1</w:t>
            </w:r>
          </w:p>
          <w:p w:rsidR="002D51F5" w:rsidRDefault="00950C39">
            <w:pPr>
              <w:spacing w:after="0" w:line="240" w:lineRule="auto"/>
            </w:pPr>
            <w:r>
              <w:t>- Concepto de programa informático.</w:t>
            </w:r>
          </w:p>
          <w:p w:rsidR="002D51F5" w:rsidRDefault="00950C39">
            <w:pPr>
              <w:spacing w:after="0" w:line="240" w:lineRule="auto"/>
            </w:pPr>
            <w:r>
              <w:t>- Código fuente, código objeto y código ejecutable.</w:t>
            </w:r>
          </w:p>
          <w:p w:rsidR="002D51F5" w:rsidRDefault="00950C39">
            <w:pPr>
              <w:spacing w:after="0" w:line="240" w:lineRule="auto"/>
            </w:pPr>
            <w:r>
              <w:t>- Tipos de lenguajes de programación.</w:t>
            </w:r>
          </w:p>
          <w:p w:rsidR="002D51F5" w:rsidRDefault="00950C39">
            <w:pPr>
              <w:spacing w:after="0" w:line="240" w:lineRule="auto"/>
            </w:pPr>
            <w:r>
              <w:t>- Ciclo de vida del programa.</w:t>
            </w:r>
          </w:p>
          <w:p w:rsidR="002D51F5" w:rsidRDefault="00950C39">
            <w:pPr>
              <w:spacing w:after="0" w:line="240" w:lineRule="auto"/>
            </w:pPr>
            <w:r>
              <w:t>- Instalación de un entorno de desarrollo.</w:t>
            </w:r>
          </w:p>
          <w:p w:rsidR="002D51F5" w:rsidRDefault="00950C39">
            <w:pPr>
              <w:spacing w:after="0" w:line="240" w:lineRule="auto"/>
            </w:pPr>
            <w:r>
              <w:t>- Funciones de un entorno de desarrollo.</w:t>
            </w:r>
          </w:p>
          <w:p w:rsidR="002D51F5" w:rsidRDefault="00950C39">
            <w:pPr>
              <w:spacing w:after="0" w:line="240" w:lineRule="auto"/>
            </w:pPr>
            <w:r>
              <w:t>- Uso básico de un entorno de desarrollo.</w:t>
            </w:r>
          </w:p>
          <w:p w:rsidR="002D51F5" w:rsidRDefault="00950C39">
            <w:pPr>
              <w:spacing w:after="0" w:line="240" w:lineRule="auto"/>
            </w:pPr>
            <w:r>
              <w:t>LO2</w:t>
            </w:r>
          </w:p>
          <w:p w:rsidR="002D51F5" w:rsidRDefault="00950C39">
            <w:r>
              <w:t>- Diagramas de clases: atributos, métodos, visibilidad, in</w:t>
            </w:r>
            <w:r>
              <w:t>stanciación y relaciones.</w:t>
            </w:r>
          </w:p>
          <w:p w:rsidR="002D51F5" w:rsidRDefault="00950C39">
            <w:r>
              <w:t>- Diagramas de casos de uso: actores, sistema y relaciones.</w:t>
            </w:r>
          </w:p>
          <w:p w:rsidR="002D51F5" w:rsidRDefault="00950C39">
            <w:r>
              <w:lastRenderedPageBreak/>
              <w:t>- Diagramas de secuencia: Línea de vida de un objeto, activación y envío de mensajes.</w:t>
            </w:r>
          </w:p>
          <w:p w:rsidR="002D51F5" w:rsidRDefault="00950C39">
            <w:pPr>
              <w:spacing w:after="0" w:line="240" w:lineRule="auto"/>
            </w:pPr>
            <w:r>
              <w:t>LO3</w:t>
            </w:r>
          </w:p>
          <w:p w:rsidR="002D51F5" w:rsidRDefault="00950C39">
            <w:pPr>
              <w:spacing w:after="0" w:line="240" w:lineRule="auto"/>
            </w:pPr>
            <w:r>
              <w:t>-Planificación de Pruebas.</w:t>
            </w:r>
          </w:p>
          <w:p w:rsidR="002D51F5" w:rsidRDefault="00950C39">
            <w:pPr>
              <w:spacing w:after="0" w:line="240" w:lineRule="auto"/>
            </w:pPr>
            <w:r>
              <w:t xml:space="preserve">- Tipos de pruebas: Funcionales, estructurales, regresión... </w:t>
            </w:r>
          </w:p>
          <w:p w:rsidR="002D51F5" w:rsidRDefault="00950C39">
            <w:pPr>
              <w:spacing w:after="0" w:line="240" w:lineRule="auto"/>
            </w:pPr>
            <w:r>
              <w:t xml:space="preserve">- Procedimientos y casos de prueba. </w:t>
            </w:r>
          </w:p>
          <w:p w:rsidR="002D51F5" w:rsidRDefault="00950C39">
            <w:pPr>
              <w:spacing w:after="0" w:line="240" w:lineRule="auto"/>
            </w:pPr>
            <w:r>
              <w:t xml:space="preserve">- Pruebas de Código: Cubrimiento, valores límite, clases de equivalencia... </w:t>
            </w:r>
          </w:p>
          <w:p w:rsidR="002D51F5" w:rsidRDefault="00950C39">
            <w:pPr>
              <w:spacing w:after="0" w:line="240" w:lineRule="auto"/>
            </w:pPr>
            <w:r>
              <w:t>- Pruebas unitarias; herramientas.</w:t>
            </w:r>
          </w:p>
          <w:p w:rsidR="002D51F5" w:rsidRDefault="00950C39">
            <w:pPr>
              <w:spacing w:after="0" w:line="240" w:lineRule="auto"/>
            </w:pPr>
            <w:r>
              <w:t>LO4</w:t>
            </w:r>
          </w:p>
          <w:p w:rsidR="002D51F5" w:rsidRDefault="00950C39">
            <w:pPr>
              <w:spacing w:after="0" w:line="240" w:lineRule="auto"/>
            </w:pPr>
            <w:r>
              <w:t xml:space="preserve">- Control de versiones. </w:t>
            </w:r>
          </w:p>
          <w:p w:rsidR="002D51F5" w:rsidRDefault="00950C39">
            <w:pPr>
              <w:spacing w:after="0" w:line="240" w:lineRule="auto"/>
            </w:pPr>
            <w:r>
              <w:t>- Herramientas d</w:t>
            </w:r>
            <w:r>
              <w:t xml:space="preserve">e control de versiones. </w:t>
            </w:r>
          </w:p>
          <w:p w:rsidR="002D51F5" w:rsidRDefault="00950C39">
            <w:pPr>
              <w:spacing w:after="0" w:line="240" w:lineRule="auto"/>
            </w:pPr>
            <w:r>
              <w:t xml:space="preserve">- Repositorios. </w:t>
            </w:r>
          </w:p>
          <w:p w:rsidR="002D51F5" w:rsidRDefault="00950C39">
            <w:pPr>
              <w:spacing w:after="0" w:line="240" w:lineRule="auto"/>
            </w:pPr>
            <w:r>
              <w:t xml:space="preserve">- Documentación. </w:t>
            </w:r>
          </w:p>
          <w:p w:rsidR="002D51F5" w:rsidRDefault="00950C39">
            <w:pPr>
              <w:spacing w:after="0" w:line="240" w:lineRule="auto"/>
            </w:pPr>
            <w:r>
              <w:t>- Uso de comentarios.</w:t>
            </w:r>
          </w:p>
          <w:p w:rsidR="002D51F5" w:rsidRDefault="002D51F5">
            <w:pPr>
              <w:spacing w:after="0" w:line="240" w:lineRule="auto"/>
            </w:pPr>
          </w:p>
          <w:p w:rsidR="002D51F5" w:rsidRDefault="00950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Objetivos:</w:t>
            </w:r>
          </w:p>
          <w:p w:rsidR="002D51F5" w:rsidRDefault="00950C39">
            <w:pPr>
              <w:spacing w:after="0" w:line="240" w:lineRule="auto"/>
            </w:pPr>
            <w:r>
              <w:t>LO1</w:t>
            </w:r>
          </w:p>
          <w:p w:rsidR="002D51F5" w:rsidRDefault="00950C39">
            <w:pPr>
              <w:spacing w:after="0" w:line="240" w:lineRule="auto"/>
            </w:pPr>
            <w:r>
              <w:t>- Identificar las fases de desarrollo de una aplicación informática.</w:t>
            </w:r>
          </w:p>
          <w:p w:rsidR="002D51F5" w:rsidRDefault="00950C39">
            <w:pPr>
              <w:spacing w:after="0" w:line="240" w:lineRule="auto"/>
            </w:pPr>
            <w:r>
              <w:t>- Distinguir entre código fuente, código objeto y ejecutable.</w:t>
            </w:r>
          </w:p>
          <w:p w:rsidR="002D51F5" w:rsidRDefault="00950C39">
            <w:pPr>
              <w:spacing w:after="0" w:line="240" w:lineRule="auto"/>
            </w:pPr>
            <w:r>
              <w:t xml:space="preserve">- Clasificar los lenguajes </w:t>
            </w:r>
            <w:r>
              <w:t>de programación.</w:t>
            </w:r>
          </w:p>
          <w:p w:rsidR="002D51F5" w:rsidRDefault="00950C39">
            <w:pPr>
              <w:spacing w:after="0" w:line="240" w:lineRule="auto"/>
            </w:pPr>
            <w:r>
              <w:t>- Instalar un entorno de desarrollo.</w:t>
            </w:r>
          </w:p>
          <w:p w:rsidR="002D51F5" w:rsidRDefault="00950C39">
            <w:pPr>
              <w:spacing w:after="0" w:line="240" w:lineRule="auto"/>
            </w:pPr>
            <w:r>
              <w:t>- Configurar y personalizar un entorno de desarrollo.</w:t>
            </w:r>
          </w:p>
          <w:p w:rsidR="002D51F5" w:rsidRDefault="00950C39">
            <w:pPr>
              <w:spacing w:after="0" w:line="240" w:lineRule="auto"/>
            </w:pPr>
            <w:r>
              <w:t>- Identificar características comunes y específicas de varios entornos de desarrollo.</w:t>
            </w:r>
          </w:p>
          <w:p w:rsidR="002D51F5" w:rsidRDefault="00950C39">
            <w:pPr>
              <w:spacing w:after="0" w:line="240" w:lineRule="auto"/>
            </w:pPr>
            <w:r>
              <w:t xml:space="preserve">- </w:t>
            </w:r>
            <w:r>
              <w:rPr>
                <w:color w:val="000000"/>
              </w:rPr>
              <w:t>Poder</w:t>
            </w:r>
            <w:r>
              <w:t xml:space="preserve"> elegir el entorno de desarrollo que mejor se adapte a </w:t>
            </w:r>
            <w:r>
              <w:t>las necesidades del usuario (sistema, lenguaje, etc.).</w:t>
            </w:r>
          </w:p>
          <w:p w:rsidR="002D51F5" w:rsidRDefault="00950C39">
            <w:pPr>
              <w:spacing w:after="0" w:line="240" w:lineRule="auto"/>
            </w:pPr>
            <w:r>
              <w:t>LO2</w:t>
            </w:r>
          </w:p>
          <w:p w:rsidR="002D51F5" w:rsidRDefault="00950C39">
            <w:r>
              <w:t>- Identificar los elementos principales de la programación orientada a objetos.</w:t>
            </w:r>
          </w:p>
          <w:p w:rsidR="002D51F5" w:rsidRDefault="00950C39">
            <w:r>
              <w:t>- Utilizar un entorno de desarrollo integrado que permita el diseño de diagramas de clases.</w:t>
            </w:r>
          </w:p>
          <w:p w:rsidR="002D51F5" w:rsidRDefault="00950C39">
            <w:r>
              <w:t>- Ser capaz de definir un</w:t>
            </w:r>
            <w:r>
              <w:t xml:space="preserve"> diagrama de clases a partir de los requisitos del análisis.</w:t>
            </w:r>
          </w:p>
          <w:p w:rsidR="002D51F5" w:rsidRDefault="00950C39">
            <w:r>
              <w:t>- Poder generar código a partir del diagrama de clases.</w:t>
            </w:r>
          </w:p>
          <w:p w:rsidR="002D51F5" w:rsidRDefault="00950C39">
            <w:r>
              <w:t>- Utilizar ingeniería inversa para generar diagramas de clases a partir de código.</w:t>
            </w:r>
          </w:p>
          <w:p w:rsidR="002D51F5" w:rsidRDefault="00950C39">
            <w:r>
              <w:t>- Conocer la nomenclatura de los diagramas de casos de uso</w:t>
            </w:r>
          </w:p>
          <w:p w:rsidR="002D51F5" w:rsidRDefault="00950C39">
            <w:r>
              <w:t>- Ser capaz de elaborar diagramas de casos de uso.</w:t>
            </w:r>
          </w:p>
          <w:p w:rsidR="002D51F5" w:rsidRDefault="00950C39">
            <w:r>
              <w:t>- Definir diagramas de secuencia para los diferentes casos de uso.</w:t>
            </w:r>
          </w:p>
          <w:p w:rsidR="002D51F5" w:rsidRDefault="00950C39">
            <w:pPr>
              <w:spacing w:after="0" w:line="240" w:lineRule="auto"/>
            </w:pPr>
            <w:r>
              <w:t>LO3</w:t>
            </w:r>
          </w:p>
          <w:p w:rsidR="002D51F5" w:rsidRDefault="00950C39">
            <w:pPr>
              <w:spacing w:after="0" w:line="240" w:lineRule="auto"/>
            </w:pPr>
            <w:r>
              <w:t xml:space="preserve">- Identificar los diferentes tipos de pruebas. </w:t>
            </w:r>
          </w:p>
          <w:p w:rsidR="002D51F5" w:rsidRDefault="00950C39">
            <w:pPr>
              <w:spacing w:after="0" w:line="240" w:lineRule="auto"/>
            </w:pPr>
            <w:r>
              <w:t>- Poder definir casos de pr</w:t>
            </w:r>
            <w:r>
              <w:t xml:space="preserve">ueba. </w:t>
            </w:r>
          </w:p>
          <w:p w:rsidR="002D51F5" w:rsidRDefault="00950C39">
            <w:pPr>
              <w:spacing w:after="0" w:line="240" w:lineRule="auto"/>
            </w:pPr>
            <w:r>
              <w:t xml:space="preserve">- Conocer las herramientas de depuración y prueba de aplicaciones ofrecidas por el entorno de desarrollo. </w:t>
            </w:r>
          </w:p>
          <w:p w:rsidR="002D51F5" w:rsidRDefault="00950C39">
            <w:pPr>
              <w:spacing w:after="0" w:line="240" w:lineRule="auto"/>
            </w:pPr>
            <w:r>
              <w:t xml:space="preserve">- Saber definir puntos de ruptura y seguimiento. </w:t>
            </w:r>
          </w:p>
          <w:p w:rsidR="002D51F5" w:rsidRDefault="00950C39">
            <w:pPr>
              <w:spacing w:after="0" w:line="240" w:lineRule="auto"/>
            </w:pPr>
            <w:r>
              <w:t xml:space="preserve">- Poder utilizar las herramientas de depuración para examinar y modificar el comportamiento </w:t>
            </w:r>
            <w:r>
              <w:t xml:space="preserve">de un programa en tiempo de ejecución. </w:t>
            </w:r>
          </w:p>
          <w:p w:rsidR="002D51F5" w:rsidRDefault="00950C39">
            <w:pPr>
              <w:spacing w:after="0" w:line="240" w:lineRule="auto"/>
            </w:pPr>
            <w:r>
              <w:t xml:space="preserve">- Efectuar pruebas unitarias de clases y funciones. </w:t>
            </w:r>
          </w:p>
          <w:p w:rsidR="002D51F5" w:rsidRDefault="00950C39">
            <w:pPr>
              <w:spacing w:after="0" w:line="240" w:lineRule="auto"/>
            </w:pPr>
            <w:r>
              <w:t xml:space="preserve">- Detectar incidencias. </w:t>
            </w:r>
          </w:p>
          <w:p w:rsidR="002D51F5" w:rsidRDefault="00950C39">
            <w:pPr>
              <w:spacing w:after="0" w:line="240" w:lineRule="auto"/>
            </w:pPr>
            <w:r>
              <w:t>LO4</w:t>
            </w:r>
          </w:p>
          <w:p w:rsidR="002D51F5" w:rsidRDefault="00950C39">
            <w:pPr>
              <w:spacing w:after="0" w:line="240" w:lineRule="auto"/>
            </w:pPr>
            <w:r>
              <w:lastRenderedPageBreak/>
              <w:t>- Conocer herramientas de control de versiones</w:t>
            </w:r>
          </w:p>
          <w:p w:rsidR="002D51F5" w:rsidRDefault="00950C39">
            <w:pPr>
              <w:spacing w:after="0" w:line="240" w:lineRule="auto"/>
            </w:pPr>
            <w:r>
              <w:t>- Saber utilizar una herramienta de control de versiones</w:t>
            </w:r>
          </w:p>
          <w:p w:rsidR="002D51F5" w:rsidRDefault="00950C39">
            <w:pPr>
              <w:spacing w:after="0" w:line="240" w:lineRule="auto"/>
            </w:pPr>
            <w:r>
              <w:t>- Trabajar con varias ramas de</w:t>
            </w:r>
            <w:r>
              <w:t>ntro de un repositorio.</w:t>
            </w:r>
          </w:p>
          <w:p w:rsidR="002D51F5" w:rsidRDefault="00950C39">
            <w:pPr>
              <w:spacing w:after="0" w:line="240" w:lineRule="auto"/>
            </w:pPr>
            <w:r>
              <w:t>- Poder utilizar repositorios locales y remotos.</w:t>
            </w:r>
          </w:p>
          <w:p w:rsidR="002D51F5" w:rsidRDefault="00950C39">
            <w:pPr>
              <w:spacing w:after="0" w:line="240" w:lineRule="auto"/>
            </w:pPr>
            <w:r>
              <w:t>- Conocer las herramientas del entorno de desarrollo para documentar las clases.</w:t>
            </w:r>
          </w:p>
          <w:p w:rsidR="002D51F5" w:rsidRDefault="00950C39">
            <w:pPr>
              <w:spacing w:after="0" w:line="240" w:lineRule="auto"/>
            </w:pPr>
            <w:r>
              <w:t xml:space="preserve">- Realizar documentación técnica utilizando comentarios de documentación y etiquetas  </w:t>
            </w:r>
          </w:p>
        </w:tc>
      </w:tr>
    </w:tbl>
    <w:p w:rsidR="002D51F5" w:rsidRDefault="002D51F5"/>
    <w:p w:rsidR="002D51F5" w:rsidRDefault="002D51F5">
      <w:pPr>
        <w:rPr>
          <w:i/>
        </w:rPr>
      </w:pPr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1440"/>
        <w:gridCol w:w="1441"/>
        <w:gridCol w:w="1441"/>
      </w:tblGrid>
      <w:tr w:rsidR="002D51F5">
        <w:tc>
          <w:tcPr>
            <w:tcW w:w="8644" w:type="dxa"/>
            <w:gridSpan w:val="4"/>
            <w:shd w:val="clear" w:color="auto" w:fill="DFDFDF"/>
          </w:tcPr>
          <w:p w:rsidR="002D51F5" w:rsidRDefault="00950C39">
            <w:pPr>
              <w:spacing w:after="0" w:line="240" w:lineRule="auto"/>
            </w:pPr>
            <w:r>
              <w:t>Guía de calificación</w:t>
            </w:r>
          </w:p>
        </w:tc>
      </w:tr>
      <w:tr w:rsidR="002D51F5">
        <w:trPr>
          <w:trHeight w:val="97"/>
        </w:trPr>
        <w:tc>
          <w:tcPr>
            <w:tcW w:w="4322" w:type="dxa"/>
            <w:vMerge w:val="restart"/>
            <w:shd w:val="clear" w:color="auto" w:fill="auto"/>
          </w:tcPr>
          <w:p w:rsidR="002D51F5" w:rsidRDefault="002D51F5">
            <w:pPr>
              <w:spacing w:after="0" w:line="240" w:lineRule="auto"/>
            </w:pPr>
          </w:p>
          <w:p w:rsidR="002D51F5" w:rsidRDefault="00950C3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LO1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P1.</w:t>
            </w:r>
            <w:r>
              <w:rPr>
                <w:rFonts w:ascii="Arial" w:eastAsia="Arial" w:hAnsi="Arial" w:cs="Arial"/>
              </w:rPr>
              <w:t xml:space="preserve"> Elegir un IDE apropiado para un escenario.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P2.</w:t>
            </w:r>
            <w:r>
              <w:rPr>
                <w:rFonts w:ascii="Arial" w:eastAsia="Arial" w:hAnsi="Arial" w:cs="Arial"/>
              </w:rPr>
              <w:t xml:space="preserve"> Redactar un manual de usuario de un IDE destinado a programadores Java.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M1.</w:t>
            </w:r>
            <w:r>
              <w:rPr>
                <w:rFonts w:ascii="Arial" w:eastAsia="Arial" w:hAnsi="Arial" w:cs="Arial"/>
              </w:rPr>
              <w:t xml:space="preserve"> Investigar otros entornos de desarrollo que se puedan usar en el desarrollo de aplicaciones Java.</w:t>
            </w:r>
          </w:p>
          <w:p w:rsidR="002D51F5" w:rsidRDefault="00950C39">
            <w:pPr>
              <w:spacing w:after="0" w:line="240" w:lineRule="auto"/>
            </w:pPr>
            <w:r>
              <w:rPr>
                <w:b/>
              </w:rPr>
              <w:t>D1.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Evaluar si sólo con un IDE concreto se podrían llevar a cabo todas las fases del ciclo de vida del software o, por el contrario, sería necesario software adicional para alguna de ellas.</w:t>
            </w:r>
          </w:p>
          <w:p w:rsidR="002D51F5" w:rsidRDefault="002D51F5">
            <w:pPr>
              <w:spacing w:after="0" w:line="240" w:lineRule="auto"/>
            </w:pPr>
          </w:p>
          <w:p w:rsidR="002D51F5" w:rsidRDefault="00950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LO2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P3. </w:t>
            </w:r>
            <w:r>
              <w:rPr>
                <w:rFonts w:ascii="Arial" w:eastAsia="Arial" w:hAnsi="Arial" w:cs="Arial"/>
              </w:rPr>
              <w:t>A partir del escenario planteado. Modelar el diagrama de clas</w:t>
            </w:r>
            <w:r>
              <w:rPr>
                <w:rFonts w:ascii="Arial" w:eastAsia="Arial" w:hAnsi="Arial" w:cs="Arial"/>
              </w:rPr>
              <w:t>es apropiado para el modelo de negocio descrito.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P4. </w:t>
            </w:r>
            <w:r>
              <w:rPr>
                <w:rFonts w:ascii="Arial" w:eastAsia="Arial" w:hAnsi="Arial" w:cs="Arial"/>
              </w:rPr>
              <w:t>A partir del escenario planteado. Modelar el diagrama de casos de uso teniendo en cuenta todas las funcionalidades del sistema y los usuarios finales que interactúan con el mismo.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M2. </w:t>
            </w:r>
            <w:r>
              <w:rPr>
                <w:rFonts w:ascii="Arial" w:eastAsia="Arial" w:hAnsi="Arial" w:cs="Arial"/>
              </w:rPr>
              <w:t>A partir del diagra</w:t>
            </w:r>
            <w:r>
              <w:rPr>
                <w:rFonts w:ascii="Arial" w:eastAsia="Arial" w:hAnsi="Arial" w:cs="Arial"/>
              </w:rPr>
              <w:t>ma de casos de uso planteado en el objetivo P4, modelar los diagramas de secuencia que describen el ciclo de ejecución completo de cada caso de uso.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D2. </w:t>
            </w:r>
            <w:r>
              <w:rPr>
                <w:rFonts w:ascii="Arial" w:eastAsia="Arial" w:hAnsi="Arial" w:cs="Arial"/>
              </w:rPr>
              <w:t>Generar un proyecto Java a partir del diagrama de clases modelado en el objetivo P3. Evaluar el resulta</w:t>
            </w:r>
            <w:r>
              <w:rPr>
                <w:rFonts w:ascii="Arial" w:eastAsia="Arial" w:hAnsi="Arial" w:cs="Arial"/>
              </w:rPr>
              <w:t xml:space="preserve">do obtenido y comprobar que la estructura de clases </w:t>
            </w:r>
            <w:r>
              <w:rPr>
                <w:rFonts w:ascii="Arial" w:eastAsia="Arial" w:hAnsi="Arial" w:cs="Arial"/>
              </w:rPr>
              <w:lastRenderedPageBreak/>
              <w:t>es la apropiada. En caso contrario, hacer las correcciones necesarias en el diagrama de clases y repetir el proceso.</w:t>
            </w:r>
          </w:p>
          <w:p w:rsidR="002D51F5" w:rsidRDefault="002D51F5">
            <w:pPr>
              <w:spacing w:after="0" w:line="240" w:lineRule="auto"/>
            </w:pPr>
          </w:p>
          <w:p w:rsidR="002D51F5" w:rsidRDefault="00950C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LO3</w:t>
            </w:r>
          </w:p>
          <w:p w:rsidR="002D51F5" w:rsidRDefault="00950C39">
            <w:pPr>
              <w:spacing w:after="0" w:line="240" w:lineRule="auto"/>
            </w:pPr>
            <w:r>
              <w:rPr>
                <w:b/>
              </w:rPr>
              <w:t>P5.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Investigar y explicar los distintos tipos de pruebas de software que existen.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P6.</w:t>
            </w:r>
            <w:r>
              <w:rPr>
                <w:rFonts w:ascii="Arial" w:eastAsia="Arial" w:hAnsi="Arial" w:cs="Arial"/>
              </w:rPr>
              <w:t xml:space="preserve"> Realizar los test unitarios necesarios para una clase Java dada teniendo en cuenta los requisitos del sistema y de los usuarios finales.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M4.</w:t>
            </w:r>
            <w:r>
              <w:rPr>
                <w:rFonts w:ascii="Arial" w:eastAsia="Arial" w:hAnsi="Arial" w:cs="Arial"/>
              </w:rPr>
              <w:t xml:space="preserve"> Documentar el proyecto generado en el objetivo P6 utilizando </w:t>
            </w:r>
            <w:proofErr w:type="spellStart"/>
            <w:r>
              <w:rPr>
                <w:rFonts w:ascii="Arial" w:eastAsia="Arial" w:hAnsi="Arial" w:cs="Arial"/>
              </w:rPr>
              <w:t>JavaDoc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M5. </w:t>
            </w:r>
            <w:r>
              <w:rPr>
                <w:rFonts w:ascii="Arial" w:eastAsia="Arial" w:hAnsi="Arial" w:cs="Arial"/>
              </w:rPr>
              <w:t>Utilizar la herramienta de depuración</w:t>
            </w:r>
            <w:r>
              <w:rPr>
                <w:rFonts w:ascii="Arial" w:eastAsia="Arial" w:hAnsi="Arial" w:cs="Arial"/>
              </w:rPr>
              <w:t xml:space="preserve"> del IDE sobre los métodos que no pasaron los test del objetivo P6. Realizar las correcciones necesarias y repetir la ejecución de los test. 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D2. </w:t>
            </w:r>
            <w:r>
              <w:rPr>
                <w:rFonts w:ascii="Arial" w:eastAsia="Arial" w:hAnsi="Arial" w:cs="Arial"/>
              </w:rPr>
              <w:t xml:space="preserve">Utilizar un repositorio </w:t>
            </w:r>
            <w:proofErr w:type="spellStart"/>
            <w:r>
              <w:rPr>
                <w:rFonts w:ascii="Arial" w:eastAsia="Arial" w:hAnsi="Arial" w:cs="Arial"/>
              </w:rPr>
              <w:t>Git</w:t>
            </w:r>
            <w:proofErr w:type="spellEnd"/>
            <w:r>
              <w:rPr>
                <w:rFonts w:ascii="Arial" w:eastAsia="Arial" w:hAnsi="Arial" w:cs="Arial"/>
              </w:rPr>
              <w:t>. Se utilizará una rama nueva para cada test realizado.</w:t>
            </w:r>
          </w:p>
          <w:p w:rsidR="002D51F5" w:rsidRDefault="002D51F5">
            <w:pPr>
              <w:rPr>
                <w:rFonts w:ascii="Arial" w:eastAsia="Arial" w:hAnsi="Arial" w:cs="Arial"/>
              </w:rPr>
            </w:pPr>
          </w:p>
          <w:p w:rsidR="002D51F5" w:rsidRDefault="00950C3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LO4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P7.</w:t>
            </w:r>
            <w:r>
              <w:rPr>
                <w:rFonts w:ascii="Arial" w:eastAsia="Arial" w:hAnsi="Arial" w:cs="Arial"/>
              </w:rPr>
              <w:t xml:space="preserve"> Redactar un docume</w:t>
            </w:r>
            <w:r>
              <w:rPr>
                <w:rFonts w:ascii="Arial" w:eastAsia="Arial" w:hAnsi="Arial" w:cs="Arial"/>
              </w:rPr>
              <w:t>nto en el que se incluyan capturas con los resultados de los test realizados en el objetivo P6 e incluir las conclusiones a las que se ha llegado tras evaluar cada uno de los resultados.</w:t>
            </w:r>
          </w:p>
          <w:p w:rsidR="002D51F5" w:rsidRDefault="00950C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M6.</w:t>
            </w:r>
            <w:r>
              <w:rPr>
                <w:rFonts w:ascii="Arial" w:eastAsia="Arial" w:hAnsi="Arial" w:cs="Arial"/>
              </w:rPr>
              <w:t xml:space="preserve"> Redactar un documento en el que se incluyan capturas de la depura</w:t>
            </w:r>
            <w:r>
              <w:rPr>
                <w:rFonts w:ascii="Arial" w:eastAsia="Arial" w:hAnsi="Arial" w:cs="Arial"/>
              </w:rPr>
              <w:t>ción en las que se vea el estado de las variables antes y después de la corrección.</w:t>
            </w:r>
          </w:p>
          <w:p w:rsidR="002D51F5" w:rsidRDefault="00950C39">
            <w:r>
              <w:rPr>
                <w:rFonts w:ascii="Arial" w:eastAsia="Arial" w:hAnsi="Arial" w:cs="Arial"/>
                <w:b/>
              </w:rPr>
              <w:t>D3.</w:t>
            </w:r>
            <w:r>
              <w:rPr>
                <w:rFonts w:ascii="Arial" w:eastAsia="Arial" w:hAnsi="Arial" w:cs="Arial"/>
              </w:rPr>
              <w:t xml:space="preserve"> Responder de forma razonada a las cuestiones realizadas para obtener conclusiones finales.</w:t>
            </w: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  <w:p w:rsidR="002D51F5" w:rsidRDefault="002D51F5">
            <w:pPr>
              <w:spacing w:after="0" w:line="240" w:lineRule="auto"/>
            </w:pPr>
          </w:p>
        </w:tc>
        <w:tc>
          <w:tcPr>
            <w:tcW w:w="1440" w:type="dxa"/>
            <w:shd w:val="clear" w:color="auto" w:fill="auto"/>
          </w:tcPr>
          <w:p w:rsidR="002D51F5" w:rsidRDefault="00950C39">
            <w:pPr>
              <w:spacing w:after="0" w:line="240" w:lineRule="auto"/>
            </w:pPr>
            <w:r>
              <w:lastRenderedPageBreak/>
              <w:t>Pass</w:t>
            </w:r>
          </w:p>
        </w:tc>
        <w:tc>
          <w:tcPr>
            <w:tcW w:w="1441" w:type="dxa"/>
            <w:shd w:val="clear" w:color="auto" w:fill="auto"/>
          </w:tcPr>
          <w:p w:rsidR="002D51F5" w:rsidRDefault="00950C39">
            <w:pPr>
              <w:spacing w:after="0" w:line="240" w:lineRule="auto"/>
            </w:pPr>
            <w:proofErr w:type="spellStart"/>
            <w:r>
              <w:t>Merit</w:t>
            </w:r>
            <w:proofErr w:type="spellEnd"/>
          </w:p>
        </w:tc>
        <w:tc>
          <w:tcPr>
            <w:tcW w:w="1441" w:type="dxa"/>
            <w:shd w:val="clear" w:color="auto" w:fill="auto"/>
          </w:tcPr>
          <w:p w:rsidR="002D51F5" w:rsidRDefault="00950C39">
            <w:pPr>
              <w:spacing w:after="0" w:line="240" w:lineRule="auto"/>
            </w:pPr>
            <w:proofErr w:type="spellStart"/>
            <w:r>
              <w:t>Distinction</w:t>
            </w:r>
            <w:proofErr w:type="spellEnd"/>
          </w:p>
        </w:tc>
      </w:tr>
      <w:tr w:rsidR="002D51F5">
        <w:trPr>
          <w:trHeight w:val="96"/>
        </w:trPr>
        <w:tc>
          <w:tcPr>
            <w:tcW w:w="4322" w:type="dxa"/>
            <w:vMerge/>
            <w:shd w:val="clear" w:color="auto" w:fill="auto"/>
          </w:tcPr>
          <w:p w:rsidR="002D51F5" w:rsidRDefault="002D5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440" w:type="dxa"/>
            <w:shd w:val="clear" w:color="auto" w:fill="auto"/>
          </w:tcPr>
          <w:p w:rsidR="002D51F5" w:rsidRDefault="002D51F5">
            <w:pPr>
              <w:spacing w:after="0" w:line="240" w:lineRule="auto"/>
            </w:pPr>
          </w:p>
        </w:tc>
        <w:tc>
          <w:tcPr>
            <w:tcW w:w="1441" w:type="dxa"/>
            <w:shd w:val="clear" w:color="auto" w:fill="auto"/>
          </w:tcPr>
          <w:p w:rsidR="002D51F5" w:rsidRDefault="002D51F5">
            <w:pPr>
              <w:spacing w:after="0" w:line="240" w:lineRule="auto"/>
            </w:pPr>
          </w:p>
        </w:tc>
        <w:tc>
          <w:tcPr>
            <w:tcW w:w="1441" w:type="dxa"/>
            <w:shd w:val="clear" w:color="auto" w:fill="auto"/>
          </w:tcPr>
          <w:p w:rsidR="002D51F5" w:rsidRDefault="002D51F5">
            <w:pPr>
              <w:spacing w:after="0" w:line="240" w:lineRule="auto"/>
            </w:pPr>
          </w:p>
        </w:tc>
      </w:tr>
    </w:tbl>
    <w:p w:rsidR="002D51F5" w:rsidRDefault="002D51F5"/>
    <w:sectPr w:rsidR="002D51F5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F5"/>
    <w:rsid w:val="002D51F5"/>
    <w:rsid w:val="00950C39"/>
    <w:rsid w:val="00C8330A"/>
    <w:rsid w:val="00D2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99B3"/>
  <w15:docId w15:val="{AFEA1A53-5202-41E9-8C11-A1DC8548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2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aconcuadrcula">
    <w:name w:val="Table Grid"/>
    <w:basedOn w:val="Tablanormal"/>
    <w:uiPriority w:val="59"/>
    <w:rsid w:val="0079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+cm9PgpQpBZ3rZk+ee8xnwJS4A==">AMUW2mUIrd8tUamB6SouGUo+Db0G0Sl/IKHHLUkK2Jivv4EYqzljAQNm5XUAoKRVePpQGuJSed2zHb9DQG7IMQnwFpJXQlS8uVK1rDzOsO7fHOtPXTSxU5xLCS+tcogqiVVeAehAXc2U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880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López</dc:creator>
  <cp:lastModifiedBy>Félix García Miranda</cp:lastModifiedBy>
  <cp:revision>4</cp:revision>
  <dcterms:created xsi:type="dcterms:W3CDTF">2020-02-19T11:45:00Z</dcterms:created>
  <dcterms:modified xsi:type="dcterms:W3CDTF">2021-05-24T21:01:00Z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