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042D" w14:textId="77777777" w:rsidR="000F630F" w:rsidRPr="00382ED5" w:rsidRDefault="000F630F" w:rsidP="000F630F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56"/>
          <w:szCs w:val="56"/>
        </w:rPr>
        <w:t>Dicee</w:t>
      </w:r>
      <w:proofErr w:type="spellEnd"/>
    </w:p>
    <w:p w14:paraId="15961901" w14:textId="77777777" w:rsidR="000F630F" w:rsidRPr="00382ED5" w:rsidRDefault="000F630F" w:rsidP="000F63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A49F476" w14:textId="77777777" w:rsidR="000F630F" w:rsidRDefault="000F630F" w:rsidP="000F630F">
      <w:pPr>
        <w:rPr>
          <w:rFonts w:ascii="Times New Roman" w:hAnsi="Times New Roman" w:cs="Times New Roman"/>
          <w:sz w:val="40"/>
          <w:szCs w:val="40"/>
        </w:rPr>
      </w:pPr>
      <w:r w:rsidRPr="004D3180">
        <w:rPr>
          <w:rFonts w:ascii="Times New Roman" w:hAnsi="Times New Roman" w:cs="Times New Roman"/>
          <w:sz w:val="40"/>
          <w:szCs w:val="40"/>
        </w:rPr>
        <w:t>Flutter Preview:</w:t>
      </w:r>
    </w:p>
    <w:p w14:paraId="3BFAA160" w14:textId="190DB1ED" w:rsidR="000F630F" w:rsidRDefault="000F630F" w:rsidP="000F630F">
      <w:pPr>
        <w:jc w:val="center"/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8B8B056" wp14:editId="6E02E204">
            <wp:extent cx="3241990" cy="7204424"/>
            <wp:effectExtent l="0" t="0" r="0" b="0"/>
            <wp:docPr id="10639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711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990" cy="72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3F16" w14:textId="77777777" w:rsidR="000F630F" w:rsidRDefault="000F630F" w:rsidP="000F630F">
      <w:pPr>
        <w:rPr>
          <w:rFonts w:ascii="Times New Roman" w:hAnsi="Times New Roman" w:cs="Times New Roman"/>
          <w:sz w:val="40"/>
          <w:szCs w:val="40"/>
        </w:rPr>
      </w:pPr>
      <w:r w:rsidRPr="004D3180">
        <w:rPr>
          <w:rFonts w:ascii="Times New Roman" w:hAnsi="Times New Roman" w:cs="Times New Roman"/>
          <w:sz w:val="40"/>
          <w:szCs w:val="40"/>
        </w:rPr>
        <w:lastRenderedPageBreak/>
        <w:t>Code Explanation</w:t>
      </w:r>
      <w:r>
        <w:rPr>
          <w:rFonts w:ascii="Times New Roman" w:hAnsi="Times New Roman" w:cs="Times New Roman"/>
          <w:sz w:val="40"/>
          <w:szCs w:val="40"/>
        </w:rPr>
        <w:t xml:space="preserve"> (step by step)</w:t>
      </w:r>
      <w:r w:rsidRPr="004D3180">
        <w:rPr>
          <w:rFonts w:ascii="Times New Roman" w:hAnsi="Times New Roman" w:cs="Times New Roman"/>
          <w:sz w:val="40"/>
          <w:szCs w:val="40"/>
        </w:rPr>
        <w:t>:</w:t>
      </w:r>
    </w:p>
    <w:p w14:paraId="234A0FBA" w14:textId="77777777" w:rsidR="000F630F" w:rsidRPr="00816E2E" w:rsidRDefault="000F630F" w:rsidP="000F6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ED5">
        <w:rPr>
          <w:rFonts w:ascii="Times New Roman" w:hAnsi="Times New Roman" w:cs="Times New Roman"/>
          <w:sz w:val="24"/>
          <w:szCs w:val="24"/>
        </w:rPr>
        <w:t xml:space="preserve">Setup Flutter Projects -&gt; go to </w:t>
      </w:r>
      <w:proofErr w:type="spellStart"/>
      <w:r w:rsidRPr="00382ED5"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r w:rsidRPr="00382ED5">
        <w:rPr>
          <w:rFonts w:ascii="Times New Roman" w:hAnsi="Times New Roman" w:cs="Times New Roman"/>
          <w:sz w:val="24"/>
          <w:szCs w:val="24"/>
        </w:rPr>
        <w:t xml:space="preserve"> files -&gt; delete all values</w:t>
      </w:r>
    </w:p>
    <w:p w14:paraId="6B4A1927" w14:textId="77777777" w:rsidR="000F630F" w:rsidRPr="00816E2E" w:rsidRDefault="000F630F" w:rsidP="000F6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the main Function</w:t>
      </w:r>
    </w:p>
    <w:p w14:paraId="14B3CB0E" w14:textId="77777777" w:rsidR="000F630F" w:rsidRPr="00816E2E" w:rsidRDefault="000F630F" w:rsidP="000F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1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16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5081A27D" w14:textId="77777777" w:rsidR="000F630F" w:rsidRPr="00816E2E" w:rsidRDefault="000F630F" w:rsidP="000F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816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8437D6A" w14:textId="77777777" w:rsidR="000F630F" w:rsidRPr="00816E2E" w:rsidRDefault="000F630F" w:rsidP="000F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1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16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02F037A" w14:textId="77777777" w:rsidR="000F630F" w:rsidRPr="00816E2E" w:rsidRDefault="000F630F" w:rsidP="000F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1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81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16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Screen</w:t>
      </w: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56A55375" w14:textId="77777777" w:rsidR="000F630F" w:rsidRPr="00816E2E" w:rsidRDefault="000F630F" w:rsidP="000F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),</w:t>
      </w:r>
    </w:p>
    <w:p w14:paraId="1F7F9E53" w14:textId="77777777" w:rsidR="000F630F" w:rsidRPr="00816E2E" w:rsidRDefault="000F630F" w:rsidP="000F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);</w:t>
      </w:r>
    </w:p>
    <w:p w14:paraId="7DE9A26D" w14:textId="77777777" w:rsidR="000F630F" w:rsidRPr="00816E2E" w:rsidRDefault="000F630F" w:rsidP="000F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16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7092C5B" w14:textId="77777777" w:rsidR="000F630F" w:rsidRDefault="000F630F" w:rsidP="000F63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A573ED" w14:textId="68D5565E" w:rsidR="000F630F" w:rsidRDefault="000F630F" w:rsidP="000F6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screen.dart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store a stateless widget ‘Screen’ because the screen will </w:t>
      </w:r>
      <w:r w:rsidR="00070DD3">
        <w:rPr>
          <w:rFonts w:ascii="Times New Roman" w:hAnsi="Times New Roman" w:cs="Times New Roman"/>
          <w:sz w:val="24"/>
          <w:szCs w:val="24"/>
        </w:rPr>
        <w:t>stay constant/ never changes.</w:t>
      </w:r>
    </w:p>
    <w:p w14:paraId="0AAD3D65" w14:textId="4950E965" w:rsidR="00070DD3" w:rsidRPr="00070DD3" w:rsidRDefault="00070DD3" w:rsidP="0007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primary widget content so that the content inside would not overlap the screen-border. Then since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equally split into 7 parts vertically, we use column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Expanded </w:t>
      </w:r>
      <w:r>
        <w:rPr>
          <w:rFonts w:ascii="Times New Roman" w:hAnsi="Times New Roman" w:cs="Times New Roman"/>
          <w:sz w:val="24"/>
          <w:szCs w:val="24"/>
        </w:rPr>
        <w:t>widget.</w:t>
      </w:r>
    </w:p>
    <w:p w14:paraId="51FD11A0" w14:textId="19EE60BA" w:rsidR="00070DD3" w:rsidRDefault="00070DD3" w:rsidP="00070DD3">
      <w:pPr>
        <w:rPr>
          <w:rFonts w:ascii="Times New Roman" w:hAnsi="Times New Roman" w:cs="Times New Roman"/>
          <w:sz w:val="24"/>
          <w:szCs w:val="24"/>
        </w:rPr>
      </w:pPr>
      <w:r w:rsidRPr="00070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17DC2" wp14:editId="79427289">
            <wp:extent cx="3825572" cy="937341"/>
            <wp:effectExtent l="0" t="0" r="3810" b="0"/>
            <wp:docPr id="15417990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9907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D985" w14:textId="7AF87D10" w:rsidR="00070DD3" w:rsidRDefault="00070DD3" w:rsidP="0007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simplify the code, make another class widget named ‘Piano’ that extends a stateful widget since we will use ‘async’ and ‘await’ to specify a future widget.</w:t>
      </w:r>
    </w:p>
    <w:p w14:paraId="4FACECD8" w14:textId="4FA47A88" w:rsidR="00070DD3" w:rsidRDefault="00070DD3" w:rsidP="0007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step ‘d’, the Piano widget will require a number which will specify what sound should be played,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colorize the container.</w:t>
      </w:r>
    </w:p>
    <w:p w14:paraId="232A06AB" w14:textId="2A546B7A" w:rsidR="00070DD3" w:rsidRDefault="00070DD3" w:rsidP="00070DD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16E2E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AudioPlayer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Extension by Flutter</w:t>
      </w:r>
    </w:p>
    <w:p w14:paraId="1E4EA4AA" w14:textId="24532F71" w:rsidR="00070DD3" w:rsidRDefault="00070DD3" w:rsidP="00070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070DD3">
        <w:t>https://pub.dev/packages/audioplayers</w:t>
      </w:r>
      <w:r>
        <w:rPr>
          <w:rFonts w:ascii="Times New Roman" w:hAnsi="Times New Roman" w:cs="Times New Roman"/>
          <w:sz w:val="24"/>
          <w:szCs w:val="24"/>
        </w:rPr>
        <w:t xml:space="preserve"> and in the installing section, copy </w:t>
      </w:r>
    </w:p>
    <w:p w14:paraId="070B0AD6" w14:textId="77777777" w:rsidR="00070DD3" w:rsidRPr="00070DD3" w:rsidRDefault="00070DD3" w:rsidP="00070DD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4A4A4A"/>
          <w:kern w:val="0"/>
          <w:sz w:val="20"/>
          <w:szCs w:val="20"/>
          <w:lang w:eastAsia="en-ID"/>
          <w14:ligatures w14:val="none"/>
        </w:rPr>
      </w:pPr>
      <w:r w:rsidRPr="00070DD3">
        <w:rPr>
          <w:rFonts w:ascii="Roboto Mono" w:eastAsia="Times New Roman" w:hAnsi="Roboto Mono" w:cs="Courier New"/>
          <w:color w:val="333333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flutter pub add </w:t>
      </w:r>
      <w:proofErr w:type="spellStart"/>
      <w:r w:rsidRPr="00070DD3">
        <w:rPr>
          <w:rFonts w:ascii="Roboto Mono" w:eastAsia="Times New Roman" w:hAnsi="Roboto Mono" w:cs="Courier New"/>
          <w:color w:val="333333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audioplayers</w:t>
      </w:r>
      <w:proofErr w:type="spellEnd"/>
    </w:p>
    <w:p w14:paraId="5E06D7D5" w14:textId="77777777" w:rsidR="00070DD3" w:rsidRDefault="00070DD3" w:rsidP="0007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paste it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69291C2B" w14:textId="1A4BFACF" w:rsidR="00070DD3" w:rsidRPr="00070DD3" w:rsidRDefault="00070DD3" w:rsidP="00070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.mp3 or .wav audio format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(It is recommended to not put an folder named ‘assets’/’asset’, try to name it for instance ‘audio’</w:t>
      </w:r>
      <w:r w:rsidRPr="00070D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then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uncomment the assets and paste the location inside the assets.</w:t>
      </w:r>
    </w:p>
    <w:p w14:paraId="105CE67E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assets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70333BC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assets/note1.wav</w:t>
      </w:r>
    </w:p>
    <w:p w14:paraId="30E48EF9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assets/note2.wav</w:t>
      </w:r>
    </w:p>
    <w:p w14:paraId="4B4DB62E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assets/note3.wav</w:t>
      </w:r>
    </w:p>
    <w:p w14:paraId="7F52E6BD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assets/note4.wav</w:t>
      </w:r>
    </w:p>
    <w:p w14:paraId="2A6ACD4F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assets/note5.wav</w:t>
      </w:r>
    </w:p>
    <w:p w14:paraId="5E5311DC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assets/note6.wav</w:t>
      </w:r>
    </w:p>
    <w:p w14:paraId="33E10DAC" w14:textId="77777777" w:rsidR="00070DD3" w:rsidRPr="00070DD3" w:rsidRDefault="00070DD3" w:rsidP="00070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assets/note7.wav</w:t>
      </w:r>
    </w:p>
    <w:p w14:paraId="20C212AD" w14:textId="77777777" w:rsidR="00070DD3" w:rsidRPr="00070DD3" w:rsidRDefault="00070DD3" w:rsidP="0007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8C9DC4" w14:textId="7D062D93" w:rsidR="00070DD3" w:rsidRDefault="00070DD3" w:rsidP="0007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0D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0F5D74" wp14:editId="7581317C">
            <wp:extent cx="2149026" cy="1653683"/>
            <wp:effectExtent l="0" t="0" r="3810" b="3810"/>
            <wp:docPr id="693461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14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7F2" w14:textId="77777777" w:rsidR="00070DD3" w:rsidRDefault="00070DD3" w:rsidP="0007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53AFC3" w14:textId="045785A6" w:rsidR="00070DD3" w:rsidRDefault="00070DD3" w:rsidP="00070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import below to be able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FBA5C69" w14:textId="7754618E" w:rsidR="00070DD3" w:rsidRPr="00070DD3" w:rsidRDefault="00070DD3" w:rsidP="00070DD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audioplayers</w:t>
      </w:r>
      <w:proofErr w:type="spellEnd"/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audioplayers.dart</w:t>
      </w:r>
      <w:proofErr w:type="spellEnd"/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B12E98" w14:textId="3C39AD56" w:rsidR="00070DD3" w:rsidRDefault="00070DD3" w:rsidP="00070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documentation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extension, to start an audio, use this format.</w:t>
      </w:r>
    </w:p>
    <w:p w14:paraId="6D717388" w14:textId="77777777" w:rsidR="00070DD3" w:rsidRPr="00070DD3" w:rsidRDefault="00070DD3" w:rsidP="00070DD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0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_play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070D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46A1E1F" w14:textId="77777777" w:rsidR="00070DD3" w:rsidRPr="00070DD3" w:rsidRDefault="00070DD3" w:rsidP="00070DD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0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0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player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70D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AudioPlayer</w:t>
      </w:r>
      <w:proofErr w:type="spellEnd"/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6124C86" w14:textId="77777777" w:rsidR="00070DD3" w:rsidRPr="00070DD3" w:rsidRDefault="00070DD3" w:rsidP="00070DD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0D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70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player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0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play</w:t>
      </w:r>
      <w:proofErr w:type="spellEnd"/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70D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AssetSource</w:t>
      </w:r>
      <w:proofErr w:type="spellEnd"/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'note</w:t>
      </w:r>
      <w:r w:rsidRPr="0007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070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widget</w:t>
      </w:r>
      <w:r w:rsidRPr="0007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70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proofErr w:type="spellEnd"/>
      <w:r w:rsidRPr="0007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070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.wav'</w:t>
      </w: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670E9289" w14:textId="77777777" w:rsidR="00070DD3" w:rsidRPr="00070DD3" w:rsidRDefault="00070DD3" w:rsidP="00070DD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0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347CAC31" w14:textId="6F426478" w:rsidR="00070DD3" w:rsidRDefault="00070DD3" w:rsidP="00070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future widget that is used </w:t>
      </w:r>
      <w:r w:rsidRPr="00070DD3">
        <w:rPr>
          <w:rFonts w:ascii="Times New Roman" w:hAnsi="Times New Roman" w:cs="Times New Roman"/>
          <w:sz w:val="24"/>
          <w:szCs w:val="24"/>
        </w:rPr>
        <w:t>to create Flutter widgets based on the results of an underlying future</w:t>
      </w:r>
      <w:r>
        <w:rPr>
          <w:rFonts w:ascii="Times New Roman" w:hAnsi="Times New Roman" w:cs="Times New Roman"/>
          <w:sz w:val="24"/>
          <w:szCs w:val="24"/>
        </w:rPr>
        <w:t>. Such as when the audio is pressed, we do not want any sort of distraction happening, so the code will work again after the sound is done playing.</w:t>
      </w:r>
    </w:p>
    <w:p w14:paraId="01F0D153" w14:textId="77777777" w:rsidR="005603AC" w:rsidRDefault="00070DD3" w:rsidP="0007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async and await is a must in a future widget, </w:t>
      </w:r>
      <w:r w:rsidR="005603AC">
        <w:rPr>
          <w:rFonts w:ascii="Times New Roman" w:hAnsi="Times New Roman" w:cs="Times New Roman"/>
          <w:sz w:val="24"/>
          <w:szCs w:val="24"/>
        </w:rPr>
        <w:t xml:space="preserve">await means </w:t>
      </w:r>
      <w:r>
        <w:rPr>
          <w:rFonts w:ascii="Times New Roman" w:hAnsi="Times New Roman" w:cs="Times New Roman"/>
          <w:sz w:val="24"/>
          <w:szCs w:val="24"/>
        </w:rPr>
        <w:t xml:space="preserve">it will wait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play</w:t>
      </w:r>
      <w:r w:rsidR="005603AC">
        <w:rPr>
          <w:rFonts w:ascii="Times New Roman" w:hAnsi="Times New Roman" w:cs="Times New Roman"/>
          <w:sz w:val="24"/>
          <w:szCs w:val="24"/>
        </w:rPr>
        <w:t xml:space="preserve"> until it is finished, then return something ‘it will not return anything if not specified’.</w:t>
      </w:r>
    </w:p>
    <w:p w14:paraId="6CDCCD8A" w14:textId="77777777" w:rsidR="005603AC" w:rsidRDefault="005603AC" w:rsidP="0007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C1DAAF" w14:textId="77777777" w:rsidR="001654E7" w:rsidRDefault="005603AC" w:rsidP="00560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gesture detector inside a container and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to call _play() based on the container pressed.</w:t>
      </w:r>
    </w:p>
    <w:p w14:paraId="35051B5F" w14:textId="77777777" w:rsidR="001654E7" w:rsidRDefault="001654E7" w:rsidP="001654E7">
      <w:pPr>
        <w:rPr>
          <w:rFonts w:ascii="Times New Roman" w:hAnsi="Times New Roman" w:cs="Times New Roman"/>
          <w:sz w:val="24"/>
          <w:szCs w:val="24"/>
        </w:rPr>
      </w:pPr>
    </w:p>
    <w:p w14:paraId="06673C1B" w14:textId="63558557" w:rsidR="00070DD3" w:rsidRPr="001654E7" w:rsidRDefault="001654E7" w:rsidP="00165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  <w:r w:rsidR="005603AC" w:rsidRPr="001654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0DD3" w:rsidRPr="0016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38B0"/>
    <w:multiLevelType w:val="hybridMultilevel"/>
    <w:tmpl w:val="BA283BB0"/>
    <w:lvl w:ilvl="0" w:tplc="54E2D01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843D2"/>
    <w:multiLevelType w:val="hybridMultilevel"/>
    <w:tmpl w:val="841CBA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4644153">
    <w:abstractNumId w:val="0"/>
  </w:num>
  <w:num w:numId="2" w16cid:durableId="60026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F"/>
    <w:rsid w:val="00070DD3"/>
    <w:rsid w:val="000F630F"/>
    <w:rsid w:val="001654E7"/>
    <w:rsid w:val="005603AC"/>
    <w:rsid w:val="005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1195"/>
  <w15:chartTrackingRefBased/>
  <w15:docId w15:val="{41E8F6FC-9FEB-40A4-A65B-F77016F6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D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DD3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language-bash">
    <w:name w:val="language-bash"/>
    <w:basedOn w:val="DefaultParagraphFont"/>
    <w:rsid w:val="0007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68A3-313A-4408-B491-80AB5104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Anderson</dc:creator>
  <cp:keywords/>
  <dc:description/>
  <cp:lastModifiedBy>Felix Anderson</cp:lastModifiedBy>
  <cp:revision>3</cp:revision>
  <dcterms:created xsi:type="dcterms:W3CDTF">2023-08-04T08:07:00Z</dcterms:created>
  <dcterms:modified xsi:type="dcterms:W3CDTF">2023-08-04T08:29:00Z</dcterms:modified>
</cp:coreProperties>
</file>