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F249" w14:textId="77777777" w:rsidR="00D23157" w:rsidRDefault="00D23157" w:rsidP="00D2315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ptos" w:hAnsi="Aptos" w:cs="Segoe UI"/>
        </w:rPr>
      </w:pPr>
      <w:r>
        <w:rPr>
          <w:rStyle w:val="normaltextrun"/>
          <w:rFonts w:ascii="Aptos" w:hAnsi="Aptos" w:cs="Segoe UI"/>
        </w:rPr>
        <w:t>Mathis Leduc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Félix Barré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proofErr w:type="spellStart"/>
      <w:r>
        <w:rPr>
          <w:rStyle w:val="normaltextrun"/>
          <w:rFonts w:ascii="Aptos" w:hAnsi="Aptos" w:cs="Segoe UI"/>
        </w:rPr>
        <w:t>Tidjane</w:t>
      </w:r>
      <w:proofErr w:type="spellEnd"/>
      <w:r>
        <w:rPr>
          <w:rStyle w:val="normaltextrun"/>
          <w:rFonts w:ascii="Aptos" w:hAnsi="Aptos" w:cs="Segoe UI"/>
        </w:rPr>
        <w:t xml:space="preserve"> </w:t>
      </w:r>
      <w:proofErr w:type="spellStart"/>
      <w:r>
        <w:rPr>
          <w:rStyle w:val="normaltextrun"/>
          <w:rFonts w:ascii="Aptos" w:hAnsi="Aptos" w:cs="Segoe UI"/>
        </w:rPr>
        <w:t>Assue</w:t>
      </w:r>
      <w:proofErr w:type="spellEnd"/>
      <w:r>
        <w:rPr>
          <w:rStyle w:val="normaltextrun"/>
          <w:rFonts w:ascii="Aptos" w:hAnsi="Aptos" w:cs="Segoe UI"/>
        </w:rPr>
        <w:t xml:space="preserve"> Joel Eudes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Max Belval-Michaud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Techniques de l’informatique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groupe 4218</w:t>
      </w:r>
      <w:r>
        <w:rPr>
          <w:rStyle w:val="eop"/>
          <w:rFonts w:ascii="Aptos" w:hAnsi="Aptos" w:cs="Segoe UI"/>
        </w:rPr>
        <w:t> </w:t>
      </w:r>
    </w:p>
    <w:p w14:paraId="62D9AA04" w14:textId="77777777" w:rsidR="00D23157" w:rsidRDefault="00D23157" w:rsidP="00D231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hAnsi="Aptos" w:cs="Segoe UI"/>
        </w:rPr>
        <w:t>Équipe 2 – Banque Utopia</w:t>
      </w:r>
    </w:p>
    <w:p w14:paraId="535C50F1" w14:textId="0A113D31" w:rsidR="00D23157" w:rsidRDefault="00D23157" w:rsidP="00D231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>Rapport de projet Web</w:t>
      </w:r>
    </w:p>
    <w:p w14:paraId="179A0033" w14:textId="709D3ED8" w:rsidR="00D23157" w:rsidRDefault="00D23157" w:rsidP="00D2315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</w:rPr>
        <w:t xml:space="preserve">Travail présenté à M. </w:t>
      </w:r>
      <w:r w:rsidR="00E627F1" w:rsidRPr="00E627F1">
        <w:rPr>
          <w:rStyle w:val="normaltextrun"/>
          <w:rFonts w:ascii="Aptos" w:hAnsi="Aptos" w:cs="Segoe UI"/>
        </w:rPr>
        <w:t>Simon Guimond-Dufour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</w:rPr>
        <w:t>Département des Techniques de l’informatique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>
        <w:rPr>
          <w:rStyle w:val="normaltextrun"/>
          <w:rFonts w:ascii="Aptos" w:hAnsi="Aptos" w:cs="Segoe UI"/>
          <w:i/>
          <w:iCs/>
        </w:rPr>
        <w:t xml:space="preserve">pour le cours </w:t>
      </w:r>
      <w:r w:rsidR="00E627F1">
        <w:rPr>
          <w:rStyle w:val="normaltextrun"/>
          <w:rFonts w:ascii="Aptos" w:hAnsi="Aptos" w:cs="Segoe UI"/>
          <w:i/>
          <w:iCs/>
        </w:rPr>
        <w:t>Développement Web avancé</w:t>
      </w:r>
      <w:r>
        <w:rPr>
          <w:rStyle w:val="eop"/>
          <w:rFonts w:ascii="Aptos" w:hAnsi="Aptos" w:cs="Segoe UI"/>
        </w:rPr>
        <w:t> </w:t>
      </w:r>
    </w:p>
    <w:p w14:paraId="0A06656B" w14:textId="400E3620" w:rsidR="00D23157" w:rsidRDefault="00D23157" w:rsidP="00D231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ptos" w:hAnsi="Aptos" w:cs="Segoe UI"/>
        </w:rPr>
        <w:sectPr w:rsidR="00D23157" w:rsidSect="008C34ED">
          <w:footerReference w:type="default" r:id="rId11"/>
          <w:pgSz w:w="12240" w:h="15840" w:code="1"/>
          <w:pgMar w:top="720" w:right="720" w:bottom="720" w:left="720" w:header="709" w:footer="709" w:gutter="0"/>
          <w:cols w:space="708"/>
          <w:vAlign w:val="both"/>
          <w:docGrid w:linePitch="360"/>
        </w:sectPr>
      </w:pPr>
      <w:r>
        <w:rPr>
          <w:rStyle w:val="normaltextrun"/>
          <w:rFonts w:ascii="Aptos" w:hAnsi="Aptos" w:cs="Segoe UI"/>
        </w:rPr>
        <w:t>Cégep de Sherbrooke</w:t>
      </w:r>
      <w:r>
        <w:rPr>
          <w:rStyle w:val="scxw235873108"/>
          <w:rFonts w:ascii="Aptos" w:hAnsi="Aptos" w:cs="Segoe UI"/>
        </w:rPr>
        <w:t> </w:t>
      </w:r>
      <w:r>
        <w:rPr>
          <w:rFonts w:ascii="Aptos" w:hAnsi="Aptos" w:cs="Segoe UI"/>
        </w:rPr>
        <w:br/>
      </w:r>
      <w:r w:rsidR="00E627F1">
        <w:rPr>
          <w:rStyle w:val="normaltextrun"/>
          <w:rFonts w:ascii="Aptos" w:hAnsi="Aptos" w:cs="Segoe UI"/>
        </w:rPr>
        <w:t>5 avril</w:t>
      </w:r>
      <w:r>
        <w:rPr>
          <w:rStyle w:val="normaltextrun"/>
          <w:rFonts w:ascii="Aptos" w:hAnsi="Aptos" w:cs="Segoe UI"/>
        </w:rPr>
        <w:t xml:space="preserve"> 2024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val="fr-FR" w:eastAsia="en-US"/>
        </w:rPr>
        <w:id w:val="18567757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542458" w14:textId="0A09ACF7" w:rsidR="008B3439" w:rsidRDefault="008B3439">
          <w:pPr>
            <w:pStyle w:val="TOCHeading"/>
          </w:pPr>
          <w:r>
            <w:rPr>
              <w:lang w:val="fr-FR"/>
            </w:rPr>
            <w:t>Table des matières</w:t>
          </w:r>
        </w:p>
        <w:p w14:paraId="2A6AD6B5" w14:textId="11FEF62C" w:rsidR="00520678" w:rsidRDefault="008B343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1353" w:history="1">
            <w:r w:rsidR="00520678" w:rsidRPr="009A7856">
              <w:rPr>
                <w:rStyle w:val="Hyperlink"/>
                <w:noProof/>
              </w:rPr>
              <w:t>Bilan de travail accompli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_Toc166341353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3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5FBB9DF7" w14:textId="3FCC9CBD" w:rsidR="00520678" w:rsidRDefault="007D43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54" w:history="1">
            <w:r w:rsidR="00520678" w:rsidRPr="009A7856">
              <w:rPr>
                <w:rStyle w:val="Hyperlink"/>
                <w:noProof/>
              </w:rPr>
              <w:t>Félix Barré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_Toc166341354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3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3BA8001F" w14:textId="46978849" w:rsidR="00520678" w:rsidRDefault="007D43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55" w:history="1">
            <w:r w:rsidR="00520678" w:rsidRPr="009A7856">
              <w:rPr>
                <w:rStyle w:val="Hyperlink"/>
                <w:noProof/>
              </w:rPr>
              <w:t>Max Belval-Michaud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_Toc166341355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4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3719749D" w14:textId="63A6B8AA" w:rsidR="00520678" w:rsidRDefault="007D43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56" w:history="1">
            <w:r w:rsidR="00520678" w:rsidRPr="009A7856">
              <w:rPr>
                <w:rStyle w:val="Hyperlink"/>
                <w:noProof/>
              </w:rPr>
              <w:t>Mathis Leduc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_Toc166341356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4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669B6C39" w14:textId="6B49BBC7" w:rsidR="00520678" w:rsidRDefault="007D43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57" w:history="1">
            <w:r w:rsidR="00520678" w:rsidRPr="009A7856">
              <w:rPr>
                <w:rStyle w:val="Hyperlink"/>
                <w:noProof/>
              </w:rPr>
              <w:t>Assué Joël Eudès Tidjane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_Toc166341357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4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7393A198" w14:textId="047BA13A" w:rsidR="00520678" w:rsidRDefault="007D43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58" w:history="1">
            <w:r w:rsidR="00520678" w:rsidRPr="009A7856">
              <w:rPr>
                <w:rStyle w:val="Hyperlink"/>
                <w:noProof/>
              </w:rPr>
              <w:t>Conclusion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_Toc166341358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4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01AB2ABA" w14:textId="373CB0D6" w:rsidR="00520678" w:rsidRDefault="007D43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59" w:history="1">
            <w:r w:rsidR="00520678" w:rsidRPr="009A7856">
              <w:rPr>
                <w:rStyle w:val="Hyperlink"/>
                <w:noProof/>
              </w:rPr>
              <w:t>Bons coups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_Toc166341359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4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1E92C144" w14:textId="3237830C" w:rsidR="00520678" w:rsidRDefault="007D437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66341360" w:history="1">
            <w:r w:rsidR="00520678" w:rsidRPr="009A7856">
              <w:rPr>
                <w:rStyle w:val="Hyperlink"/>
                <w:noProof/>
              </w:rPr>
              <w:t>Moins bons coups</w:t>
            </w:r>
            <w:r w:rsidR="00520678">
              <w:rPr>
                <w:noProof/>
                <w:webHidden/>
              </w:rPr>
              <w:tab/>
            </w:r>
            <w:r w:rsidR="00520678">
              <w:rPr>
                <w:noProof/>
                <w:webHidden/>
              </w:rPr>
              <w:fldChar w:fldCharType="begin"/>
            </w:r>
            <w:r w:rsidR="00520678">
              <w:rPr>
                <w:noProof/>
                <w:webHidden/>
              </w:rPr>
              <w:instrText xml:space="preserve"> PAGEREF _Toc166341360 \h </w:instrText>
            </w:r>
            <w:r w:rsidR="00520678">
              <w:rPr>
                <w:noProof/>
                <w:webHidden/>
              </w:rPr>
            </w:r>
            <w:r w:rsidR="00520678">
              <w:rPr>
                <w:noProof/>
                <w:webHidden/>
              </w:rPr>
              <w:fldChar w:fldCharType="separate"/>
            </w:r>
            <w:r w:rsidR="00520678">
              <w:rPr>
                <w:noProof/>
                <w:webHidden/>
              </w:rPr>
              <w:t>4</w:t>
            </w:r>
            <w:r w:rsidR="00520678">
              <w:rPr>
                <w:noProof/>
                <w:webHidden/>
              </w:rPr>
              <w:fldChar w:fldCharType="end"/>
            </w:r>
          </w:hyperlink>
        </w:p>
        <w:p w14:paraId="3B032527" w14:textId="7F0D212C" w:rsidR="008B3439" w:rsidRDefault="008B3439">
          <w:r>
            <w:rPr>
              <w:b/>
              <w:bCs/>
            </w:rPr>
            <w:fldChar w:fldCharType="end"/>
          </w:r>
        </w:p>
      </w:sdtContent>
    </w:sdt>
    <w:p w14:paraId="25F7094E" w14:textId="77777777" w:rsidR="008B3439" w:rsidRDefault="008B3439" w:rsidP="008B3439">
      <w:pPr>
        <w:pStyle w:val="Heading1"/>
        <w:sectPr w:rsidR="008B3439" w:rsidSect="008C34ED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BFEFB25" w14:textId="11717590" w:rsidR="00092F57" w:rsidRDefault="00033F05" w:rsidP="008B3439">
      <w:pPr>
        <w:pStyle w:val="Heading1"/>
      </w:pPr>
      <w:bookmarkStart w:id="0" w:name="_Toc166341353"/>
      <w:r>
        <w:t>Bilan de travail accompli</w:t>
      </w:r>
      <w:bookmarkEnd w:id="0"/>
    </w:p>
    <w:p w14:paraId="2B31C69A" w14:textId="478977E7" w:rsidR="00122B1D" w:rsidRPr="003227DF" w:rsidRDefault="00483A2D" w:rsidP="003227DF">
      <w:pPr>
        <w:pStyle w:val="Heading2"/>
      </w:pPr>
      <w:bookmarkStart w:id="1" w:name="_Toc166341354"/>
      <w:r>
        <w:t>Félix Barré</w:t>
      </w:r>
      <w:bookmarkEnd w:id="1"/>
    </w:p>
    <w:tbl>
      <w:tblPr>
        <w:tblW w:w="11646" w:type="dxa"/>
        <w:tblInd w:w="-144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582"/>
        <w:gridCol w:w="5103"/>
        <w:gridCol w:w="580"/>
        <w:gridCol w:w="580"/>
        <w:gridCol w:w="765"/>
        <w:gridCol w:w="3036"/>
      </w:tblGrid>
      <w:tr w:rsidR="0008718C" w:rsidRPr="0008718C" w14:paraId="45494A42" w14:textId="77777777" w:rsidTr="005E25E5">
        <w:trPr>
          <w:trHeight w:val="300"/>
        </w:trPr>
        <w:tc>
          <w:tcPr>
            <w:tcW w:w="116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E1F2"/>
            <w:noWrap/>
            <w:vAlign w:val="bottom"/>
            <w:hideMark/>
          </w:tcPr>
          <w:p w14:paraId="477A98EB" w14:textId="77777777" w:rsidR="0008718C" w:rsidRPr="0008718C" w:rsidRDefault="0008718C" w:rsidP="003227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Planifications / Feuilles de temps Individuelles</w:t>
            </w:r>
          </w:p>
        </w:tc>
      </w:tr>
      <w:tr w:rsidR="0008718C" w:rsidRPr="003227DF" w14:paraId="70ACB7A6" w14:textId="77777777" w:rsidTr="005E25E5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B2AC7B" w14:textId="77777777" w:rsidR="0008718C" w:rsidRPr="0008718C" w:rsidRDefault="0008718C" w:rsidP="000871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FB0BF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C3C7D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994F3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440CC3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A708D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4BFA269D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E40C2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Semaine 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72A38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B74B8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399089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6A9B81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DC857E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71170D99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827D4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Date début 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CE535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29-avr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C1D906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AFB2EA" w14:textId="77777777" w:rsidR="0008718C" w:rsidRPr="0008718C" w:rsidRDefault="0008718C" w:rsidP="0008718C">
            <w:pPr>
              <w:spacing w:after="0" w:line="240" w:lineRule="auto"/>
              <w:ind w:right="908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6F9EE3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F492D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1EE76827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1A70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Date fin 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20DE74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05-mai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02E31B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CF49EA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537E4F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21708B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193671D9" w14:textId="77777777" w:rsidTr="005E25E5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36A20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5B0BD0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E121A1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D3C2A7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DF5E1A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9F8B1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70F6916C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BA599D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Nom tâche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0CB654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Description tâche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2BB6346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Temps prévu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9DC3518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Temps réel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FEDB7D9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% complété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DB2D733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Commentaires</w:t>
            </w:r>
          </w:p>
        </w:tc>
      </w:tr>
      <w:tr w:rsidR="0008718C" w:rsidRPr="003227DF" w14:paraId="60012A44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35CA87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Structure BD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78545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 xml:space="preserve">Faire les commandes pour les fichiers migrations, seeders, </w:t>
            </w: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ect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.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074F2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3295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D544F2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2D20E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08646E33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F61F9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Seeders de base de données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E5D2E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Créer des seeders pour que chacun puisse faire ses tests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991BD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8EC6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E13495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B0ED2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1FC49E09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46130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Rapport (vues)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12CED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Créer les vues pour consulter et gérer les rapports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56CA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6BD8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2,5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1C2F9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95%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1CFFA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Reste le style à appliquer si le temps le permet</w:t>
            </w:r>
          </w:p>
        </w:tc>
      </w:tr>
      <w:tr w:rsidR="0008718C" w:rsidRPr="003227DF" w14:paraId="23045018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F8E8B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Rapport (</w:t>
            </w: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contrôlleurs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C4B15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 xml:space="preserve">Créer le </w:t>
            </w: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controlleur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 xml:space="preserve"> de rapport qui va produire les rapports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91D46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4EC8E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3F39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549FD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6E614EDB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9F"/>
            <w:noWrap/>
            <w:vAlign w:val="bottom"/>
            <w:hideMark/>
          </w:tcPr>
          <w:p w14:paraId="778172BF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Messagerie (vues)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9F"/>
            <w:noWrap/>
            <w:vAlign w:val="bottom"/>
            <w:hideMark/>
          </w:tcPr>
          <w:p w14:paraId="3C1BF4E9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Créer les vues principales concernant la messagerie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F5B4D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E457A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C557A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90%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580268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La liste des conversations est fonctionnelle</w:t>
            </w:r>
          </w:p>
        </w:tc>
      </w:tr>
      <w:tr w:rsidR="0008718C" w:rsidRPr="003227DF" w14:paraId="32AE428B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9F"/>
            <w:noWrap/>
            <w:vAlign w:val="bottom"/>
            <w:hideMark/>
          </w:tcPr>
          <w:p w14:paraId="261B2A29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Messagerie (</w:t>
            </w: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contrôlleurs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9F"/>
            <w:noWrap/>
            <w:vAlign w:val="bottom"/>
            <w:hideMark/>
          </w:tcPr>
          <w:p w14:paraId="7B2D3172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Créer le contrôleur qui va gérer la messagerie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ED85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ECAF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C35A7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60%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300B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56B95BBB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9F"/>
            <w:noWrap/>
            <w:vAlign w:val="bottom"/>
            <w:hideMark/>
          </w:tcPr>
          <w:p w14:paraId="623BA9D5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Messagerie (API)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F9F"/>
            <w:noWrap/>
            <w:vAlign w:val="bottom"/>
            <w:hideMark/>
          </w:tcPr>
          <w:p w14:paraId="25EF3A54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Créer l'API qui va gérer la messagerie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9D7C35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2F955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42A4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25%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72EC1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Les fonctions de consultation et création sont faites, reste la modification et la suppression</w:t>
            </w:r>
          </w:p>
        </w:tc>
      </w:tr>
      <w:tr w:rsidR="0008718C" w:rsidRPr="003227DF" w14:paraId="2FCAFBB4" w14:textId="77777777" w:rsidTr="005E25E5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108ED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02677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Total :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090902E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F7EC3C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22,5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2E8420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8FAC1E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73A5F413" w14:textId="77777777" w:rsidTr="005E25E5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26E529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2154A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75EA0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5D014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C72B2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38F1EE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3784EBB6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17B15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Semaine 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BA9F9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248B07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64FA7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5A97C7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7D8C87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5528A1C1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388B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Date début 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FFDDC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06-mai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AAE207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DE45B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E71A3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FA80B5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1BAEDDD1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248A6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Date fin 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9D27C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13-mai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4CB224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AF9C7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D13F2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2FDC9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6BAD1E9A" w14:textId="77777777" w:rsidTr="005E25E5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804D94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2CF883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4699F3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CC961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1680BC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554E64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5537E920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B7BF6B3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Nom tâche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B41B81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Description tâche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18FDBAF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Temps prévu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EBAEC7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Temps réel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A9CD8D7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% complété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379410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fr-CA" w:eastAsia="fr-CA"/>
              </w:rPr>
              <w:t>Commentaires</w:t>
            </w:r>
          </w:p>
        </w:tc>
      </w:tr>
      <w:tr w:rsidR="0008718C" w:rsidRPr="003227DF" w14:paraId="677BFB54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75D1F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Messagerie (API)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C48B4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API pour utiliser l'application mobile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DDE16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DAA6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F75B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45CE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4C8662DA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5AC52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Messagerie (</w:t>
            </w: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contrôlleurs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90815B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Contrôlleurs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 xml:space="preserve"> pour les fonctionnalités restantes de la messagerie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F696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BA376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8FD4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C871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59450444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3091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Messagerie (vues)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30FAE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Vues pour modifier et supprimer les messages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D5A5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02E39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A2064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9747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62CCB81E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19026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Désactivation de compte (vues)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C3EDC6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Vues employé pour les désactivation de comptes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5BB5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FEBF7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C3EE4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59AB4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Fait par Mathis</w:t>
            </w:r>
          </w:p>
        </w:tc>
      </w:tr>
      <w:tr w:rsidR="0008718C" w:rsidRPr="003227DF" w14:paraId="24D916E1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030BC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Désactivation de compte (</w:t>
            </w: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Contrôlleurs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1A9456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Crééer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 xml:space="preserve"> une fonctionnalité de désactivation de compte et la demande d'un utilisateur avec API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95A45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8D74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83B00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C586D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Fait par Mathis</w:t>
            </w:r>
          </w:p>
        </w:tc>
      </w:tr>
      <w:tr w:rsidR="0008718C" w:rsidRPr="003227DF" w14:paraId="73332818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F81F1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Rédaction tests catégorie messagerie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8C9FB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Rédiger les tests liés aux fonctionnalités de messagerie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943F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1A49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403C2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0E73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5FC085BC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613A0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Rédaction tests catégorie administration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B9665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Rédiger les tests liés aux rapports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45A68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1D950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AB73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39B10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5C39C288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75DBA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Exécution tests catégorie comptes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3A002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Effectuer les tests qui ont été planifiés liés aux comptes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E34E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F98DF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86386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EF494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0AF188C0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8C37C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Planification des tâches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A02AFD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proofErr w:type="spellStart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Plannification</w:t>
            </w:r>
            <w:proofErr w:type="spellEnd"/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 xml:space="preserve"> des tâches de la semaine et organisation du projet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9DF591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E2845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C783E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9DAC8E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49608E19" w14:textId="77777777" w:rsidTr="005E25E5">
        <w:trPr>
          <w:trHeight w:val="300"/>
        </w:trPr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17D3F6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Rédaction tests désactivation comptes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B76A3" w14:textId="77777777" w:rsidR="0008718C" w:rsidRPr="0008718C" w:rsidRDefault="0008718C" w:rsidP="00087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Rédiger les tests liés aux demandes de désactivation de comptes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72FED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75DB7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3150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100%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A04A3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</w:tr>
      <w:tr w:rsidR="0008718C" w:rsidRPr="003227DF" w14:paraId="7F21F794" w14:textId="77777777" w:rsidTr="005E25E5">
        <w:trPr>
          <w:trHeight w:val="300"/>
        </w:trPr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38275B" w14:textId="77777777" w:rsidR="0008718C" w:rsidRPr="0008718C" w:rsidRDefault="0008718C" w:rsidP="0008718C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4A9278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Total :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E1D936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18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356E1BB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  <w:r w:rsidRPr="0008718C"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  <w:t>25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E992D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fr-CA" w:eastAsia="fr-CA"/>
              </w:rPr>
            </w:pPr>
          </w:p>
        </w:tc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E72FCF" w14:textId="77777777" w:rsidR="0008718C" w:rsidRPr="0008718C" w:rsidRDefault="0008718C" w:rsidP="0008718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fr-CA" w:eastAsia="fr-CA"/>
              </w:rPr>
            </w:pPr>
          </w:p>
        </w:tc>
      </w:tr>
    </w:tbl>
    <w:p w14:paraId="4FEDE7C5" w14:textId="33992CCA" w:rsidR="00122B1D" w:rsidRDefault="00122B1D" w:rsidP="35DD5431">
      <w:pPr>
        <w:pStyle w:val="Heading2"/>
      </w:pPr>
      <w:bookmarkStart w:id="2" w:name="_Toc166341355"/>
      <w:r>
        <w:t>Max Belval</w:t>
      </w:r>
      <w:r w:rsidR="00165BDC">
        <w:t>-Michaud</w:t>
      </w:r>
      <w:bookmarkEnd w:id="2"/>
    </w:p>
    <w:tbl>
      <w:tblPr>
        <w:tblW w:w="11624" w:type="dxa"/>
        <w:tblInd w:w="-1281" w:type="dxa"/>
        <w:tblLayout w:type="fixed"/>
        <w:tblLook w:val="06A0" w:firstRow="1" w:lastRow="0" w:firstColumn="1" w:lastColumn="0" w:noHBand="1" w:noVBand="1"/>
      </w:tblPr>
      <w:tblGrid>
        <w:gridCol w:w="1985"/>
        <w:gridCol w:w="4394"/>
        <w:gridCol w:w="709"/>
        <w:gridCol w:w="709"/>
        <w:gridCol w:w="850"/>
        <w:gridCol w:w="2977"/>
      </w:tblGrid>
      <w:tr w:rsidR="35DD5431" w14:paraId="7358F7B7" w14:textId="77777777" w:rsidTr="005E25E5">
        <w:trPr>
          <w:trHeight w:val="321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D77CFB" w14:textId="502D8A00" w:rsidR="35DD5431" w:rsidRDefault="35DD5431" w:rsidP="005E25E5">
            <w:pPr>
              <w:spacing w:after="0"/>
              <w:jc w:val="right"/>
            </w:pPr>
            <w:r w:rsidRPr="35DD543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Semaine 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9302885" w14:textId="6D5D8712" w:rsidR="35DD5431" w:rsidRDefault="35DD5431" w:rsidP="005E25E5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3A24153" w14:textId="66B5E1C7" w:rsidR="35DD5431" w:rsidRDefault="35DD5431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BC7FAFB" w14:textId="5DFB8E8D" w:rsidR="35DD5431" w:rsidRDefault="35DD5431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4D60A0" w14:textId="4B96BBB3" w:rsidR="35DD5431" w:rsidRDefault="35DD5431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314AF3" w14:textId="7DCE899F" w:rsidR="35DD5431" w:rsidRDefault="35DD5431"/>
        </w:tc>
      </w:tr>
      <w:tr w:rsidR="35DD5431" w14:paraId="7C859FC1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810AD9C" w14:textId="231F712E" w:rsidR="35DD5431" w:rsidRDefault="35DD5431" w:rsidP="35DD5431">
            <w:pPr>
              <w:spacing w:after="0"/>
              <w:jc w:val="right"/>
            </w:pPr>
            <w:r w:rsidRPr="35DD543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Date début 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8A09449" w14:textId="72CD26BE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29-avr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8B8A4C" w14:textId="3B63A4DB" w:rsidR="35DD5431" w:rsidRDefault="35DD5431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6E85A7D" w14:textId="335D6A6D" w:rsidR="35DD5431" w:rsidRDefault="35DD5431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3BCF7D" w14:textId="52DD8ABF" w:rsidR="35DD5431" w:rsidRDefault="35DD5431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4DBC03E" w14:textId="0A626390" w:rsidR="35DD5431" w:rsidRDefault="35DD5431"/>
        </w:tc>
      </w:tr>
      <w:tr w:rsidR="35DD5431" w14:paraId="63BA95D9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2F8568F" w14:textId="4BF539B4" w:rsidR="35DD5431" w:rsidRDefault="35DD5431" w:rsidP="35DD5431">
            <w:pPr>
              <w:spacing w:after="0"/>
              <w:jc w:val="right"/>
            </w:pPr>
            <w:r w:rsidRPr="35DD543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Date fin 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0F4431" w14:textId="205C94CC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05-mai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0714D61" w14:textId="52B91B30" w:rsidR="35DD5431" w:rsidRDefault="35DD5431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36E0396" w14:textId="32264A98" w:rsidR="35DD5431" w:rsidRDefault="35DD5431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5346BB8" w14:textId="17EEC4FD" w:rsidR="35DD5431" w:rsidRDefault="35DD5431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D225BB8" w14:textId="4CC93F0E" w:rsidR="35DD5431" w:rsidRDefault="35DD5431"/>
        </w:tc>
      </w:tr>
      <w:tr w:rsidR="35DD5431" w14:paraId="1DD36706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793BA36" w14:textId="77F05540" w:rsidR="35DD5431" w:rsidRDefault="35DD5431"/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C3981A9" w14:textId="51C2DCE4" w:rsidR="35DD5431" w:rsidRDefault="35DD5431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A4C80B5" w14:textId="5AAE8BA4" w:rsidR="35DD5431" w:rsidRDefault="35DD5431"/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2C90DF" w14:textId="7BC8499D" w:rsidR="35DD5431" w:rsidRDefault="35DD5431"/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CD6384" w14:textId="29DCD928" w:rsidR="35DD5431" w:rsidRDefault="35DD5431"/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6245511" w14:textId="4BF20AD4" w:rsidR="35DD5431" w:rsidRDefault="35DD5431"/>
        </w:tc>
      </w:tr>
      <w:tr w:rsidR="35DD5431" w14:paraId="4BFA026B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23D19070" w14:textId="44651396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Nom tâche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D51E6E6" w14:textId="7E484497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Description tâche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3ABA4F07" w14:textId="53D1866E" w:rsidR="35DD5431" w:rsidRDefault="35DD5431" w:rsidP="00894E07">
            <w:pPr>
              <w:spacing w:after="0"/>
              <w:ind w:right="-262"/>
            </w:pPr>
            <w:r w:rsidRPr="35DD543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Temps prévu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0C63B09" w14:textId="388071F5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Temps réel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7A64E0B9" w14:textId="1F64CC6E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% complété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1F2"/>
            <w:tcMar>
              <w:top w:w="15" w:type="dxa"/>
              <w:left w:w="15" w:type="dxa"/>
              <w:right w:w="15" w:type="dxa"/>
            </w:tcMar>
            <w:vAlign w:val="bottom"/>
          </w:tcPr>
          <w:p w14:paraId="0CCEBB2B" w14:textId="6519B633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Commentaires</w:t>
            </w:r>
          </w:p>
        </w:tc>
      </w:tr>
      <w:tr w:rsidR="35DD5431" w14:paraId="5F3BD912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6A18EC95" w14:textId="0F6BB6F3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Profil (vues)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394C03F3" w14:textId="137B8636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Faire les vues des pages liées au profil (consultation, ajout, modification, etc.)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F378498" w14:textId="75BBCE14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29E9C14" w14:textId="7572707E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9C40D28" w14:textId="70C74851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80%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B2B6A19" w14:textId="06D53C48" w:rsidR="35DD5431" w:rsidRPr="006C6CAC" w:rsidRDefault="35DD5431" w:rsidP="35DD5431">
            <w:pPr>
              <w:spacing w:after="0"/>
              <w:rPr>
                <w:sz w:val="20"/>
                <w:szCs w:val="20"/>
              </w:rPr>
            </w:pPr>
            <w:r w:rsidRPr="006C6CA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Manque un peu de disposition / style</w:t>
            </w:r>
          </w:p>
        </w:tc>
      </w:tr>
      <w:tr w:rsidR="35DD5431" w14:paraId="39F9515A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1BFC28C6" w14:textId="442D486F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Profil (</w:t>
            </w:r>
            <w:proofErr w:type="spellStart"/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Contrôlleurs</w:t>
            </w:r>
            <w:proofErr w:type="spellEnd"/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79DEBA9F" w14:textId="171A137F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Faire le contrôleur et les méthodes liées aux profils (ajout, modification, etc.)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2AC9B76" w14:textId="57C335D9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76B238A" w14:textId="67DDD2CF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D6383DE" w14:textId="00C9BB71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90%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5614005" w14:textId="09BAB88C" w:rsidR="35DD5431" w:rsidRPr="006C6CAC" w:rsidRDefault="35DD5431" w:rsidP="35DD5431">
            <w:pPr>
              <w:spacing w:after="0"/>
              <w:rPr>
                <w:sz w:val="20"/>
                <w:szCs w:val="20"/>
              </w:rPr>
            </w:pPr>
            <w:r w:rsidRPr="006C6CA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Manque probablement de logique avec l'API et la gestion de comptes utilisateurs</w:t>
            </w:r>
          </w:p>
        </w:tc>
      </w:tr>
      <w:tr w:rsidR="35DD5431" w14:paraId="19486FFF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077614DB" w14:textId="31DFFBF4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Profil (API)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0349D476" w14:textId="61AB5121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Faire l'API qui permettra à l'utilisateur sur mobile d'accéder à son profil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AE7AB6E" w14:textId="3A775732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A73A70" w14:textId="26B01743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32E56F98" w14:textId="112C967F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0%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55AD4D6" w14:textId="402A7259" w:rsidR="35DD5431" w:rsidRPr="006C6CAC" w:rsidRDefault="35DD5431" w:rsidP="35DD5431">
            <w:pPr>
              <w:spacing w:after="0"/>
              <w:rPr>
                <w:sz w:val="20"/>
                <w:szCs w:val="20"/>
              </w:rPr>
            </w:pPr>
            <w:r w:rsidRPr="006C6CA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Les autres fonctionnalités ne sont pas complètes</w:t>
            </w:r>
          </w:p>
        </w:tc>
      </w:tr>
      <w:tr w:rsidR="35DD5431" w14:paraId="10B2A960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48C6DF0D" w14:textId="36831975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Gestion des rôles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57B62426" w14:textId="53448E88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Faire la gestion des rôles (pages en fonction du rôle, gestion du rôle lors d'ajout d'utilisateurs, etc.)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AFEB793" w14:textId="10927489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0962033" w14:textId="70FE6EB0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DFA96D" w14:textId="0C1EA921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60%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CC7A201" w14:textId="0F58A512" w:rsidR="35DD5431" w:rsidRPr="006C6CAC" w:rsidRDefault="35DD5431" w:rsidP="35DD5431">
            <w:pPr>
              <w:spacing w:after="0"/>
              <w:rPr>
                <w:sz w:val="20"/>
                <w:szCs w:val="20"/>
              </w:rPr>
            </w:pPr>
            <w:r w:rsidRPr="006C6CA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Manque la possibilité de modifier et consulter les comptes d'un utilisateur</w:t>
            </w:r>
          </w:p>
        </w:tc>
      </w:tr>
      <w:tr w:rsidR="35DD5431" w14:paraId="46D09D9E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34539CD2" w14:textId="20388135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Rédaction tests profil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F9F"/>
            <w:tcMar>
              <w:top w:w="15" w:type="dxa"/>
              <w:left w:w="15" w:type="dxa"/>
              <w:right w:w="15" w:type="dxa"/>
            </w:tcMar>
            <w:vAlign w:val="bottom"/>
          </w:tcPr>
          <w:p w14:paraId="4DECE3E2" w14:textId="2565F5F8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Faire les tableaux de test du profil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E1AE3E7" w14:textId="6787EB0E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5E1A513" w14:textId="1FF1099D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614ABF03" w14:textId="363C37D1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2D5F8D38" w14:textId="40646B9C" w:rsidR="35DD5431" w:rsidRPr="006C6CAC" w:rsidRDefault="35DD5431" w:rsidP="35DD5431">
            <w:pPr>
              <w:spacing w:after="0"/>
              <w:rPr>
                <w:sz w:val="20"/>
                <w:szCs w:val="20"/>
              </w:rPr>
            </w:pPr>
            <w:r w:rsidRPr="006C6CAC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Manque le tableau de test de la plupart des fonctionnalités</w:t>
            </w:r>
          </w:p>
        </w:tc>
      </w:tr>
      <w:tr w:rsidR="35DD5431" w14:paraId="0C2AC3B5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14:paraId="4F922AA1" w14:textId="17D88B5A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Villes (</w:t>
            </w:r>
            <w:proofErr w:type="spellStart"/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contrôlleur</w:t>
            </w:r>
            <w:proofErr w:type="spellEnd"/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+ BD)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tcMar>
              <w:top w:w="15" w:type="dxa"/>
              <w:left w:w="15" w:type="dxa"/>
              <w:right w:w="15" w:type="dxa"/>
            </w:tcMar>
            <w:vAlign w:val="bottom"/>
          </w:tcPr>
          <w:p w14:paraId="3D70AC46" w14:textId="45527E98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Faire le </w:t>
            </w:r>
            <w:r w:rsidR="005E25E5"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contrôleur</w:t>
            </w: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de ville et ajouter toutes les municipalités du </w:t>
            </w:r>
            <w:r w:rsidR="005E25E5"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Québec</w:t>
            </w: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 xml:space="preserve"> pour l'utilisation dans les pages liées au profil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54C0C876" w14:textId="7ADF0212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N/A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CEE8D30" w14:textId="3F3317A9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5CC5EF" w14:textId="2F538589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100%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DEDBF2A" w14:textId="1D4039A4" w:rsidR="35DD5431" w:rsidRDefault="35DD5431"/>
        </w:tc>
      </w:tr>
      <w:tr w:rsidR="35DD5431" w14:paraId="0CB0F58D" w14:textId="77777777" w:rsidTr="00894E07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0E0FE1E8" w14:textId="575B3B73" w:rsidR="35DD5431" w:rsidRDefault="35DD5431"/>
        </w:tc>
        <w:tc>
          <w:tcPr>
            <w:tcW w:w="439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4A40D80A" w14:textId="4B8692A4" w:rsidR="35DD5431" w:rsidRDefault="35DD5431" w:rsidP="35DD5431">
            <w:pPr>
              <w:spacing w:after="0"/>
              <w:jc w:val="right"/>
            </w:pPr>
            <w:r w:rsidRPr="35DD54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Total :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0D98D4BB" w14:textId="702FB869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14:paraId="27C0D654" w14:textId="11260186" w:rsidR="35DD5431" w:rsidRDefault="35DD5431" w:rsidP="35DD5431">
            <w:pPr>
              <w:spacing w:after="0"/>
            </w:pPr>
            <w:r w:rsidRPr="35DD5431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18,5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73703C96" w14:textId="08E6AA11" w:rsidR="35DD5431" w:rsidRDefault="35DD5431"/>
        </w:tc>
        <w:tc>
          <w:tcPr>
            <w:tcW w:w="2977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14:paraId="162B50D2" w14:textId="606CC400" w:rsidR="35DD5431" w:rsidRDefault="35DD5431"/>
        </w:tc>
      </w:tr>
    </w:tbl>
    <w:p w14:paraId="2B635255" w14:textId="7746A54D" w:rsidR="35DD5431" w:rsidRDefault="35DD5431" w:rsidP="00F90CE9"/>
    <w:tbl>
      <w:tblPr>
        <w:tblW w:w="11624" w:type="dxa"/>
        <w:tblInd w:w="-1281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85"/>
        <w:gridCol w:w="4394"/>
        <w:gridCol w:w="690"/>
        <w:gridCol w:w="728"/>
        <w:gridCol w:w="922"/>
        <w:gridCol w:w="2905"/>
      </w:tblGrid>
      <w:tr w:rsidR="00377D25" w:rsidRPr="00377D25" w14:paraId="4E776C6C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EB9C9A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Semaine 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E3AF24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C2C0D6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6C9388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648E50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47EF5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</w:tr>
      <w:tr w:rsidR="00377D25" w:rsidRPr="00377D25" w14:paraId="13297F0E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748E5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Date début 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454FB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06-mai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CE838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A56750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794006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9A2FD4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</w:tr>
      <w:tr w:rsidR="00377D25" w:rsidRPr="00377D25" w14:paraId="6BDBE954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C07EA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Date fin 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87A75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13-mai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E9F96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0D2977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FC8A40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50B928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</w:tr>
      <w:tr w:rsidR="00377D25" w:rsidRPr="00377D25" w14:paraId="4833A968" w14:textId="77777777" w:rsidTr="006A3F71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32563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E3A22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8E4DF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11387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71E0C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8A3E0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</w:tr>
      <w:tr w:rsidR="006A3F71" w:rsidRPr="00377D25" w14:paraId="7AF494BF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0F6DD51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Nom tâche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951A6F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Description tâche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823DC09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Temps prévu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2BCFDBA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Temps réel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75EB076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% complété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A45F9B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fr-CA"/>
              </w:rPr>
              <w:t>Commentaires</w:t>
            </w:r>
          </w:p>
        </w:tc>
      </w:tr>
      <w:tr w:rsidR="00377D25" w:rsidRPr="00377D25" w14:paraId="427C35CC" w14:textId="77777777" w:rsidTr="006A3F71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FB629E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Planification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30B5C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Planifier tâches de la semaine avec leur temps prévu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79898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N/A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5E6B1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00E96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C54C0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</w:p>
        </w:tc>
      </w:tr>
      <w:tr w:rsidR="00377D25" w:rsidRPr="00377D25" w14:paraId="577BD61B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28AA1A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Profil (vues)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127CDD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Faire les vues des pages liées au profil (consultation, ajout, modification, etc.)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D06D3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B8CA5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1F4E10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D029787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</w:p>
        </w:tc>
      </w:tr>
      <w:tr w:rsidR="00377D25" w:rsidRPr="00377D25" w14:paraId="0C113B67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1AF43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Profil (</w:t>
            </w:r>
            <w:proofErr w:type="spellStart"/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Contrôlleurs</w:t>
            </w:r>
            <w:proofErr w:type="spellEnd"/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D74EE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Faire le contrôleur et les méthodes liées aux profils (ajout, modification, etc.)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BB543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25AD46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5,5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375196B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E5CE02F" w14:textId="77777777" w:rsidR="00377D25" w:rsidRPr="00377D25" w:rsidRDefault="00377D25" w:rsidP="00377D25">
            <w:pPr>
              <w:spacing w:after="0" w:line="240" w:lineRule="auto"/>
              <w:rPr>
                <w:rFonts w:ascii="Aptos Narrow" w:eastAsia="Times New Roman" w:hAnsi="Aptos Narrow" w:cs="Calibri"/>
                <w:color w:val="242424"/>
                <w:sz w:val="20"/>
                <w:szCs w:val="20"/>
                <w:lang w:val="fr-CA" w:eastAsia="fr-CA"/>
              </w:rPr>
            </w:pPr>
            <w:r w:rsidRPr="00377D25">
              <w:rPr>
                <w:rFonts w:ascii="Aptos Narrow" w:eastAsia="Times New Roman" w:hAnsi="Aptos Narrow" w:cs="Calibri"/>
                <w:color w:val="242424"/>
                <w:sz w:val="20"/>
                <w:szCs w:val="20"/>
                <w:lang w:val="fr-CA" w:eastAsia="fr-CA"/>
              </w:rPr>
              <w:t>Le temps réel inclut la correction de bugs liés.</w:t>
            </w:r>
          </w:p>
        </w:tc>
      </w:tr>
      <w:tr w:rsidR="00377D25" w:rsidRPr="00377D25" w14:paraId="5DD8415E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0871C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Profil (API)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BE27C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Faire l'API qui permettra à l'utilisateur sur mobile d'accéder à son profil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C9A6C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CDFE0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3,5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E456886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C78F7C" w14:textId="77777777" w:rsidR="00377D25" w:rsidRPr="00377D25" w:rsidRDefault="00377D25" w:rsidP="00377D25">
            <w:pPr>
              <w:spacing w:after="0" w:line="240" w:lineRule="auto"/>
              <w:rPr>
                <w:rFonts w:ascii="Aptos Narrow" w:eastAsia="Times New Roman" w:hAnsi="Aptos Narrow" w:cs="Calibri"/>
                <w:color w:val="242424"/>
                <w:sz w:val="20"/>
                <w:szCs w:val="20"/>
                <w:lang w:val="fr-CA" w:eastAsia="fr-CA"/>
              </w:rPr>
            </w:pPr>
            <w:r w:rsidRPr="00377D25">
              <w:rPr>
                <w:rFonts w:ascii="Aptos Narrow" w:eastAsia="Times New Roman" w:hAnsi="Aptos Narrow" w:cs="Calibri"/>
                <w:color w:val="242424"/>
                <w:sz w:val="20"/>
                <w:szCs w:val="20"/>
                <w:lang w:val="fr-CA" w:eastAsia="fr-CA"/>
              </w:rPr>
              <w:t>Le temps réel inclut la correction de bugs liés.</w:t>
            </w:r>
          </w:p>
        </w:tc>
      </w:tr>
      <w:tr w:rsidR="00377D25" w:rsidRPr="00377D25" w14:paraId="4D18834A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08B44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Gestion des rôles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B7A8E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Faire la gestion des rôles (pages en fonction du rôle, gestion du rôle lors d'ajout d'utilisateurs, etc.)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98508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3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16FE2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7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DDAD7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12440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fr-CA"/>
              </w:rPr>
              <w:t>Le temps réel inclut la correction de bugs liés. De plus, cette tâche inclut la gestion de l'authentification avec l'API / le script JS</w:t>
            </w:r>
          </w:p>
        </w:tc>
      </w:tr>
      <w:tr w:rsidR="00377D25" w:rsidRPr="00377D25" w14:paraId="5D536507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719822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Rédaction tests profil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6198E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Faire les tableaux de test du profil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F482E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4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1069F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7C99E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5E93A9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</w:p>
        </w:tc>
      </w:tr>
      <w:tr w:rsidR="00377D25" w:rsidRPr="00377D25" w14:paraId="4DF64CD9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57A4F1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Exécution tests catégorie messagerie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FA4DE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Exécuter les tests liées aux fonctionnalités de catégorie de messagerie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4A107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27536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1,5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B7997E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860CD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</w:p>
        </w:tc>
      </w:tr>
      <w:tr w:rsidR="00377D25" w:rsidRPr="00377D25" w14:paraId="2206F1C0" w14:textId="77777777" w:rsidTr="006A3F71">
        <w:trPr>
          <w:trHeight w:val="300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EF965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Rédaction tests catégorie transactions Partie 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E28C5A" w14:textId="77777777" w:rsidR="00377D25" w:rsidRPr="00377D25" w:rsidRDefault="00377D25" w:rsidP="00377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Exécuter les tests liées aux fonctionnalités de catégorie de transaction (fonctionnalités / tests par Mathis)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2F51DA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2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640D75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525B0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  <w:t>100%</w:t>
            </w:r>
          </w:p>
        </w:tc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37EDF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fr-CA"/>
              </w:rPr>
            </w:pPr>
          </w:p>
        </w:tc>
      </w:tr>
      <w:tr w:rsidR="00377D25" w:rsidRPr="00377D25" w14:paraId="7B9BBCC9" w14:textId="77777777" w:rsidTr="006A3F71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752A30" w14:textId="77777777" w:rsidR="00377D25" w:rsidRPr="00377D25" w:rsidRDefault="00377D25" w:rsidP="00377D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E072AA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  <w:t>Total :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99BCE14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  <w:t>21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93DCBCD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</w:pPr>
            <w:r w:rsidRPr="00377D25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  <w:t>25,5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C05EF2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fr-CA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76433" w14:textId="77777777" w:rsidR="00377D25" w:rsidRPr="00377D25" w:rsidRDefault="00377D25" w:rsidP="00377D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fr-CA"/>
              </w:rPr>
            </w:pPr>
          </w:p>
        </w:tc>
      </w:tr>
    </w:tbl>
    <w:p w14:paraId="2AD67025" w14:textId="77777777" w:rsidR="00122B1D" w:rsidRPr="00122B1D" w:rsidRDefault="00122B1D" w:rsidP="00122B1D"/>
    <w:p w14:paraId="67E8503A" w14:textId="38190CF5" w:rsidR="00165BDC" w:rsidRDefault="00483A2D" w:rsidP="00122B1D">
      <w:pPr>
        <w:pStyle w:val="Heading2"/>
      </w:pPr>
      <w:bookmarkStart w:id="3" w:name="_Toc166341356"/>
      <w:r>
        <w:t>Mathis Leduc</w:t>
      </w:r>
      <w:bookmarkEnd w:id="3"/>
    </w:p>
    <w:tbl>
      <w:tblPr>
        <w:tblW w:w="11607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67"/>
        <w:gridCol w:w="4388"/>
        <w:gridCol w:w="720"/>
        <w:gridCol w:w="793"/>
        <w:gridCol w:w="922"/>
        <w:gridCol w:w="2860"/>
      </w:tblGrid>
      <w:tr w:rsidR="00C47FFC" w:rsidRPr="00C47FFC" w14:paraId="5556AD88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22C3E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Semaine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C2F567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4D1A88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FF8A08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5F1858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35ADBA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39442D8A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C291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début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0A29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29-avr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FAF2F1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46F146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A2EF96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CE0935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2C8D5E28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3E79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fin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776BF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05-mai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036BC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9BA4F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7D3175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F174A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358A65D2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61EA24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0371A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EB9FC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A1D4B5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A0DA0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9A638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7EB655A1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970FAF7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Nom tâche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E5888C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Description tâche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58348B4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prévu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888ED24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réel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FE706C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% complété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72B99C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Commentaires</w:t>
            </w:r>
          </w:p>
        </w:tc>
      </w:tr>
      <w:tr w:rsidR="00C47FFC" w:rsidRPr="00C47FFC" w14:paraId="109CDD32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FFFD7F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Comptes bancaires (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contrôlleurs</w:t>
            </w:r>
            <w:proofErr w:type="spellEnd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CBC49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le contrôleur et les méthodes liées aux comptes bancaires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C043D7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F76AB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6DA7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88A4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4B7D12FB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E8B1F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Comptes bancaires (API)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C1ACD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la logique de l'API pour l'application mobile lié aux comptes bancaires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CEBBD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C6D27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4538D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560EA8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Les droits sur les requêtes ne sont pas déterminés</w:t>
            </w:r>
          </w:p>
        </w:tc>
      </w:tr>
      <w:tr w:rsidR="00C47FFC" w:rsidRPr="00C47FFC" w14:paraId="57F82F48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DF9C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Demande de prêts (vues)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734166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les vues liés aux fonctionnalités des demandes de prêts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0A931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78D0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2,5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B0AC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A6DE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779C356B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3AC5AE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Demande de prêts (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contrôlleurs</w:t>
            </w:r>
            <w:proofErr w:type="spellEnd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E8CF6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le contrôleur et les méthodes liées aux demandes de prêts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290A9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46E5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4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9323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7DCB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42F06C39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A4641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Demande de prêts (API)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F32C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la logique de l'API pour l'application mobile lié aux demandes de prêts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EA45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48BA1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D8565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3285D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Les droits sur les requêtes ne sont pas déterminés</w:t>
            </w:r>
          </w:p>
        </w:tc>
      </w:tr>
      <w:tr w:rsidR="00C47FFC" w:rsidRPr="00C47FFC" w14:paraId="7DBD8B8A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4AB0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planification et scénario de test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25A6D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faire la 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planif</w:t>
            </w:r>
            <w:proofErr w:type="spellEnd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 et les tests le lundi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3DF7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19AB9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97CA7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FFD85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060ECDA9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F1E1F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3882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Total 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9BABAA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17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1594F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16,5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18DE5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AD57D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20BB16E6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F492FB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B75EB5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B91016" w14:textId="1318EA2E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AAE221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B1C010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2208DE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3A3136D2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A3EC2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F68413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35A073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592390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5FF3E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0D9C48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2998782A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E6C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Semaine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1A3D3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A6BF74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0B8AE6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C7785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E1D441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0F969325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69FB9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début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A6C74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06-mai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CF555C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AA59A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7FF676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EEDD2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739D9B34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79DAD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fin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88C845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13-mai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7D169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A99AE3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A7C5F6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6263DA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6823CDE6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580125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0A79B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AC3DF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590CB7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9A5FD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1CF20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C47FFC" w:rsidRPr="00C47FFC" w14:paraId="678B6A02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09ED123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Nom tâche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7CA0AB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Description tâche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0A4156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prévu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D7949D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réel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111E55E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% complété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6990616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Commentaires</w:t>
            </w:r>
          </w:p>
        </w:tc>
      </w:tr>
      <w:tr w:rsidR="00C47FFC" w:rsidRPr="00C47FFC" w14:paraId="23F17A46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EBDD8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Prêt Controller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EF9F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les méthodes liés aux prêts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66CAC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3C805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D30D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8B8AC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5CC8B7AA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C9677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Prêt API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50E3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la logique de l'API pour l'application mobile lié aux prêts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E9280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6E62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77195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D22B1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10D623D8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AED05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Approuvé un prêt vue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3A0BF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Terminer le formulaire d'acceptation d'une demande de prêt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AA79D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DCFEE8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C186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1B0BD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Requêtes 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fetch</w:t>
            </w:r>
            <w:proofErr w:type="spellEnd"/>
          </w:p>
        </w:tc>
      </w:tr>
      <w:tr w:rsidR="00C47FFC" w:rsidRPr="00C47FFC" w14:paraId="3ED0649F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9DF81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planification et scénario de test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FF6A9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faire la 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planif</w:t>
            </w:r>
            <w:proofErr w:type="spellEnd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 et les tests le lundi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67DFA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B9C5C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A6CA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65C50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015A7EB1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0EF77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Crédit 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controller</w:t>
            </w:r>
            <w:proofErr w:type="spellEnd"/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FA1E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le méthodes liés aux crédit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3673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CC28A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FFC47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E08F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38F7A23B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AFE22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Crédit API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409D0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Faire la logique de l'API pour l'application mobile lié aux crédit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93D07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70A2C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E2D43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B3B88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4ABD4EF4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77266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Rédaction de test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8C790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rédaction des tests de mes 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fonctionalités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C412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BA0A6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EDE56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487D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395FE536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AB16B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Exécution de test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53A59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test des fonctionnalités de Joel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C586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91D3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3D6F2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9F2A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283C7EF1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926F4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Désactivation de compte (API)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82C6B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API pour les demandes de désactivation de compte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CCD2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81C0E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1,5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8FD5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C75B6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7CE0F1D1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DEA364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Désactivation de compte (vues)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F03DF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Vues employé pour les désactivation de comptes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B48C5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85858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E1FC09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EDDD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4E938188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9DD07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Désactivation de compte (</w:t>
            </w: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Contrôlleurs</w:t>
            </w:r>
            <w:proofErr w:type="spellEnd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14A5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proofErr w:type="spellStart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Crééer</w:t>
            </w:r>
            <w:proofErr w:type="spellEnd"/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 une fonctionnalité de désactivation de compte et la demande d'un utilisateur avec API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DE65B8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1039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1,5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44140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E81C53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21E04367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DD0F08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Correction de bug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966A77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correction de petits bug relevés dans les tests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7F38CA" w14:textId="77777777" w:rsidR="00C47FFC" w:rsidRPr="00C47FFC" w:rsidRDefault="00C47FFC" w:rsidP="00C47F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6B263E4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0,5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EF8B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985D6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C47FFC" w:rsidRPr="00C47FFC" w14:paraId="2A1998A2" w14:textId="77777777" w:rsidTr="00C47FFC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868608" w14:textId="77777777" w:rsidR="00C47FFC" w:rsidRPr="00C47FFC" w:rsidRDefault="00C47FFC" w:rsidP="00C47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D0C2EA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Total 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D254F6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26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1245EC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22,5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113F6F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BB50DB" w14:textId="77777777" w:rsidR="00C47FFC" w:rsidRPr="00C47FFC" w:rsidRDefault="00C47FFC" w:rsidP="00C47FF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</w:tbl>
    <w:p w14:paraId="63B7C459" w14:textId="77777777" w:rsidR="00122B1D" w:rsidRPr="00122B1D" w:rsidRDefault="00122B1D" w:rsidP="00122B1D"/>
    <w:p w14:paraId="5579879D" w14:textId="06217415" w:rsidR="00483A2D" w:rsidRDefault="00483A2D" w:rsidP="00122B1D">
      <w:pPr>
        <w:pStyle w:val="Heading2"/>
      </w:pPr>
      <w:bookmarkStart w:id="4" w:name="_Toc166341357"/>
      <w:proofErr w:type="spellStart"/>
      <w:r>
        <w:t>Assué</w:t>
      </w:r>
      <w:proofErr w:type="spellEnd"/>
      <w:r>
        <w:t xml:space="preserve"> Joël </w:t>
      </w:r>
      <w:proofErr w:type="spellStart"/>
      <w:r>
        <w:t>Eudès</w:t>
      </w:r>
      <w:proofErr w:type="spellEnd"/>
      <w:r>
        <w:t xml:space="preserve"> </w:t>
      </w:r>
      <w:proofErr w:type="spellStart"/>
      <w:r>
        <w:t>Tidjane</w:t>
      </w:r>
      <w:bookmarkEnd w:id="4"/>
      <w:proofErr w:type="spellEnd"/>
    </w:p>
    <w:tbl>
      <w:tblPr>
        <w:tblW w:w="11650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967"/>
        <w:gridCol w:w="4388"/>
        <w:gridCol w:w="720"/>
        <w:gridCol w:w="793"/>
        <w:gridCol w:w="922"/>
        <w:gridCol w:w="2860"/>
      </w:tblGrid>
      <w:tr w:rsidR="0010711B" w:rsidRPr="00C47FFC" w14:paraId="58878E83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3C573C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Semaine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B8465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42EA3C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20EDF2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5510FD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799CF7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758D194E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32F2C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début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5A74A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29-avr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4FA8D7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CE33F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76C8FF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9A1B2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7D7799D3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10B80D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fin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1A829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05-mai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4CF3C7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0ECB1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4FC25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79F9F9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48777D87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5521B8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FB899B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DAB93B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0CF91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7E44A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DB2F6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7DA64093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2B178F0B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Nom tâche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41D75B28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Description tâche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DD0F647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prévu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484FF72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réel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0D48A9C9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% complété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37A630AD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Commentaires</w:t>
            </w:r>
          </w:p>
        </w:tc>
      </w:tr>
      <w:tr w:rsidR="00D134C0" w:rsidRPr="00C47FFC" w14:paraId="46F580E0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83E89" w14:textId="7BCC4A92" w:rsidR="00D134C0" w:rsidRPr="00C47FFC" w:rsidRDefault="00D134C0" w:rsidP="00D13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Page d'accueil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5406C7" w14:textId="6755B873" w:rsidR="00D134C0" w:rsidRPr="00C47FFC" w:rsidRDefault="00D134C0" w:rsidP="00D134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la page d'accueil de l'application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4E79F" w14:textId="5E9205E4" w:rsidR="00D134C0" w:rsidRPr="00C47FFC" w:rsidRDefault="00D134C0" w:rsidP="00D13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684C0" w14:textId="22F8EE2C" w:rsidR="00D134C0" w:rsidRPr="00C47FFC" w:rsidRDefault="00D134C0" w:rsidP="00D13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9F5FE3" w14:textId="42D5C881" w:rsidR="00D134C0" w:rsidRPr="00C47FFC" w:rsidRDefault="00D134C0" w:rsidP="00D13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E72C3" w14:textId="5E36AE7C" w:rsidR="00D134C0" w:rsidRPr="00C47FFC" w:rsidRDefault="00D134C0" w:rsidP="00D134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Requête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fetch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 sur le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>fitre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  <w:t xml:space="preserve"> de trie par transaction</w:t>
            </w:r>
          </w:p>
        </w:tc>
      </w:tr>
      <w:tr w:rsidR="007B668A" w:rsidRPr="00C47FFC" w14:paraId="0DFAED60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DE9A4" w14:textId="38ABDA60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Transaction (vues)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9115E" w14:textId="33E56DBE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les différentes vue de la fonctionnalité transactions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C265B" w14:textId="03AFD5D6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D8376C" w14:textId="0BAB34FB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2CCDB" w14:textId="421C4A8A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99DE3" w14:textId="4C53096B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</w:p>
        </w:tc>
      </w:tr>
      <w:tr w:rsidR="007B668A" w:rsidRPr="00C47FFC" w14:paraId="3BAD51F7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714288" w14:textId="5264634D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Transaction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contrôlleurs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24043" w14:textId="704272A3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Faire les différents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controlleurs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la fonctionnalité transaction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810B2" w14:textId="4034C61C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56C01" w14:textId="43A0F36B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6D5F91" w14:textId="10A72225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F82B99" w14:textId="77777777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7B668A" w:rsidRPr="00C47FFC" w14:paraId="1AD81867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32E5237" w14:textId="76D5A9D9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Transaction (API)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4C786" w14:textId="7DE1E3D0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les différentes API pour l'application mobile liées aux transactions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37145B" w14:textId="5DED97AD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4CC23" w14:textId="7EE09E16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E835E7" w14:textId="0A1DB4D2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8BAEF" w14:textId="77777777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7B668A" w:rsidRPr="00C47FFC" w14:paraId="74638616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CD605" w14:textId="30AE9576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Modèle du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layout</w:t>
            </w:r>
            <w:proofErr w:type="spellEnd"/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1B7D45" w14:textId="34A89A0C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Faire le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moèle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layout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que toutes les pages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utilisérons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A198DC" w14:textId="432A9174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71ECC3" w14:textId="531AF9D6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94E18F" w14:textId="4CEF79C2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E1A4B" w14:textId="7173B75C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</w:p>
        </w:tc>
      </w:tr>
      <w:tr w:rsidR="007B668A" w:rsidRPr="00C47FFC" w14:paraId="04C1B71A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1BE7D7" w14:textId="1A1EDA5A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Transaction (vues)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9E1AC" w14:textId="2CAB5E20" w:rsidR="007B668A" w:rsidRPr="00C47FFC" w:rsidRDefault="007B668A" w:rsidP="007B66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les différentes vue de la fonctionnalité transactions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350A9" w14:textId="4546CAA4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A40AE" w14:textId="47D8C753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C03285" w14:textId="62639B82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EF3F3" w14:textId="77777777" w:rsidR="007B668A" w:rsidRPr="00C47FFC" w:rsidRDefault="007B668A" w:rsidP="007B66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BA1EE7" w:rsidRPr="00C47FFC" w14:paraId="67D9DB09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9A23CF" w14:textId="77777777" w:rsidR="00BA1EE7" w:rsidRPr="00C47FFC" w:rsidRDefault="00BA1EE7" w:rsidP="00BA1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5C7AFE" w14:textId="77777777" w:rsidR="00BA1EE7" w:rsidRPr="00C47FFC" w:rsidRDefault="00BA1EE7" w:rsidP="00BA1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Total 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71DFE" w14:textId="61C3302E" w:rsidR="00BA1EE7" w:rsidRPr="00C47FFC" w:rsidRDefault="00BA1EE7" w:rsidP="00BA1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766A32" w14:textId="181C38AB" w:rsidR="00BA1EE7" w:rsidRPr="00C47FFC" w:rsidRDefault="00BA1EE7" w:rsidP="00BA1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D4E099" w14:textId="77777777" w:rsidR="00BA1EE7" w:rsidRPr="00C47FFC" w:rsidRDefault="00BA1EE7" w:rsidP="00BA1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B91EA7" w14:textId="77777777" w:rsidR="00BA1EE7" w:rsidRPr="00C47FFC" w:rsidRDefault="00BA1EE7" w:rsidP="00BA1EE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7CD6A8FF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B4D777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BAB8FC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783B3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42FEF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2"/>
                <w:szCs w:val="22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FCFB8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20B543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74510C34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1E40C9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A84C7D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B3FB5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7FCF7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504D18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A88DB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4BC555DC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E0E24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Semaine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1609C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3F8DD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4F3F54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3D5BE6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B4CFD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6C38F5AC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BAB7E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début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EE10E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06-mai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BCBFA9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118D9C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7283FE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3E9DD0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34A1A61F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5C1C4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Date fin :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766D4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  <w:t>13-mai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098B2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BEE206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F1AF50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DF4D33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2D4F3A4A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6ED232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82A754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9E8DA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46DAE6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86C05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64B3B7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  <w:tr w:rsidR="0010711B" w:rsidRPr="00C47FFC" w14:paraId="4A098A6D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37BF54F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Nom tâche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57EBC07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Description tâche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A003AB2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prévu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75D8BCEA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Temps réel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6D45FC3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% complété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C6A6DF7" w14:textId="7777777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fr-CA" w:eastAsia="ja-JP"/>
              </w:rPr>
              <w:t>Commentaires</w:t>
            </w:r>
          </w:p>
        </w:tc>
      </w:tr>
      <w:tr w:rsidR="00E53B97" w:rsidRPr="00C47FFC" w14:paraId="4715F4F2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104E70" w14:textId="1C09C82B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Facture Controller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9E0C88" w14:textId="3E50D078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le contrôleur et les méthodes liées aux factures (ajout, modification, etc.)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53A256" w14:textId="3D5A63EF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878A7F" w14:textId="4FB8A795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D8E807" w14:textId="7A01DE36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A2FBB" w14:textId="7B2219F3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E53B97" w:rsidRPr="00C47FFC" w14:paraId="0E6EC86C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62C3DA" w14:textId="34B6AAB7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Facture API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00572A" w14:textId="5EBFF3F0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la logique de l'API pour l'application mobile lié aux factures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1CBF5A" w14:textId="04FE26A4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5920D" w14:textId="251D1D00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20B299" w14:textId="68EE3E0C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0620F" w14:textId="664A870C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E53B97" w:rsidRPr="00C47FFC" w14:paraId="4EE39EAE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0B8B16" w14:textId="16CF4347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Fournisseur Facture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39925" w14:textId="2854CA5E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Faire le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controlleur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les seeders et les vues liés à cette catégorie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76E539" w14:textId="57E44E3D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44B22B" w14:textId="6C9A6F0C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73FC34" w14:textId="7BA306FB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F35E7" w14:textId="542BB64B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E53B97" w:rsidRPr="00C47FFC" w14:paraId="02532216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4B6928" w14:textId="2D5819AF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Rédaction tests catégorie transactions 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DE53F" w14:textId="6970D8BE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Rédiger les tests des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fonctionalités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de Transactions et accueil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060D4" w14:textId="2937E0AB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F6EAB" w14:textId="5FB2CC52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5852B" w14:textId="69555B93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27D71" w14:textId="2BFD3A68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E53B97" w:rsidRPr="00C47FFC" w14:paraId="3065CAA8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4F44CA" w14:textId="0AA704ED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Exécution tests catégorie administration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0EC5F6" w14:textId="4474A880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Exécuter les tests liées aux fonctionnalités de catégorie des rapports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D5145" w14:textId="4A711D60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B3BB48" w14:textId="7080D4C6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246C54" w14:textId="196F9529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5CD50B" w14:textId="2CB6757C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E53B97" w:rsidRPr="00C47FFC" w14:paraId="298DB7CC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C69B2" w14:textId="68BA08A7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Exécution tests désactivation comptes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FA342" w14:textId="43EAE8CD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Exécuter les tests liées aux fonctionnalités de désactivation de compte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F713C2" w14:textId="25F1DD29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DF231" w14:textId="4ABE3BD2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0E6D0" w14:textId="7F09BD87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A3AF6D" w14:textId="6EC5D762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E53B97" w:rsidRPr="00C47FFC" w14:paraId="06DFC584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D0E6B9" w14:textId="33B8E6DE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Facture Controller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02A57" w14:textId="577DB22E" w:rsidR="00E53B97" w:rsidRPr="00C47FFC" w:rsidRDefault="00E53B97" w:rsidP="00E53B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Faire le contrôleur et les méthodes liées aux factures (ajout, modification, etc.)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50AFF" w14:textId="2F03B3B6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13A5BC" w14:textId="3C121174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A19FA" w14:textId="1C345BCB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536F40" w14:textId="36E4B36D" w:rsidR="00E53B97" w:rsidRPr="00C47FFC" w:rsidRDefault="00E53B97" w:rsidP="00E53B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D579AC" w:rsidRPr="00C47FFC" w14:paraId="447B11B4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91592" w14:textId="00D4CE7C" w:rsidR="00D579AC" w:rsidRPr="00C47FFC" w:rsidRDefault="00D579AC" w:rsidP="00D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Correction et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amelioration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 code et des vues(Joel)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D59DA" w14:textId="7F021753" w:rsidR="00D579AC" w:rsidRPr="00C47FFC" w:rsidRDefault="00D579AC" w:rsidP="00D579A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Faire la correction des bugs sur l'ensemble du code lié aux fonctionnalités et aussi des amélioration de vues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5CFBE7" w14:textId="5310FE46" w:rsidR="00D579AC" w:rsidRPr="00C47FFC" w:rsidRDefault="00D579AC" w:rsidP="00D5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8A27C" w14:textId="31E89441" w:rsidR="00D579AC" w:rsidRPr="00C47FFC" w:rsidRDefault="00D579AC" w:rsidP="00D5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BE5986" w14:textId="481D9733" w:rsidR="00D579AC" w:rsidRPr="00C47FFC" w:rsidRDefault="00D579AC" w:rsidP="00D5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7D217F" w14:textId="1A2435D5" w:rsidR="00D579AC" w:rsidRPr="00C47FFC" w:rsidRDefault="00D579AC" w:rsidP="00D57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10711B" w:rsidRPr="00C47FFC" w14:paraId="6A47EB01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62F6F0" w14:textId="2BA7C292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A83925" w14:textId="0A9FB321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4FFC1" w14:textId="2F773101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47B9C" w14:textId="3CC6BE16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36EA1B" w14:textId="3C7A5975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0173A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10711B" w:rsidRPr="00C47FFC" w14:paraId="7772DF49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F6485" w14:textId="47F9FC71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03661" w14:textId="50542AC7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830EF0" w14:textId="3635FDBE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0F604" w14:textId="79BBD70D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AAF5A" w14:textId="5DE01CC0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5D681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10711B" w:rsidRPr="00C47FFC" w14:paraId="1E77DDFE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CFE37" w14:textId="0C092D7C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E13FD8" w14:textId="69701602" w:rsidR="0010711B" w:rsidRPr="00C47FFC" w:rsidRDefault="0010711B" w:rsidP="00BC68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5B46B1" w14:textId="540F48FE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3CCA3" w14:textId="79C6A0AF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BE8F56" w14:textId="5C566752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8DB579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val="fr-CA" w:eastAsia="ja-JP"/>
              </w:rPr>
            </w:pPr>
          </w:p>
        </w:tc>
      </w:tr>
      <w:tr w:rsidR="0010711B" w:rsidRPr="00C47FFC" w14:paraId="59A4B3C4" w14:textId="77777777" w:rsidTr="00C856CA">
        <w:trPr>
          <w:trHeight w:val="205"/>
          <w:jc w:val="center"/>
        </w:trPr>
        <w:tc>
          <w:tcPr>
            <w:tcW w:w="19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E28D2" w14:textId="77777777" w:rsidR="0010711B" w:rsidRPr="00C47FFC" w:rsidRDefault="0010711B" w:rsidP="00BC682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  <w:tc>
          <w:tcPr>
            <w:tcW w:w="438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B0C6CB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 w:rsidRPr="00C47FF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Total 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24C75707" w14:textId="694E24BC" w:rsidR="0010711B" w:rsidRPr="00C47FFC" w:rsidRDefault="00AD6233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2</w:t>
            </w:r>
            <w:r w:rsidR="00D579AC"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2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0E6275FF" w14:textId="6CAEDD3A" w:rsidR="0010711B" w:rsidRPr="00C47FFC" w:rsidRDefault="00892265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  <w:t>21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5571EE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fr-CA" w:eastAsia="ja-JP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09D70" w14:textId="77777777" w:rsidR="0010711B" w:rsidRPr="00C47FFC" w:rsidRDefault="0010711B" w:rsidP="00BC68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fr-CA" w:eastAsia="ja-JP"/>
              </w:rPr>
            </w:pPr>
          </w:p>
        </w:tc>
      </w:tr>
    </w:tbl>
    <w:p w14:paraId="6B67BD76" w14:textId="77777777" w:rsidR="00122B1D" w:rsidRDefault="00122B1D" w:rsidP="00122B1D"/>
    <w:p w14:paraId="0A9F730E" w14:textId="77777777" w:rsidR="00122B1D" w:rsidRPr="00122B1D" w:rsidRDefault="00122B1D" w:rsidP="00122B1D"/>
    <w:p w14:paraId="4DCCBCFC" w14:textId="7247DAA2" w:rsidR="00033F05" w:rsidRDefault="008B3439" w:rsidP="008B3439">
      <w:pPr>
        <w:pStyle w:val="Heading1"/>
      </w:pPr>
      <w:bookmarkStart w:id="5" w:name="_Toc166341358"/>
      <w:r>
        <w:t>Conclusion</w:t>
      </w:r>
      <w:bookmarkEnd w:id="5"/>
    </w:p>
    <w:p w14:paraId="59A247AF" w14:textId="2DF0262D" w:rsidR="00846694" w:rsidRDefault="00440B8D" w:rsidP="00846694">
      <w:pPr>
        <w:pStyle w:val="Heading2"/>
      </w:pPr>
      <w:bookmarkStart w:id="6" w:name="_Toc166341359"/>
      <w:r>
        <w:t>Bons coups</w:t>
      </w:r>
      <w:bookmarkEnd w:id="6"/>
    </w:p>
    <w:p w14:paraId="0F6707BF" w14:textId="1FAC18BA" w:rsidR="00440B8D" w:rsidRDefault="00C60B4A" w:rsidP="00510053">
      <w:pPr>
        <w:jc w:val="both"/>
      </w:pPr>
      <w:r>
        <w:tab/>
        <w:t>Ce projet a été très bien réalisé et plusieurs points positifs en sont ressortis.</w:t>
      </w:r>
    </w:p>
    <w:p w14:paraId="4751E545" w14:textId="0AD54F01" w:rsidR="000912B5" w:rsidRDefault="000912B5" w:rsidP="00F80F4C">
      <w:pPr>
        <w:pStyle w:val="ListParagraph"/>
        <w:numPr>
          <w:ilvl w:val="0"/>
          <w:numId w:val="2"/>
        </w:numPr>
        <w:jc w:val="both"/>
      </w:pPr>
      <w:r>
        <w:t>Toutes les fonctionnalités ont été complété</w:t>
      </w:r>
      <w:r w:rsidR="00CC2E0E">
        <w:t>e</w:t>
      </w:r>
      <w:r>
        <w:t xml:space="preserve">s. Nous avons pu faire </w:t>
      </w:r>
      <w:r w:rsidR="00E421EC">
        <w:t xml:space="preserve">à très peu près </w:t>
      </w:r>
      <w:r>
        <w:t>tout ce que nous avions planifié</w:t>
      </w:r>
      <w:r w:rsidR="00CC2E0E">
        <w:t>s</w:t>
      </w:r>
      <w:r>
        <w:t xml:space="preserve"> et nous sommes satisfaits du résultat</w:t>
      </w:r>
      <w:r w:rsidR="0002549D">
        <w:t xml:space="preserve"> </w:t>
      </w:r>
      <w:r w:rsidR="00E75FF6">
        <w:t>final</w:t>
      </w:r>
      <w:r>
        <w:t>.</w:t>
      </w:r>
    </w:p>
    <w:p w14:paraId="76D6CD04" w14:textId="617083D8" w:rsidR="000912B5" w:rsidRDefault="000912B5" w:rsidP="00F80F4C">
      <w:pPr>
        <w:pStyle w:val="ListParagraph"/>
        <w:numPr>
          <w:ilvl w:val="0"/>
          <w:numId w:val="2"/>
        </w:numPr>
        <w:jc w:val="both"/>
      </w:pPr>
      <w:r>
        <w:t>Tou</w:t>
      </w:r>
      <w:r w:rsidR="005C43A9">
        <w:t>tes</w:t>
      </w:r>
      <w:r>
        <w:t xml:space="preserve"> les </w:t>
      </w:r>
      <w:r w:rsidR="00E618A9">
        <w:t xml:space="preserve">consignes </w:t>
      </w:r>
      <w:r w:rsidR="007E3338">
        <w:t xml:space="preserve">et exigences </w:t>
      </w:r>
      <w:r w:rsidR="00E618A9">
        <w:t xml:space="preserve">du </w:t>
      </w:r>
      <w:r w:rsidR="00222425">
        <w:t>projet</w:t>
      </w:r>
      <w:r w:rsidR="00E618A9">
        <w:t xml:space="preserve"> ont été respecté</w:t>
      </w:r>
      <w:r w:rsidR="00222425">
        <w:t>e</w:t>
      </w:r>
      <w:r w:rsidR="00E618A9">
        <w:t>s et sont présent</w:t>
      </w:r>
      <w:r w:rsidR="007E3338">
        <w:t>es</w:t>
      </w:r>
      <w:r w:rsidR="00E618A9">
        <w:t xml:space="preserve"> dans le projet (</w:t>
      </w:r>
      <w:r w:rsidR="007E3338">
        <w:t>ex. : Envoi d’un courriel</w:t>
      </w:r>
      <w:r w:rsidR="00E618A9">
        <w:t xml:space="preserve">, </w:t>
      </w:r>
      <w:r w:rsidR="00343F72">
        <w:t xml:space="preserve">Au moins une </w:t>
      </w:r>
      <w:r w:rsidR="00E618A9">
        <w:t>requête</w:t>
      </w:r>
      <w:r w:rsidR="00343F72">
        <w:t xml:space="preserve"> </w:t>
      </w:r>
      <w:proofErr w:type="spellStart"/>
      <w:r w:rsidR="00343F72">
        <w:t>F</w:t>
      </w:r>
      <w:r w:rsidR="00E618A9">
        <w:t>etch</w:t>
      </w:r>
      <w:proofErr w:type="spellEnd"/>
      <w:r w:rsidR="00343F72">
        <w:t xml:space="preserve"> / Ajax par membre de l’équipe</w:t>
      </w:r>
      <w:r w:rsidR="00056C01">
        <w:t>, etc.</w:t>
      </w:r>
      <w:r w:rsidR="00E618A9">
        <w:t>)</w:t>
      </w:r>
      <w:r w:rsidR="00BB1B13">
        <w:t>.</w:t>
      </w:r>
    </w:p>
    <w:p w14:paraId="1761DF99" w14:textId="52AAE28D" w:rsidR="00510F2B" w:rsidRDefault="00510F2B" w:rsidP="00F80F4C">
      <w:pPr>
        <w:pStyle w:val="ListParagraph"/>
        <w:numPr>
          <w:ilvl w:val="0"/>
          <w:numId w:val="2"/>
        </w:numPr>
        <w:jc w:val="both"/>
      </w:pPr>
      <w:r>
        <w:t>L’utilisation de Git et GitHub a très bien fonctionné</w:t>
      </w:r>
      <w:r w:rsidR="00006452">
        <w:t>e</w:t>
      </w:r>
      <w:r>
        <w:t xml:space="preserve"> pour notre équipe. </w:t>
      </w:r>
      <w:r w:rsidR="00006452">
        <w:t xml:space="preserve">Tous les membres de l’équipe ont su utiliser l’outil adéquatement </w:t>
      </w:r>
      <w:r w:rsidR="005D4A59">
        <w:t xml:space="preserve">et </w:t>
      </w:r>
      <w:r w:rsidR="0097236D">
        <w:t xml:space="preserve">lorsque nécessaire. </w:t>
      </w:r>
      <w:r>
        <w:t xml:space="preserve">Malgré quelques conflits </w:t>
      </w:r>
      <w:r w:rsidR="001616F9">
        <w:t xml:space="preserve">durant les « merge » des branches, </w:t>
      </w:r>
      <w:r w:rsidR="00C751F8">
        <w:t>notre code s’entremêlait bien ensemble la plupart du temps</w:t>
      </w:r>
      <w:r w:rsidR="00B245B6">
        <w:t xml:space="preserve"> et nous n’avons pas eu de problèmes majeurs </w:t>
      </w:r>
      <w:r w:rsidR="00522829">
        <w:t>quant</w:t>
      </w:r>
      <w:r w:rsidR="00B245B6">
        <w:t xml:space="preserve"> à</w:t>
      </w:r>
      <w:r w:rsidR="003613FC">
        <w:t xml:space="preserve"> l’installation </w:t>
      </w:r>
      <w:r w:rsidR="00522829">
        <w:t xml:space="preserve">et l’utilisation du même environnement de travail pour tous (ex. : fonctionnalités qui fonctionnent sur tous les appareils, </w:t>
      </w:r>
      <w:r w:rsidR="009C3673">
        <w:t>avoir le même code, etc.)</w:t>
      </w:r>
      <w:r w:rsidR="00C751F8">
        <w:t>.</w:t>
      </w:r>
    </w:p>
    <w:p w14:paraId="2C60B454" w14:textId="1199A0A4" w:rsidR="00B22FD7" w:rsidRDefault="007805E8" w:rsidP="00F80F4C">
      <w:pPr>
        <w:pStyle w:val="ListParagraph"/>
        <w:numPr>
          <w:ilvl w:val="0"/>
          <w:numId w:val="2"/>
        </w:numPr>
        <w:jc w:val="both"/>
      </w:pPr>
      <w:r>
        <w:t xml:space="preserve">Notre travail d’équipe était excellent. Chacun travaillait sur ses parties avec </w:t>
      </w:r>
      <w:r w:rsidR="009C3673">
        <w:t xml:space="preserve">environ </w:t>
      </w:r>
      <w:r>
        <w:t xml:space="preserve">le </w:t>
      </w:r>
      <w:r w:rsidR="00A01D2F">
        <w:t xml:space="preserve">même niveau de participation. </w:t>
      </w:r>
      <w:r w:rsidR="006034F8">
        <w:t>Nous arrivions bien à collaborer et à prendre des décisions d’équipe</w:t>
      </w:r>
      <w:r w:rsidR="00E95F9B">
        <w:t xml:space="preserve">, puisque nous avons tous </w:t>
      </w:r>
      <w:r w:rsidR="00CB62DA">
        <w:t>respectés et écoutés</w:t>
      </w:r>
      <w:r w:rsidR="001F03F4">
        <w:t xml:space="preserve"> nos pairs</w:t>
      </w:r>
      <w:r w:rsidR="00221EEB">
        <w:t xml:space="preserve">. </w:t>
      </w:r>
      <w:r w:rsidR="001F03F4">
        <w:t>De plus</w:t>
      </w:r>
      <w:r w:rsidR="006034F8">
        <w:t>, chacun était présent pour aider les autres</w:t>
      </w:r>
      <w:r w:rsidR="001F03F4">
        <w:t xml:space="preserve"> lorsque nous rencontrions des difficultés sur des notions incomprises ou </w:t>
      </w:r>
      <w:r w:rsidR="007770FE">
        <w:t xml:space="preserve">sur </w:t>
      </w:r>
      <w:r w:rsidR="00EC121F">
        <w:t>des problèmes qui nécessitait plus de réflexion</w:t>
      </w:r>
      <w:r w:rsidR="006034F8">
        <w:t xml:space="preserve">. Cela a rendu la dynamique d’équipe </w:t>
      </w:r>
      <w:r w:rsidR="00612944">
        <w:t>très agréable</w:t>
      </w:r>
      <w:r w:rsidR="00482B0D">
        <w:t xml:space="preserve"> et </w:t>
      </w:r>
      <w:r w:rsidR="00007B92">
        <w:t xml:space="preserve">a </w:t>
      </w:r>
      <w:r w:rsidR="00482B0D">
        <w:t xml:space="preserve">favoriser la </w:t>
      </w:r>
      <w:r w:rsidR="00897DFF">
        <w:t xml:space="preserve">complétion du projet </w:t>
      </w:r>
      <w:r w:rsidR="00007B92">
        <w:t>dans les temps et selon ce qui était planifié</w:t>
      </w:r>
      <w:r w:rsidR="00612944">
        <w:t>.</w:t>
      </w:r>
    </w:p>
    <w:p w14:paraId="7B35C6EC" w14:textId="1274F1F5" w:rsidR="00440B8D" w:rsidRDefault="00440B8D" w:rsidP="00440B8D">
      <w:pPr>
        <w:pStyle w:val="Heading2"/>
      </w:pPr>
      <w:bookmarkStart w:id="7" w:name="_Toc166341360"/>
      <w:r>
        <w:t>Moins bons coups</w:t>
      </w:r>
      <w:bookmarkEnd w:id="7"/>
    </w:p>
    <w:p w14:paraId="441C2420" w14:textId="7871AAAF" w:rsidR="00266B50" w:rsidRDefault="00C34A4B" w:rsidP="00FB68D5">
      <w:pPr>
        <w:ind w:left="708"/>
        <w:jc w:val="both"/>
      </w:pPr>
      <w:r>
        <w:t>Le projet s’est relativement bien passé, mais il demeure certains éléments qui auraient pu être améliorés</w:t>
      </w:r>
      <w:r w:rsidR="00266B50">
        <w:t> :</w:t>
      </w:r>
    </w:p>
    <w:p w14:paraId="68807232" w14:textId="7AE979CA" w:rsidR="00033F05" w:rsidRDefault="00266B50" w:rsidP="00E12EA3">
      <w:pPr>
        <w:pStyle w:val="ListParagraph"/>
        <w:numPr>
          <w:ilvl w:val="0"/>
          <w:numId w:val="1"/>
        </w:numPr>
        <w:jc w:val="both"/>
      </w:pPr>
      <w:r>
        <w:t xml:space="preserve">Notre planification des tâches a été </w:t>
      </w:r>
      <w:r w:rsidR="00A45384">
        <w:t>assez</w:t>
      </w:r>
      <w:r>
        <w:t xml:space="preserve"> différente de la réalité. Nous avions sous-estimé certaines tâches et surestimé</w:t>
      </w:r>
      <w:r w:rsidR="00E57E18">
        <w:t xml:space="preserve">es </w:t>
      </w:r>
      <w:r w:rsidR="007E728A">
        <w:t>d’autres.</w:t>
      </w:r>
      <w:r w:rsidR="008E2330">
        <w:t xml:space="preserve"> Nous n’avions pas </w:t>
      </w:r>
      <w:r w:rsidR="00E57E18">
        <w:t xml:space="preserve">encore </w:t>
      </w:r>
      <w:r w:rsidR="008E2330">
        <w:t xml:space="preserve">les moyens de prédire avec certitude le temps que prendrait chaque </w:t>
      </w:r>
      <w:r w:rsidR="00AD618F">
        <w:t>tâche</w:t>
      </w:r>
      <w:r w:rsidR="008E2330">
        <w:t xml:space="preserve"> </w:t>
      </w:r>
      <w:r w:rsidR="00AD618F">
        <w:t>ni</w:t>
      </w:r>
      <w:r w:rsidR="008E2330">
        <w:t xml:space="preserve"> les problèmes rencontrés. </w:t>
      </w:r>
      <w:r w:rsidR="00DD77BA">
        <w:t xml:space="preserve">Malgré tout, nous sommes arrivés à travailler équitablement et à réaliser toutes les fonctionnalités </w:t>
      </w:r>
      <w:r w:rsidR="00E421EC">
        <w:t>planifiées et désirées</w:t>
      </w:r>
      <w:r w:rsidR="00DD77BA">
        <w:t>.</w:t>
      </w:r>
    </w:p>
    <w:p w14:paraId="3C3B0F75" w14:textId="3F932F7D" w:rsidR="00E76CCC" w:rsidRDefault="00170775" w:rsidP="00E12EA3">
      <w:pPr>
        <w:pStyle w:val="ListParagraph"/>
        <w:numPr>
          <w:ilvl w:val="0"/>
          <w:numId w:val="1"/>
        </w:numPr>
        <w:jc w:val="both"/>
      </w:pPr>
      <w:r>
        <w:t xml:space="preserve">Nous avons </w:t>
      </w:r>
      <w:r w:rsidR="00E421EC">
        <w:t xml:space="preserve">dû </w:t>
      </w:r>
      <w:r>
        <w:t>fai</w:t>
      </w:r>
      <w:r w:rsidR="00E421EC">
        <w:t xml:space="preserve">re </w:t>
      </w:r>
      <w:r>
        <w:t xml:space="preserve">le choix </w:t>
      </w:r>
      <w:r w:rsidR="00F52B8A">
        <w:t xml:space="preserve">de laisser quelques détails de côté </w:t>
      </w:r>
      <w:r w:rsidR="006858C3">
        <w:t>par rapport à ce qu’on avait</w:t>
      </w:r>
      <w:r w:rsidR="00F52B8A">
        <w:t xml:space="preserve"> </w:t>
      </w:r>
      <w:r w:rsidR="00E5080B">
        <w:t>plan</w:t>
      </w:r>
      <w:r w:rsidR="00FF0FCE">
        <w:t>ifié</w:t>
      </w:r>
      <w:r w:rsidR="00E421EC">
        <w:t xml:space="preserve">, car il était irréaliste de compléter ces détails dans les temps ou </w:t>
      </w:r>
      <w:r w:rsidR="00064F07">
        <w:t>puisqu</w:t>
      </w:r>
      <w:r w:rsidR="003E61FB">
        <w:t xml:space="preserve">e lors du développement, nous nous sommes </w:t>
      </w:r>
      <w:r w:rsidR="002478CF">
        <w:t>rendu</w:t>
      </w:r>
      <w:r w:rsidR="003E61FB">
        <w:t xml:space="preserve"> compte que ces détails </w:t>
      </w:r>
      <w:r w:rsidR="002478CF">
        <w:t>complexifiaient</w:t>
      </w:r>
      <w:r w:rsidR="003E61FB">
        <w:t xml:space="preserve"> le projet / le système</w:t>
      </w:r>
      <w:r w:rsidR="007A78E9">
        <w:t>, alors qu’il était plus logique de faire autrement.</w:t>
      </w:r>
      <w:r w:rsidR="003E61FB">
        <w:t xml:space="preserve"> </w:t>
      </w:r>
      <w:r w:rsidR="007A78E9">
        <w:t xml:space="preserve">En exemple, </w:t>
      </w:r>
      <w:r w:rsidR="00BA65FF">
        <w:t xml:space="preserve">la possibilité de mettre une photo de profil aux utilisateurs et </w:t>
      </w:r>
      <w:r w:rsidR="00857C14">
        <w:t>la possibilité de faire des demandes de changement de mot de passe</w:t>
      </w:r>
      <w:r w:rsidR="007A78E9">
        <w:t xml:space="preserve"> (qui a été changée par </w:t>
      </w:r>
      <w:r w:rsidR="00437B13">
        <w:t>la possibilité de changer son mot de passe sans devoir faire une demande qui devait être approuvée par un employé)</w:t>
      </w:r>
      <w:r w:rsidR="00857C14">
        <w:t>.</w:t>
      </w:r>
    </w:p>
    <w:sectPr w:rsidR="00E76C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D5B76" w14:textId="77777777" w:rsidR="00ED5A2A" w:rsidRDefault="00ED5A2A" w:rsidP="00CE5953">
      <w:pPr>
        <w:spacing w:after="0" w:line="240" w:lineRule="auto"/>
      </w:pPr>
      <w:r>
        <w:separator/>
      </w:r>
    </w:p>
  </w:endnote>
  <w:endnote w:type="continuationSeparator" w:id="0">
    <w:p w14:paraId="0497E042" w14:textId="77777777" w:rsidR="00ED5A2A" w:rsidRDefault="00ED5A2A" w:rsidP="00CE5953">
      <w:pPr>
        <w:spacing w:after="0" w:line="240" w:lineRule="auto"/>
      </w:pPr>
      <w:r>
        <w:continuationSeparator/>
      </w:r>
    </w:p>
  </w:endnote>
  <w:endnote w:type="continuationNotice" w:id="1">
    <w:p w14:paraId="26BB2191" w14:textId="77777777" w:rsidR="00ED5A2A" w:rsidRDefault="00ED5A2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D78E3" w14:textId="77777777" w:rsidR="00F52B8A" w:rsidRDefault="00F52B8A">
    <w:pPr>
      <w:pStyle w:val="Footer"/>
      <w:jc w:val="right"/>
    </w:pPr>
  </w:p>
  <w:p w14:paraId="2CC36D17" w14:textId="77777777" w:rsidR="00F52B8A" w:rsidRDefault="00F52B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2D047C" w14:textId="77777777" w:rsidR="00ED5A2A" w:rsidRDefault="00ED5A2A" w:rsidP="00CE5953">
      <w:pPr>
        <w:spacing w:after="0" w:line="240" w:lineRule="auto"/>
      </w:pPr>
      <w:r>
        <w:separator/>
      </w:r>
    </w:p>
  </w:footnote>
  <w:footnote w:type="continuationSeparator" w:id="0">
    <w:p w14:paraId="4D262810" w14:textId="77777777" w:rsidR="00ED5A2A" w:rsidRDefault="00ED5A2A" w:rsidP="00CE5953">
      <w:pPr>
        <w:spacing w:after="0" w:line="240" w:lineRule="auto"/>
      </w:pPr>
      <w:r>
        <w:continuationSeparator/>
      </w:r>
    </w:p>
  </w:footnote>
  <w:footnote w:type="continuationNotice" w:id="1">
    <w:p w14:paraId="48BB0C86" w14:textId="77777777" w:rsidR="00ED5A2A" w:rsidRDefault="00ED5A2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F42DB"/>
    <w:multiLevelType w:val="hybridMultilevel"/>
    <w:tmpl w:val="7A66FC86"/>
    <w:lvl w:ilvl="0" w:tplc="065A0C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E33F2"/>
    <w:multiLevelType w:val="hybridMultilevel"/>
    <w:tmpl w:val="AD66AFF6"/>
    <w:lvl w:ilvl="0" w:tplc="D0B0AB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2799473">
    <w:abstractNumId w:val="1"/>
  </w:num>
  <w:num w:numId="2" w16cid:durableId="100008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8CB0CB"/>
    <w:rsid w:val="000017BE"/>
    <w:rsid w:val="00006452"/>
    <w:rsid w:val="00007B92"/>
    <w:rsid w:val="00022452"/>
    <w:rsid w:val="0002549D"/>
    <w:rsid w:val="00033F05"/>
    <w:rsid w:val="00056C01"/>
    <w:rsid w:val="00064F07"/>
    <w:rsid w:val="00074873"/>
    <w:rsid w:val="0008718C"/>
    <w:rsid w:val="000912B5"/>
    <w:rsid w:val="00092F57"/>
    <w:rsid w:val="00096597"/>
    <w:rsid w:val="000E3AA6"/>
    <w:rsid w:val="0010711B"/>
    <w:rsid w:val="00122B1D"/>
    <w:rsid w:val="001616F9"/>
    <w:rsid w:val="00165BDC"/>
    <w:rsid w:val="00170775"/>
    <w:rsid w:val="00181CE1"/>
    <w:rsid w:val="00193032"/>
    <w:rsid w:val="001E118D"/>
    <w:rsid w:val="001F03F4"/>
    <w:rsid w:val="001F47B5"/>
    <w:rsid w:val="00204781"/>
    <w:rsid w:val="00221EEB"/>
    <w:rsid w:val="00222425"/>
    <w:rsid w:val="00245A19"/>
    <w:rsid w:val="002478CF"/>
    <w:rsid w:val="00266B50"/>
    <w:rsid w:val="00291045"/>
    <w:rsid w:val="002A20DF"/>
    <w:rsid w:val="002C7605"/>
    <w:rsid w:val="002E0217"/>
    <w:rsid w:val="003227DF"/>
    <w:rsid w:val="00343F72"/>
    <w:rsid w:val="00344C1F"/>
    <w:rsid w:val="003613FC"/>
    <w:rsid w:val="00373ABE"/>
    <w:rsid w:val="00377D25"/>
    <w:rsid w:val="003A4B66"/>
    <w:rsid w:val="003C34BE"/>
    <w:rsid w:val="003E61FB"/>
    <w:rsid w:val="003F7619"/>
    <w:rsid w:val="00402D05"/>
    <w:rsid w:val="00437B13"/>
    <w:rsid w:val="00440B8D"/>
    <w:rsid w:val="004827F1"/>
    <w:rsid w:val="00482B0D"/>
    <w:rsid w:val="00483A2D"/>
    <w:rsid w:val="00487631"/>
    <w:rsid w:val="004A6593"/>
    <w:rsid w:val="004F1D6D"/>
    <w:rsid w:val="004F4D76"/>
    <w:rsid w:val="00510053"/>
    <w:rsid w:val="00510F2B"/>
    <w:rsid w:val="00516552"/>
    <w:rsid w:val="00520678"/>
    <w:rsid w:val="00522829"/>
    <w:rsid w:val="00535471"/>
    <w:rsid w:val="005606C6"/>
    <w:rsid w:val="00560A76"/>
    <w:rsid w:val="00590E4E"/>
    <w:rsid w:val="005C2F38"/>
    <w:rsid w:val="005C43A9"/>
    <w:rsid w:val="005D4A59"/>
    <w:rsid w:val="005E25E5"/>
    <w:rsid w:val="005E54B3"/>
    <w:rsid w:val="005F5BD0"/>
    <w:rsid w:val="006034F8"/>
    <w:rsid w:val="00612944"/>
    <w:rsid w:val="00624015"/>
    <w:rsid w:val="006558A4"/>
    <w:rsid w:val="006858C3"/>
    <w:rsid w:val="006A3F71"/>
    <w:rsid w:val="006C005D"/>
    <w:rsid w:val="006C6CAC"/>
    <w:rsid w:val="006F01CC"/>
    <w:rsid w:val="0071573F"/>
    <w:rsid w:val="0072619F"/>
    <w:rsid w:val="00727E52"/>
    <w:rsid w:val="007770FE"/>
    <w:rsid w:val="007805E8"/>
    <w:rsid w:val="00782693"/>
    <w:rsid w:val="007A78E9"/>
    <w:rsid w:val="007B3CB1"/>
    <w:rsid w:val="007B668A"/>
    <w:rsid w:val="007C26CC"/>
    <w:rsid w:val="007D7E5A"/>
    <w:rsid w:val="007E3338"/>
    <w:rsid w:val="007E728A"/>
    <w:rsid w:val="00846694"/>
    <w:rsid w:val="00847E86"/>
    <w:rsid w:val="00857C14"/>
    <w:rsid w:val="008626A1"/>
    <w:rsid w:val="00866386"/>
    <w:rsid w:val="00892265"/>
    <w:rsid w:val="00894E07"/>
    <w:rsid w:val="00897DFF"/>
    <w:rsid w:val="008B3439"/>
    <w:rsid w:val="008B42BF"/>
    <w:rsid w:val="008C34ED"/>
    <w:rsid w:val="008D6A06"/>
    <w:rsid w:val="008E2330"/>
    <w:rsid w:val="0097236D"/>
    <w:rsid w:val="009C3673"/>
    <w:rsid w:val="009D27B6"/>
    <w:rsid w:val="00A01D2F"/>
    <w:rsid w:val="00A45384"/>
    <w:rsid w:val="00A84173"/>
    <w:rsid w:val="00AC6254"/>
    <w:rsid w:val="00AD618F"/>
    <w:rsid w:val="00AD6233"/>
    <w:rsid w:val="00AF50D5"/>
    <w:rsid w:val="00B0266E"/>
    <w:rsid w:val="00B22FD7"/>
    <w:rsid w:val="00B245B6"/>
    <w:rsid w:val="00B82611"/>
    <w:rsid w:val="00BA0B63"/>
    <w:rsid w:val="00BA1EE7"/>
    <w:rsid w:val="00BA65FF"/>
    <w:rsid w:val="00BB1B13"/>
    <w:rsid w:val="00BC682B"/>
    <w:rsid w:val="00BE003C"/>
    <w:rsid w:val="00C34A4B"/>
    <w:rsid w:val="00C47FFC"/>
    <w:rsid w:val="00C60B4A"/>
    <w:rsid w:val="00C751F8"/>
    <w:rsid w:val="00C856CA"/>
    <w:rsid w:val="00CB62DA"/>
    <w:rsid w:val="00CB647E"/>
    <w:rsid w:val="00CC2E0E"/>
    <w:rsid w:val="00CE5953"/>
    <w:rsid w:val="00D12B59"/>
    <w:rsid w:val="00D134C0"/>
    <w:rsid w:val="00D23157"/>
    <w:rsid w:val="00D27A7C"/>
    <w:rsid w:val="00D443E4"/>
    <w:rsid w:val="00D45F70"/>
    <w:rsid w:val="00D579AC"/>
    <w:rsid w:val="00DB3819"/>
    <w:rsid w:val="00DD77BA"/>
    <w:rsid w:val="00E12EA3"/>
    <w:rsid w:val="00E21970"/>
    <w:rsid w:val="00E421EC"/>
    <w:rsid w:val="00E5080B"/>
    <w:rsid w:val="00E53B97"/>
    <w:rsid w:val="00E57E18"/>
    <w:rsid w:val="00E618A9"/>
    <w:rsid w:val="00E627F1"/>
    <w:rsid w:val="00E75FF6"/>
    <w:rsid w:val="00E76CCC"/>
    <w:rsid w:val="00E95F9B"/>
    <w:rsid w:val="00EC121F"/>
    <w:rsid w:val="00ED59F9"/>
    <w:rsid w:val="00ED5A2A"/>
    <w:rsid w:val="00F34862"/>
    <w:rsid w:val="00F52B8A"/>
    <w:rsid w:val="00F66EB3"/>
    <w:rsid w:val="00F80F4C"/>
    <w:rsid w:val="00F90CE9"/>
    <w:rsid w:val="00FB68D5"/>
    <w:rsid w:val="00FF0FCE"/>
    <w:rsid w:val="35DD5431"/>
    <w:rsid w:val="6C56EFD8"/>
    <w:rsid w:val="728CB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B0CB"/>
  <w15:chartTrackingRefBased/>
  <w15:docId w15:val="{AED7E90F-D8C3-4FC3-80F9-9A50AA4BE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23157"/>
    <w:pPr>
      <w:tabs>
        <w:tab w:val="center" w:pos="4536"/>
        <w:tab w:val="right" w:pos="9072"/>
      </w:tabs>
      <w:spacing w:after="0"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23157"/>
    <w:rPr>
      <w:sz w:val="22"/>
      <w:szCs w:val="22"/>
    </w:rPr>
  </w:style>
  <w:style w:type="paragraph" w:customStyle="1" w:styleId="paragraph">
    <w:name w:val="paragraph"/>
    <w:basedOn w:val="Normal"/>
    <w:rsid w:val="00D23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fr-CA" w:eastAsia="fr-CA"/>
    </w:rPr>
  </w:style>
  <w:style w:type="character" w:customStyle="1" w:styleId="normaltextrun">
    <w:name w:val="normaltextrun"/>
    <w:basedOn w:val="DefaultParagraphFont"/>
    <w:rsid w:val="00D23157"/>
  </w:style>
  <w:style w:type="character" w:customStyle="1" w:styleId="scxw235873108">
    <w:name w:val="scxw235873108"/>
    <w:basedOn w:val="DefaultParagraphFont"/>
    <w:rsid w:val="00D23157"/>
  </w:style>
  <w:style w:type="character" w:customStyle="1" w:styleId="eop">
    <w:name w:val="eop"/>
    <w:basedOn w:val="DefaultParagraphFont"/>
    <w:rsid w:val="00D23157"/>
  </w:style>
  <w:style w:type="paragraph" w:styleId="Header">
    <w:name w:val="header"/>
    <w:basedOn w:val="Normal"/>
    <w:link w:val="HeaderChar"/>
    <w:uiPriority w:val="99"/>
    <w:unhideWhenUsed/>
    <w:rsid w:val="00402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53"/>
  </w:style>
  <w:style w:type="character" w:customStyle="1" w:styleId="Heading2Char">
    <w:name w:val="Heading 2 Char"/>
    <w:basedOn w:val="DefaultParagraphFont"/>
    <w:link w:val="Heading2"/>
    <w:uiPriority w:val="9"/>
    <w:rsid w:val="008B343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3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B3439"/>
    <w:pPr>
      <w:spacing w:line="259" w:lineRule="auto"/>
      <w:outlineLvl w:val="9"/>
    </w:pPr>
    <w:rPr>
      <w:lang w:val="fr-CA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34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3439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45F7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45F7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6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0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599DBE5A66546A9C6319AEC033870" ma:contentTypeVersion="6" ma:contentTypeDescription="Crée un document." ma:contentTypeScope="" ma:versionID="4bc02a3c32f77b4d28c190ae53858668">
  <xsd:schema xmlns:xsd="http://www.w3.org/2001/XMLSchema" xmlns:xs="http://www.w3.org/2001/XMLSchema" xmlns:p="http://schemas.microsoft.com/office/2006/metadata/properties" xmlns:ns2="330e2006-251c-400b-a3be-e5b53ce48a36" xmlns:ns3="1fc3b168-cde0-425e-9b13-b2d3b16c4ca6" targetNamespace="http://schemas.microsoft.com/office/2006/metadata/properties" ma:root="true" ma:fieldsID="ec603fb843fd39dfa62a940dc96a1bc1" ns2:_="" ns3:_="">
    <xsd:import namespace="330e2006-251c-400b-a3be-e5b53ce48a36"/>
    <xsd:import namespace="1fc3b168-cde0-425e-9b13-b2d3b16c4c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2006-251c-400b-a3be-e5b53ce48a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3b168-cde0-425e-9b13-b2d3b16c4ca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29BE42-8AED-45AB-B9BD-AC15AA21DA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11C9D-C380-4F8E-AAB0-3040FFF00DD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3221A2-7E60-4ED4-B461-B6F818F368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6E038A3-FEC9-4349-8781-5F440477ED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e2006-251c-400b-a3be-e5b53ce48a36"/>
    <ds:schemaRef ds:uri="1fc3b168-cde0-425e-9b13-b2d3b16c4c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1853</Words>
  <Characters>10563</Characters>
  <Application>Microsoft Office Word</Application>
  <DocSecurity>4</DocSecurity>
  <Lines>88</Lines>
  <Paragraphs>24</Paragraphs>
  <ScaleCrop>false</ScaleCrop>
  <Company/>
  <LinksUpToDate>false</LinksUpToDate>
  <CharactersWithSpaces>12392</CharactersWithSpaces>
  <SharedDoc>false</SharedDoc>
  <HLinks>
    <vt:vector size="48" baseType="variant"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_Toc166341360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_Toc166341359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_Toc166341358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_Toc166341357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_Toc166341356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_Toc166341355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_Toc166341354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_Toc166341353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Leduc, Mathis</dc:creator>
  <cp:keywords/>
  <dc:description/>
  <cp:lastModifiedBy>Belval-Michaud, Max</cp:lastModifiedBy>
  <cp:revision>89</cp:revision>
  <dcterms:created xsi:type="dcterms:W3CDTF">2024-05-10T01:17:00Z</dcterms:created>
  <dcterms:modified xsi:type="dcterms:W3CDTF">2024-05-12T19:45:00Z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0x010100B6C599DBE5A66546A9C6319AEC033870</vt:lpwstr>
  </property>
</Properties>
</file>