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动态网关搭建完成后，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启动eureka注册中心和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color="auto" w:fill="E8F2FE"/>
        </w:rPr>
        <w:t>springcloud2.0-zuul-apigateway-configserver</w:t>
      </w:r>
      <w:r>
        <w:rPr>
          <w:rFonts w:hint="eastAsia" w:ascii="楷体" w:hAnsi="楷体" w:eastAsia="楷体" w:cs="楷体"/>
          <w:color w:val="000000"/>
          <w:sz w:val="24"/>
          <w:szCs w:val="24"/>
          <w:shd w:val="clear" w:color="auto" w:fill="E8F2FE"/>
          <w:lang w:val="en-US" w:eastAsia="zh-CN"/>
        </w:rPr>
        <w:t>服务，访问</w:t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"http://localhost:8888/service-zuul-dev.yml"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Style w:val="5"/>
          <w:rFonts w:hint="eastAsia" w:ascii="楷体" w:hAnsi="楷体" w:eastAsia="楷体" w:cs="楷体"/>
          <w:sz w:val="24"/>
          <w:szCs w:val="24"/>
        </w:rPr>
        <w:t>http://localhost:8888/service-zuul-dev.yml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读取配置文件中的路由转发信息：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98620" cy="2103120"/>
            <wp:effectExtent l="0" t="0" r="7620" b="0"/>
            <wp:docPr id="5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通过zuul网关访问member服务：</w:t>
      </w:r>
    </w:p>
    <w:p>
      <w:r>
        <w:drawing>
          <wp:inline distT="0" distB="0" distL="114300" distR="114300">
            <wp:extent cx="4450080" cy="1341120"/>
            <wp:effectExtent l="0" t="0" r="0" b="0"/>
            <wp:docPr id="6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动态网关和SpringCloudConfig的关系如下：</w:t>
      </w:r>
    </w:p>
    <w:p>
      <w:r>
        <w:drawing>
          <wp:inline distT="0" distB="0" distL="114300" distR="114300">
            <wp:extent cx="5267960" cy="2277110"/>
            <wp:effectExtent l="0" t="0" r="5080" b="8890"/>
            <wp:docPr id="6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假如此时我在git上面再添加一个pay支付服务的路由转发规则：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58640" cy="1089660"/>
            <wp:effectExtent l="0" t="0" r="0" b="7620"/>
            <wp:docPr id="6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并创建一个pay服务：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Pom: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com.lchtest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springcloud2.0-pay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2.0.3.RELEASE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Finchley.RELEASE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spring-cloud-starter-netflix-eureka-client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配置：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server: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8006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app-pay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http://localhost:8100/eureka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#把自己注册到注册中心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 从eureka上获取注册服务列表</w:t>
            </w:r>
          </w:p>
          <w:p>
            <w:pPr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</w:tc>
      </w:tr>
    </w:tbl>
    <w:p>
      <w:pPr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主类：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com.lchtest;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org.springframework.beans.factory.annotation.Value;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org.springframework.web.bind.annotation.GetMapping;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AppPay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(AppPay.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@GetMapping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"Pay service port="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启动pay服务，直接去访问网关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"http://localhost/api-pay?userToken=sss"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http://localhost/api-pay?userToken=sss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会报404错误，因为网关获取到的配置还是旧的，通过网关服务器调用/actuator/refresh接口手动刷新网关服务的配置文件：</w:t>
      </w:r>
    </w:p>
    <w:p>
      <w:r>
        <w:drawing>
          <wp:inline distT="0" distB="0" distL="114300" distR="114300">
            <wp:extent cx="5269230" cy="3669030"/>
            <wp:effectExtent l="0" t="0" r="3810" b="3810"/>
            <wp:docPr id="6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再次访问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"http://localhost/api-pay?userToken=sss"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http://localhost/api-pay?userToken=sss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38600" cy="1203960"/>
            <wp:effectExtent l="0" t="0" r="0" b="0"/>
            <wp:docPr id="6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8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2020-02-15T12:41:06Z</dcterms:created>
  <dc:creator>pc</dc:creator>
  <cp:lastModifiedBy>pc</cp:lastModifiedBy>
  <dcterms:modified xsi:type="dcterms:W3CDTF">2020-02-15T12:45:16Z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