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10 - MODELOS Y GEOMETRÍA: Meshes (Static Mesh vs Skeletal Mesh)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¿Qué es un Mesh en Unreal Engine?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Un Mesh en Unreal Engine es una colección de vértices, aristas y caras que definen la forma de un objeto 3D. Los Meshes son fundamentales para la creación de modelos 3D en los videojuegos y se utilizan para representar personajes, objetos y entornos.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Static Mesh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Un Static Mesh es un tipo de Mesh que no tiene animaciones ni partes móviles. Se utiliza para objetos estáticos en el juego, como edificios, muebles y otros elementos del entorno. Los Static Meshes son altamente optimizados para el rendimiento y se pueden instanciar para reducir el uso de memoria.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Ventajas de Static Mesh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Altamente optimizados para el rendimiento.</w:t>
        <w:br/>
        <w:t xml:space="preserve">- Se pueden instanciar para reducir el uso de memoria.</w:t>
        <w:br/>
        <w:t xml:space="preserve">- Fáciles de crear y utilizar en el editor de Unreal Engine.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Desventajas de Static Mesh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No se pueden animar ni deformar.</w:t>
        <w:br/>
        <w:t xml:space="preserve">- Limitados a objetos estáticos en el juego.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Skeletal Mesh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Un Skeletal Mesh es un tipo de Mesh que tiene un esqueleto asociado, lo que permite animaciones y deformaciones. Se utiliza para personajes y objetos que requieren movimiento, como personajes, animales y máquinas. Los Skeletal Meshes son esenciales para la animación de personajes en los videojuegos.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Ventajas de Skeletal Mesh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Permiten animaciones y deformaciones.</w:t>
        <w:br/>
        <w:t xml:space="preserve">- Esenciales para la creación de personajes y objetos animados.</w:t>
        <w:br/>
        <w:t xml:space="preserve">- Soportan físicas y colisiones avanzadas.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Desventajas de Skeletal Mesh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Más complejos de crear y gestionar.</w:t>
        <w:br/>
        <w:t xml:space="preserve">- Requieren más recursos de procesamiento y memoria.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Mejores prácticas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Utilizar Static Meshes para objetos estáticos y Skeletal Meshes para objetos animados.</w:t>
        <w:br/>
        <w:t xml:space="preserve">- Optimizar los Meshes para mejorar el rendimiento del juego.</w:t>
        <w:br/>
        <w:t xml:space="preserve">- Utilizar LODs (Level of Detail) para reducir la carga en el sistema.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Ejemplos prácticos de uso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- Crear un edificio utilizando Static Meshes.</w:t>
        <w:br/>
        <w:t xml:space="preserve">- Animar un personaje utilizando Skeletal Meshes.</w:t>
        <w:br/>
        <w:t xml:space="preserve">- Utilizar instancias de Static Meshes para crear un bosque.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