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  <w:t xml:space="preserve">16 - Input System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es el sistema de entrada en Unreal Engine?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sistema de entrada en Unreal Engine permite a los desarrolladores configurar y manejar las entradas del usuario, como teclado, ratón y gamepad, para interactuar con 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¿Cómo funciona?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 sistema de entrada utiliza mapeos de acciones y ejes que se configuran en el proyecto. Los mapeos de acciones responden a eventos discretos, como presionar una tecla, mientras que los mapeos de ejes responden a valores continuos, como mover un joystick.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Configuración de entradas de teclado, ratón y gamepad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Para configurar las entradas, se debe acceder a la sección 'Input' en el 'Project Settings'. Aquí se pueden definir nuevas acciones y ejes, asignarles teclas o botones específicos, y ajustar sus propiedades.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Permite una configuración flexible y personalizada de las entradas del usuario.</w:t>
        <w:br/>
        <w:t xml:space="preserve">- Facilita la creación de controles intuitivos y responsivos.</w:t>
        <w:br/>
        <w:t xml:space="preserve">- Compatible con múltiples dispositivos de entrada.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nombres descriptivos para las acciones y ejes.</w:t>
        <w:br/>
        <w:t xml:space="preserve">- Probar las configuraciones de entrada en diferentes dispositivos.</w:t>
        <w:br/>
        <w:t xml:space="preserve">- Ajustar la sensibilidad y los límites de los ejes para una mejor experiencia de usuario.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Configurar una acción para saltar usando la tecla 'Espacio'.</w:t>
        <w:br/>
        <w:t xml:space="preserve">- Definir un eje para mover el personaje usando las teclas 'WASD'.</w:t>
        <w:br/>
        <w:t xml:space="preserve">- Asignar botones de un gamepad para realizar ataques y movimientos especiales.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