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F1330">
      <w:pPr>
        <w:pStyle w:val="2"/>
        <w:rPr>
          <w:rFonts w:hint="eastAsia" w:ascii="微软雅黑" w:hAnsi="微软雅黑" w:eastAsia="微软雅黑" w:cs="微软雅黑"/>
        </w:rPr>
      </w:pPr>
      <w:bookmarkStart w:id="0" w:name="肺动脉介入手术计划管理系统需求文档"/>
      <w:r>
        <w:rPr>
          <w:rFonts w:hint="eastAsia" w:ascii="微软雅黑" w:hAnsi="微软雅黑" w:eastAsia="微软雅黑" w:cs="微软雅黑"/>
        </w:rPr>
        <w:t>肺动脉介入手术计划管理系统需求文档</w:t>
      </w:r>
    </w:p>
    <w:p w14:paraId="26539943">
      <w:pPr>
        <w:pStyle w:val="4"/>
        <w:rPr>
          <w:rFonts w:hint="eastAsia" w:ascii="微软雅黑" w:hAnsi="微软雅黑" w:eastAsia="微软雅黑" w:cs="微软雅黑"/>
        </w:rPr>
      </w:pPr>
      <w:bookmarkStart w:id="1" w:name="项目概述"/>
      <w:r>
        <w:rPr>
          <w:rFonts w:hint="eastAsia" w:ascii="微软雅黑" w:hAnsi="微软雅黑" w:eastAsia="微软雅黑" w:cs="微软雅黑"/>
        </w:rPr>
        <w:t xml:space="preserve">1. </w:t>
      </w:r>
      <w:r>
        <w:rPr>
          <w:rFonts w:hint="eastAsia" w:ascii="微软雅黑" w:hAnsi="微软雅黑" w:eastAsia="微软雅黑" w:cs="微软雅黑"/>
        </w:rPr>
        <w:t>项目概述</w:t>
      </w:r>
    </w:p>
    <w:p w14:paraId="174B4F33">
      <w:pPr>
        <w:pStyle w:val="5"/>
        <w:rPr>
          <w:rFonts w:hint="eastAsia" w:ascii="微软雅黑" w:hAnsi="微软雅黑" w:eastAsia="微软雅黑" w:cs="微软雅黑"/>
        </w:rPr>
      </w:pPr>
      <w:bookmarkStart w:id="2" w:name="项目背景"/>
      <w:r>
        <w:rPr>
          <w:rFonts w:hint="eastAsia" w:ascii="微软雅黑" w:hAnsi="微软雅黑" w:eastAsia="微软雅黑" w:cs="微软雅黑"/>
        </w:rPr>
        <w:t xml:space="preserve">1.1 </w:t>
      </w:r>
      <w:r>
        <w:rPr>
          <w:rFonts w:hint="eastAsia" w:ascii="微软雅黑" w:hAnsi="微软雅黑" w:eastAsia="微软雅黑" w:cs="微软雅黑"/>
        </w:rPr>
        <w:t>项目背景</w:t>
      </w:r>
    </w:p>
    <w:p w14:paraId="490A33C3">
      <w:pPr>
        <w:pStyle w:val="2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心血管疾病是全球主要的致死原因之一，精确</w:t>
      </w:r>
      <w:bookmarkStart w:id="47" w:name="_GoBack"/>
      <w:bookmarkEnd w:id="47"/>
      <w:r>
        <w:rPr>
          <w:rFonts w:hint="eastAsia" w:ascii="微软雅黑" w:hAnsi="微软雅黑" w:eastAsia="微软雅黑" w:cs="微软雅黑"/>
        </w:rPr>
        <w:t>的诊断和手术规划对患者的治疗效果至关重要。本项目旨在开发一个专业的肺动脉介入手术计划管理系统，为心血管外科医生提供高精度的诊断和手术规划工具。</w:t>
      </w:r>
    </w:p>
    <w:bookmarkEnd w:id="2"/>
    <w:p w14:paraId="093EE133">
      <w:pPr>
        <w:pStyle w:val="5"/>
        <w:rPr>
          <w:rFonts w:hint="eastAsia" w:ascii="微软雅黑" w:hAnsi="微软雅黑" w:eastAsia="微软雅黑" w:cs="微软雅黑"/>
        </w:rPr>
      </w:pPr>
      <w:bookmarkStart w:id="3" w:name="项目目标"/>
      <w:r>
        <w:rPr>
          <w:rFonts w:hint="eastAsia" w:ascii="微软雅黑" w:hAnsi="微软雅黑" w:eastAsia="微软雅黑" w:cs="微软雅黑"/>
        </w:rPr>
        <w:t xml:space="preserve">1.2 </w:t>
      </w:r>
      <w:r>
        <w:rPr>
          <w:rFonts w:hint="eastAsia" w:ascii="微软雅黑" w:hAnsi="微软雅黑" w:eastAsia="微软雅黑" w:cs="微软雅黑"/>
        </w:rPr>
        <w:t>项目目标</w:t>
      </w:r>
    </w:p>
    <w:p w14:paraId="41D51D81">
      <w:pPr>
        <w:pStyle w:val="2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开发一个基于B/S架构的肺动脉介入手术计划管理系统，通过先进的图像处理和3D建模技术，实现肺动脉的精确三维重建，并提供一系列自动化和手动诊断工具，辅助医生进行诊断和手术规划。</w:t>
      </w:r>
    </w:p>
    <w:bookmarkEnd w:id="3"/>
    <w:p w14:paraId="72814625">
      <w:pPr>
        <w:pStyle w:val="5"/>
        <w:rPr>
          <w:rFonts w:hint="eastAsia" w:ascii="微软雅黑" w:hAnsi="微软雅黑" w:eastAsia="微软雅黑" w:cs="微软雅黑"/>
        </w:rPr>
      </w:pPr>
      <w:bookmarkStart w:id="4" w:name="目标用户"/>
      <w:r>
        <w:rPr>
          <w:rFonts w:hint="eastAsia" w:ascii="微软雅黑" w:hAnsi="微软雅黑" w:eastAsia="微软雅黑" w:cs="微软雅黑"/>
        </w:rPr>
        <w:t xml:space="preserve">1.3 </w:t>
      </w:r>
      <w:r>
        <w:rPr>
          <w:rFonts w:hint="eastAsia" w:ascii="微软雅黑" w:hAnsi="微软雅黑" w:eastAsia="微软雅黑" w:cs="微软雅黑"/>
        </w:rPr>
        <w:t>目标用户</w:t>
      </w:r>
    </w:p>
    <w:p w14:paraId="3DF131DE">
      <w:pPr>
        <w:pStyle w:val="2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医院心血管科室的外科医生</w:t>
      </w:r>
    </w:p>
    <w:bookmarkEnd w:id="1"/>
    <w:bookmarkEnd w:id="4"/>
    <w:p w14:paraId="6A7A4435">
      <w:pPr>
        <w:pStyle w:val="4"/>
        <w:rPr>
          <w:rFonts w:hint="eastAsia" w:ascii="微软雅黑" w:hAnsi="微软雅黑" w:eastAsia="微软雅黑" w:cs="微软雅黑"/>
        </w:rPr>
      </w:pPr>
      <w:bookmarkStart w:id="5" w:name="功能需求"/>
      <w:r>
        <w:rPr>
          <w:rFonts w:hint="eastAsia" w:ascii="微软雅黑" w:hAnsi="微软雅黑" w:eastAsia="微软雅黑" w:cs="微软雅黑"/>
        </w:rPr>
        <w:t xml:space="preserve">2. </w:t>
      </w:r>
      <w:r>
        <w:rPr>
          <w:rFonts w:hint="eastAsia" w:ascii="微软雅黑" w:hAnsi="微软雅黑" w:eastAsia="微软雅黑" w:cs="微软雅黑"/>
        </w:rPr>
        <w:t>功能需求</w:t>
      </w:r>
    </w:p>
    <w:p w14:paraId="52B45CCC">
      <w:pPr>
        <w:pStyle w:val="5"/>
        <w:rPr>
          <w:rFonts w:hint="eastAsia" w:ascii="微软雅黑" w:hAnsi="微软雅黑" w:eastAsia="微软雅黑" w:cs="微软雅黑"/>
        </w:rPr>
      </w:pPr>
      <w:bookmarkStart w:id="6" w:name="肺动脉三维建模"/>
      <w:r>
        <w:rPr>
          <w:rFonts w:hint="eastAsia" w:ascii="微软雅黑" w:hAnsi="微软雅黑" w:eastAsia="微软雅黑" w:cs="微软雅黑"/>
        </w:rPr>
        <w:t xml:space="preserve">2.1 </w:t>
      </w:r>
      <w:r>
        <w:rPr>
          <w:rFonts w:hint="eastAsia" w:ascii="微软雅黑" w:hAnsi="微软雅黑" w:eastAsia="微软雅黑" w:cs="微软雅黑"/>
        </w:rPr>
        <w:t>肺动脉三维建模</w:t>
      </w:r>
    </w:p>
    <w:p w14:paraId="4F078A7A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支持DICOM格式医学影像数据导入</w:t>
      </w:r>
    </w:p>
    <w:p w14:paraId="6FA5ACFB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自动分割肺动脉区域</w:t>
      </w:r>
    </w:p>
    <w:p w14:paraId="343B73B5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生成高精度三维模型</w:t>
      </w:r>
    </w:p>
    <w:p w14:paraId="4E61ECCA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支持模型调整和优化</w:t>
      </w:r>
    </w:p>
    <w:p w14:paraId="5AD9C9E2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模型保存与导出功能</w:t>
      </w:r>
    </w:p>
    <w:bookmarkEnd w:id="6"/>
    <w:p w14:paraId="73FEEA41">
      <w:pPr>
        <w:pStyle w:val="5"/>
        <w:rPr>
          <w:rFonts w:hint="eastAsia" w:ascii="微软雅黑" w:hAnsi="微软雅黑" w:eastAsia="微软雅黑" w:cs="微软雅黑"/>
        </w:rPr>
      </w:pPr>
      <w:bookmarkStart w:id="7" w:name="自动提取功能"/>
      <w:r>
        <w:rPr>
          <w:rFonts w:hint="eastAsia" w:ascii="微软雅黑" w:hAnsi="微软雅黑" w:eastAsia="微软雅黑" w:cs="微软雅黑"/>
        </w:rPr>
        <w:t xml:space="preserve">2.2 </w:t>
      </w:r>
      <w:r>
        <w:rPr>
          <w:rFonts w:hint="eastAsia" w:ascii="微软雅黑" w:hAnsi="微软雅黑" w:eastAsia="微软雅黑" w:cs="微软雅黑"/>
        </w:rPr>
        <w:t>自动提取功能</w:t>
      </w:r>
    </w:p>
    <w:p w14:paraId="5082E784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自动识别并提取肺动脉关键解剖结构</w:t>
      </w:r>
    </w:p>
    <w:p w14:paraId="386494CC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病变区域自动标记</w:t>
      </w:r>
    </w:p>
    <w:p w14:paraId="15005649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提取结果可视化展示</w:t>
      </w:r>
    </w:p>
    <w:p w14:paraId="2F4F5A7B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提取过程参数可调整</w:t>
      </w:r>
    </w:p>
    <w:bookmarkEnd w:id="7"/>
    <w:p w14:paraId="52F5AD80">
      <w:pPr>
        <w:pStyle w:val="5"/>
        <w:rPr>
          <w:rFonts w:hint="eastAsia" w:ascii="微软雅黑" w:hAnsi="微软雅黑" w:eastAsia="微软雅黑" w:cs="微软雅黑"/>
        </w:rPr>
      </w:pPr>
      <w:bookmarkStart w:id="8" w:name="自动测量功能"/>
      <w:r>
        <w:rPr>
          <w:rFonts w:hint="eastAsia" w:ascii="微软雅黑" w:hAnsi="微软雅黑" w:eastAsia="微软雅黑" w:cs="微软雅黑"/>
        </w:rPr>
        <w:t xml:space="preserve">2.3 </w:t>
      </w:r>
      <w:r>
        <w:rPr>
          <w:rFonts w:hint="eastAsia" w:ascii="微软雅黑" w:hAnsi="微软雅黑" w:eastAsia="微软雅黑" w:cs="微软雅黑"/>
        </w:rPr>
        <w:t>自动测量功能</w:t>
      </w:r>
    </w:p>
    <w:p w14:paraId="1F367AA2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血管直径自动测量</w:t>
      </w:r>
    </w:p>
    <w:p w14:paraId="0E338FF6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血管长度自动测量</w:t>
      </w:r>
    </w:p>
    <w:p w14:paraId="1F3432CA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病变区域尺寸自动测量</w:t>
      </w:r>
    </w:p>
    <w:p w14:paraId="2A5E832E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测量结果自动标注在模型上</w:t>
      </w:r>
    </w:p>
    <w:p w14:paraId="6D0E2967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生成测量数据报告</w:t>
      </w:r>
    </w:p>
    <w:bookmarkEnd w:id="8"/>
    <w:p w14:paraId="424339B0">
      <w:pPr>
        <w:pStyle w:val="5"/>
        <w:rPr>
          <w:rFonts w:hint="eastAsia" w:ascii="微软雅黑" w:hAnsi="微软雅黑" w:eastAsia="微软雅黑" w:cs="微软雅黑"/>
        </w:rPr>
      </w:pPr>
      <w:bookmarkStart w:id="9" w:name="自动绘制功能"/>
      <w:r>
        <w:rPr>
          <w:rFonts w:hint="eastAsia" w:ascii="微软雅黑" w:hAnsi="微软雅黑" w:eastAsia="微软雅黑" w:cs="微软雅黑"/>
        </w:rPr>
        <w:t xml:space="preserve">2.4 </w:t>
      </w:r>
      <w:r>
        <w:rPr>
          <w:rFonts w:hint="eastAsia" w:ascii="微软雅黑" w:hAnsi="微软雅黑" w:eastAsia="微软雅黑" w:cs="微软雅黑"/>
        </w:rPr>
        <w:t>自动绘制功能</w:t>
      </w:r>
    </w:p>
    <w:p w14:paraId="794EAFDA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自动绘制血管中心线</w:t>
      </w:r>
    </w:p>
    <w:p w14:paraId="4271148C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自动绘制横截面</w:t>
      </w:r>
    </w:p>
    <w:p w14:paraId="020464B2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自动生成血管树状结构图</w:t>
      </w:r>
    </w:p>
    <w:p w14:paraId="2F5B78EE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绘制结果可编辑和调整</w:t>
      </w:r>
    </w:p>
    <w:bookmarkEnd w:id="9"/>
    <w:p w14:paraId="3FD2C08D">
      <w:pPr>
        <w:pStyle w:val="5"/>
        <w:rPr>
          <w:rFonts w:hint="eastAsia" w:ascii="微软雅黑" w:hAnsi="微软雅黑" w:eastAsia="微软雅黑" w:cs="微软雅黑"/>
        </w:rPr>
      </w:pPr>
      <w:bookmarkStart w:id="10" w:name="手动测量功能"/>
      <w:r>
        <w:rPr>
          <w:rFonts w:hint="eastAsia" w:ascii="微软雅黑" w:hAnsi="微软雅黑" w:eastAsia="微软雅黑" w:cs="微软雅黑"/>
        </w:rPr>
        <w:t xml:space="preserve">2.5 </w:t>
      </w:r>
      <w:r>
        <w:rPr>
          <w:rFonts w:hint="eastAsia" w:ascii="微软雅黑" w:hAnsi="微软雅黑" w:eastAsia="微软雅黑" w:cs="微软雅黑"/>
        </w:rPr>
        <w:t>手动测量功能</w:t>
      </w:r>
    </w:p>
    <w:p w14:paraId="3304064B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支持用户在模型上进行手动测量</w:t>
      </w:r>
    </w:p>
    <w:p w14:paraId="34C15A39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提供直线、曲线、角度、面积等多种测量工具</w:t>
      </w:r>
    </w:p>
    <w:p w14:paraId="3113C216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测量结果可保存并生成报告</w:t>
      </w:r>
    </w:p>
    <w:p w14:paraId="2C1194D1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支持与自动测量结果比较</w:t>
      </w:r>
    </w:p>
    <w:bookmarkEnd w:id="10"/>
    <w:p w14:paraId="2DEBE9BA">
      <w:pPr>
        <w:pStyle w:val="5"/>
        <w:rPr>
          <w:rFonts w:hint="eastAsia" w:ascii="微软雅黑" w:hAnsi="微软雅黑" w:eastAsia="微软雅黑" w:cs="微软雅黑"/>
        </w:rPr>
      </w:pPr>
      <w:bookmarkStart w:id="11" w:name="智能内窥镜功能"/>
      <w:r>
        <w:rPr>
          <w:rFonts w:hint="eastAsia" w:ascii="微软雅黑" w:hAnsi="微软雅黑" w:eastAsia="微软雅黑" w:cs="微软雅黑"/>
        </w:rPr>
        <w:t xml:space="preserve">2.6 </w:t>
      </w:r>
      <w:r>
        <w:rPr>
          <w:rFonts w:hint="eastAsia" w:ascii="微软雅黑" w:hAnsi="微软雅黑" w:eastAsia="微软雅黑" w:cs="微软雅黑"/>
        </w:rPr>
        <w:t>智能内窥镜功能</w:t>
      </w:r>
    </w:p>
    <w:p w14:paraId="4D0442D5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虚拟内窥镜视角浏览血管内部</w:t>
      </w:r>
    </w:p>
    <w:p w14:paraId="11FDC4BD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自动路径规划功能</w:t>
      </w:r>
    </w:p>
    <w:p w14:paraId="1DCEC7CB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内窥镜视角下的测量功能</w:t>
      </w:r>
    </w:p>
    <w:p w14:paraId="6393A5C7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可调节视角和导航速度</w:t>
      </w:r>
    </w:p>
    <w:p w14:paraId="510AA4FD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内窥镜过程录制功能</w:t>
      </w:r>
    </w:p>
    <w:bookmarkEnd w:id="11"/>
    <w:p w14:paraId="7FF61701">
      <w:pPr>
        <w:pStyle w:val="5"/>
        <w:rPr>
          <w:rFonts w:hint="eastAsia" w:ascii="微软雅黑" w:hAnsi="微软雅黑" w:eastAsia="微软雅黑" w:cs="微软雅黑"/>
        </w:rPr>
      </w:pPr>
      <w:bookmarkStart w:id="12" w:name="诊断意见记录"/>
      <w:r>
        <w:rPr>
          <w:rFonts w:hint="eastAsia" w:ascii="微软雅黑" w:hAnsi="微软雅黑" w:eastAsia="微软雅黑" w:cs="微软雅黑"/>
        </w:rPr>
        <w:t xml:space="preserve">2.7 </w:t>
      </w:r>
      <w:r>
        <w:rPr>
          <w:rFonts w:hint="eastAsia" w:ascii="微软雅黑" w:hAnsi="微软雅黑" w:eastAsia="微软雅黑" w:cs="微软雅黑"/>
        </w:rPr>
        <w:t>诊断意见记录</w:t>
      </w:r>
    </w:p>
    <w:p w14:paraId="3EA558E3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诊断发现记录表单</w:t>
      </w:r>
    </w:p>
    <w:p w14:paraId="4B9589DB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支持附加模型截图</w:t>
      </w:r>
    </w:p>
    <w:p w14:paraId="6F89BEF3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诊断历史记录查询</w:t>
      </w:r>
    </w:p>
    <w:p w14:paraId="73005E8C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支持多人协作诊断</w:t>
      </w:r>
    </w:p>
    <w:p w14:paraId="01DCAA12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诊断报告生成与导出</w:t>
      </w:r>
    </w:p>
    <w:bookmarkEnd w:id="12"/>
    <w:p w14:paraId="6FE1A1DA">
      <w:pPr>
        <w:pStyle w:val="5"/>
        <w:rPr>
          <w:rFonts w:hint="eastAsia" w:ascii="微软雅黑" w:hAnsi="微软雅黑" w:eastAsia="微软雅黑" w:cs="微软雅黑"/>
        </w:rPr>
      </w:pPr>
      <w:bookmarkStart w:id="13" w:name="手术规划方案记录"/>
      <w:r>
        <w:rPr>
          <w:rFonts w:hint="eastAsia" w:ascii="微软雅黑" w:hAnsi="微软雅黑" w:eastAsia="微软雅黑" w:cs="微软雅黑"/>
        </w:rPr>
        <w:t xml:space="preserve">2.8 </w:t>
      </w:r>
      <w:r>
        <w:rPr>
          <w:rFonts w:hint="eastAsia" w:ascii="微软雅黑" w:hAnsi="微软雅黑" w:eastAsia="微软雅黑" w:cs="微软雅黑"/>
        </w:rPr>
        <w:t>手术规划方案记录</w:t>
      </w:r>
    </w:p>
    <w:p w14:paraId="727648BE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手术路径规划工具</w:t>
      </w:r>
    </w:p>
    <w:p w14:paraId="7DEFAABF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手术风险区域标记</w:t>
      </w:r>
    </w:p>
    <w:p w14:paraId="33BAAD87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手术步骤记录</w:t>
      </w:r>
    </w:p>
    <w:p w14:paraId="1A50A5FB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手术方案比较功能</w:t>
      </w:r>
    </w:p>
    <w:p w14:paraId="0C760DB2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手术规划报告生成与导出</w:t>
      </w:r>
    </w:p>
    <w:bookmarkEnd w:id="5"/>
    <w:bookmarkEnd w:id="13"/>
    <w:p w14:paraId="6F694DE8">
      <w:pPr>
        <w:pStyle w:val="4"/>
        <w:rPr>
          <w:rFonts w:hint="eastAsia" w:ascii="微软雅黑" w:hAnsi="微软雅黑" w:eastAsia="微软雅黑" w:cs="微软雅黑"/>
        </w:rPr>
      </w:pPr>
      <w:bookmarkStart w:id="14" w:name="非功能需求"/>
      <w:r>
        <w:rPr>
          <w:rFonts w:hint="eastAsia" w:ascii="微软雅黑" w:hAnsi="微软雅黑" w:eastAsia="微软雅黑" w:cs="微软雅黑"/>
        </w:rPr>
        <w:t xml:space="preserve">3. </w:t>
      </w:r>
      <w:r>
        <w:rPr>
          <w:rFonts w:hint="eastAsia" w:ascii="微软雅黑" w:hAnsi="微软雅黑" w:eastAsia="微软雅黑" w:cs="微软雅黑"/>
        </w:rPr>
        <w:t>非功能需求</w:t>
      </w:r>
    </w:p>
    <w:p w14:paraId="6B302023">
      <w:pPr>
        <w:pStyle w:val="5"/>
        <w:rPr>
          <w:rFonts w:hint="eastAsia" w:ascii="微软雅黑" w:hAnsi="微软雅黑" w:eastAsia="微软雅黑" w:cs="微软雅黑"/>
        </w:rPr>
      </w:pPr>
      <w:bookmarkStart w:id="15" w:name="性能需求"/>
      <w:r>
        <w:rPr>
          <w:rFonts w:hint="eastAsia" w:ascii="微软雅黑" w:hAnsi="微软雅黑" w:eastAsia="微软雅黑" w:cs="微软雅黑"/>
        </w:rPr>
        <w:t xml:space="preserve">3.1 </w:t>
      </w:r>
      <w:r>
        <w:rPr>
          <w:rFonts w:hint="eastAsia" w:ascii="微软雅黑" w:hAnsi="微软雅黑" w:eastAsia="微软雅黑" w:cs="微软雅黑"/>
        </w:rPr>
        <w:t>性能需求</w:t>
      </w:r>
    </w:p>
    <w:p w14:paraId="363EF8F0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系统响应时间：普通操作响应时间不超过1秒</w:t>
      </w:r>
    </w:p>
    <w:p w14:paraId="34CCAD1B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3D模型渲染帧率不低于30FPS，包括在中等配置PC的浏览器环境中</w:t>
      </w:r>
    </w:p>
    <w:p w14:paraId="74C2DFEF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支持至少500MB大小的DICOM数据处理</w:t>
      </w:r>
    </w:p>
    <w:p w14:paraId="5CAEC38C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并发用户支持：支持20名以上医生同时在线使用</w:t>
      </w:r>
    </w:p>
    <w:p w14:paraId="5AA848DC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支持主流现代浏览器（Chrome、Firefox、Edge等）的WebGL渲染</w:t>
      </w:r>
    </w:p>
    <w:bookmarkEnd w:id="15"/>
    <w:p w14:paraId="6287B3D9">
      <w:pPr>
        <w:pStyle w:val="5"/>
        <w:rPr>
          <w:rFonts w:hint="eastAsia" w:ascii="微软雅黑" w:hAnsi="微软雅黑" w:eastAsia="微软雅黑" w:cs="微软雅黑"/>
        </w:rPr>
      </w:pPr>
      <w:bookmarkStart w:id="16" w:name="安全需求"/>
      <w:r>
        <w:rPr>
          <w:rFonts w:hint="eastAsia" w:ascii="微软雅黑" w:hAnsi="微软雅黑" w:eastAsia="微软雅黑" w:cs="微软雅黑"/>
        </w:rPr>
        <w:t xml:space="preserve">3.2 </w:t>
      </w:r>
      <w:r>
        <w:rPr>
          <w:rFonts w:hint="eastAsia" w:ascii="微软雅黑" w:hAnsi="微软雅黑" w:eastAsia="微软雅黑" w:cs="微软雅黑"/>
        </w:rPr>
        <w:t>安全需求</w:t>
      </w:r>
    </w:p>
    <w:p w14:paraId="27E98073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用户身份认证与权限管理</w:t>
      </w:r>
    </w:p>
    <w:p w14:paraId="26D0D450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患者数据加密存储和传输</w:t>
      </w:r>
    </w:p>
    <w:p w14:paraId="6FCE9BB6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操作日志完整记录</w:t>
      </w:r>
    </w:p>
    <w:p w14:paraId="552F09D2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符合医疗数据隐私保护法规</w:t>
      </w:r>
    </w:p>
    <w:p w14:paraId="70D09A78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安全的会话管理机制</w:t>
      </w:r>
    </w:p>
    <w:bookmarkEnd w:id="16"/>
    <w:p w14:paraId="518410BD">
      <w:pPr>
        <w:pStyle w:val="5"/>
        <w:rPr>
          <w:rFonts w:hint="eastAsia" w:ascii="微软雅黑" w:hAnsi="微软雅黑" w:eastAsia="微软雅黑" w:cs="微软雅黑"/>
        </w:rPr>
      </w:pPr>
      <w:bookmarkStart w:id="17" w:name="可用性需求"/>
      <w:r>
        <w:rPr>
          <w:rFonts w:hint="eastAsia" w:ascii="微软雅黑" w:hAnsi="微软雅黑" w:eastAsia="微软雅黑" w:cs="微软雅黑"/>
        </w:rPr>
        <w:t xml:space="preserve">3.3 </w:t>
      </w:r>
      <w:r>
        <w:rPr>
          <w:rFonts w:hint="eastAsia" w:ascii="微软雅黑" w:hAnsi="微软雅黑" w:eastAsia="微软雅黑" w:cs="微软雅黑"/>
        </w:rPr>
        <w:t>可用性需求</w:t>
      </w:r>
    </w:p>
    <w:p w14:paraId="214602A4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直观的用户界面设计</w:t>
      </w:r>
    </w:p>
    <w:p w14:paraId="184D33D1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关键功能不超过3次点击可达</w:t>
      </w:r>
    </w:p>
    <w:p w14:paraId="40B649A3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详细的用户操作手册</w:t>
      </w:r>
    </w:p>
    <w:p w14:paraId="6E21AA31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完整的上下文帮助信息</w:t>
      </w:r>
    </w:p>
    <w:p w14:paraId="3AB35A51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浏览器兼容性检测和提示机制</w:t>
      </w:r>
    </w:p>
    <w:bookmarkEnd w:id="17"/>
    <w:p w14:paraId="077CF7B5">
      <w:pPr>
        <w:pStyle w:val="5"/>
        <w:rPr>
          <w:rFonts w:hint="eastAsia" w:ascii="微软雅黑" w:hAnsi="微软雅黑" w:eastAsia="微软雅黑" w:cs="微软雅黑"/>
        </w:rPr>
      </w:pPr>
      <w:bookmarkStart w:id="18" w:name="可靠性需求"/>
      <w:r>
        <w:rPr>
          <w:rFonts w:hint="eastAsia" w:ascii="微软雅黑" w:hAnsi="微软雅黑" w:eastAsia="微软雅黑" w:cs="微软雅黑"/>
        </w:rPr>
        <w:t xml:space="preserve">3.4 </w:t>
      </w:r>
      <w:r>
        <w:rPr>
          <w:rFonts w:hint="eastAsia" w:ascii="微软雅黑" w:hAnsi="微软雅黑" w:eastAsia="微软雅黑" w:cs="微软雅黑"/>
        </w:rPr>
        <w:t>可靠性需求</w:t>
      </w:r>
    </w:p>
    <w:p w14:paraId="6992CCE9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系统稳定运行时间达到99.9%</w:t>
      </w:r>
    </w:p>
    <w:p w14:paraId="45E26388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自动数据备份功能</w:t>
      </w:r>
    </w:p>
    <w:p w14:paraId="5C5F54B0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系统崩溃时的数据恢复机制</w:t>
      </w:r>
    </w:p>
    <w:p w14:paraId="2B0443CD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关键操作确认机制</w:t>
      </w:r>
    </w:p>
    <w:p w14:paraId="3035CB36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断线重连和会话恢复功能</w:t>
      </w:r>
    </w:p>
    <w:bookmarkEnd w:id="18"/>
    <w:p w14:paraId="62EF877A">
      <w:pPr>
        <w:pStyle w:val="5"/>
        <w:rPr>
          <w:rFonts w:hint="eastAsia" w:ascii="微软雅黑" w:hAnsi="微软雅黑" w:eastAsia="微软雅黑" w:cs="微软雅黑"/>
        </w:rPr>
      </w:pPr>
      <w:bookmarkStart w:id="19" w:name="扩展性需求"/>
      <w:r>
        <w:rPr>
          <w:rFonts w:hint="eastAsia" w:ascii="微软雅黑" w:hAnsi="微软雅黑" w:eastAsia="微软雅黑" w:cs="微软雅黑"/>
        </w:rPr>
        <w:t xml:space="preserve">3.5 </w:t>
      </w:r>
      <w:r>
        <w:rPr>
          <w:rFonts w:hint="eastAsia" w:ascii="微软雅黑" w:hAnsi="微软雅黑" w:eastAsia="微软雅黑" w:cs="微软雅黑"/>
        </w:rPr>
        <w:t>扩展性需求</w:t>
      </w:r>
    </w:p>
    <w:p w14:paraId="600A12EC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模块化系统架构，支持功能扩展</w:t>
      </w:r>
    </w:p>
    <w:p w14:paraId="0A2A5291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标准化API设计，便于组件互操作</w:t>
      </w:r>
    </w:p>
    <w:p w14:paraId="246D27D2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插件机制，支持功能增强</w:t>
      </w:r>
    </w:p>
    <w:p w14:paraId="0818A6B1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配置驱动的系统行为，减少硬编码</w:t>
      </w:r>
    </w:p>
    <w:p w14:paraId="33F5A7B7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清晰定义的前后端接口，支持独立升级</w:t>
      </w:r>
    </w:p>
    <w:bookmarkEnd w:id="14"/>
    <w:bookmarkEnd w:id="19"/>
    <w:p w14:paraId="09B2547A">
      <w:pPr>
        <w:pStyle w:val="4"/>
        <w:rPr>
          <w:rFonts w:hint="eastAsia" w:ascii="微软雅黑" w:hAnsi="微软雅黑" w:eastAsia="微软雅黑" w:cs="微软雅黑"/>
        </w:rPr>
      </w:pPr>
      <w:bookmarkStart w:id="20" w:name="技术架构"/>
      <w:r>
        <w:rPr>
          <w:rFonts w:hint="eastAsia" w:ascii="微软雅黑" w:hAnsi="微软雅黑" w:eastAsia="微软雅黑" w:cs="微软雅黑"/>
        </w:rPr>
        <w:t xml:space="preserve">4. </w:t>
      </w:r>
      <w:r>
        <w:rPr>
          <w:rFonts w:hint="eastAsia" w:ascii="微软雅黑" w:hAnsi="微软雅黑" w:eastAsia="微软雅黑" w:cs="微软雅黑"/>
        </w:rPr>
        <w:t>技术架构</w:t>
      </w:r>
    </w:p>
    <w:p w14:paraId="5764FB4E">
      <w:pPr>
        <w:pStyle w:val="5"/>
        <w:rPr>
          <w:rFonts w:hint="eastAsia" w:ascii="微软雅黑" w:hAnsi="微软雅黑" w:eastAsia="微软雅黑" w:cs="微软雅黑"/>
        </w:rPr>
      </w:pPr>
      <w:bookmarkStart w:id="21" w:name="总体架构"/>
      <w:r>
        <w:rPr>
          <w:rFonts w:hint="eastAsia" w:ascii="微软雅黑" w:hAnsi="微软雅黑" w:eastAsia="微软雅黑" w:cs="微软雅黑"/>
        </w:rPr>
        <w:t xml:space="preserve">4.1 </w:t>
      </w:r>
      <w:r>
        <w:rPr>
          <w:rFonts w:hint="eastAsia" w:ascii="微软雅黑" w:hAnsi="微软雅黑" w:eastAsia="微软雅黑" w:cs="微软雅黑"/>
        </w:rPr>
        <w:t>总体架构</w:t>
      </w:r>
    </w:p>
    <w:p w14:paraId="67722858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B/S架构，支持多终端访问</w:t>
      </w:r>
    </w:p>
    <w:p w14:paraId="1D013D77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前后端分离设计，明确职责边界</w:t>
      </w:r>
    </w:p>
    <w:p w14:paraId="59731BB5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计算密集型任务在服务端完成，渲染和交互在客户端完成</w:t>
      </w:r>
    </w:p>
    <w:bookmarkEnd w:id="21"/>
    <w:p w14:paraId="099272EB">
      <w:pPr>
        <w:pStyle w:val="5"/>
        <w:rPr>
          <w:rFonts w:hint="eastAsia" w:ascii="微软雅黑" w:hAnsi="微软雅黑" w:eastAsia="微软雅黑" w:cs="微软雅黑"/>
        </w:rPr>
      </w:pPr>
      <w:bookmarkStart w:id="22" w:name="前端技术"/>
      <w:r>
        <w:rPr>
          <w:rFonts w:hint="eastAsia" w:ascii="微软雅黑" w:hAnsi="微软雅黑" w:eastAsia="微软雅黑" w:cs="微软雅黑"/>
        </w:rPr>
        <w:t xml:space="preserve">4.2 </w:t>
      </w:r>
      <w:r>
        <w:rPr>
          <w:rFonts w:hint="eastAsia" w:ascii="微软雅黑" w:hAnsi="微软雅黑" w:eastAsia="微软雅黑" w:cs="微软雅黑"/>
        </w:rPr>
        <w:t>前端技术</w:t>
      </w:r>
    </w:p>
    <w:p w14:paraId="485EF337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3D渲染核心：Three.js/WebGL</w:t>
      </w:r>
    </w:p>
    <w:p w14:paraId="2522079E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医学可视化：vtk.js</w:t>
      </w:r>
    </w:p>
    <w:p w14:paraId="20D89520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医学影像处理：Cornerstone.js/OHIF框架/dcmjs</w:t>
      </w:r>
    </w:p>
    <w:p w14:paraId="0FDCC7E6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前端框架：React</w:t>
      </w:r>
      <w:r>
        <w:rPr>
          <w:rFonts w:hint="eastAsia" w:ascii="微软雅黑" w:hAnsi="微软雅黑" w:eastAsia="微软雅黑" w:cs="微软雅黑"/>
        </w:rPr>
        <w:t xml:space="preserve"> + TypeScript</w:t>
      </w:r>
    </w:p>
    <w:p w14:paraId="49684330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UI组件：Ant</w:t>
      </w:r>
      <w:r>
        <w:rPr>
          <w:rFonts w:hint="eastAsia" w:ascii="微软雅黑" w:hAnsi="微软雅黑" w:eastAsia="微软雅黑" w:cs="微软雅黑"/>
        </w:rPr>
        <w:t xml:space="preserve"> Design</w:t>
      </w:r>
    </w:p>
    <w:p w14:paraId="2E6E4720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状态管理：Redux</w:t>
      </w:r>
    </w:p>
    <w:p w14:paraId="1BADA060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性能优化：WebAssembly、Web</w:t>
      </w:r>
      <w:r>
        <w:rPr>
          <w:rFonts w:hint="eastAsia" w:ascii="微软雅黑" w:hAnsi="微软雅黑" w:eastAsia="微软雅黑" w:cs="微软雅黑"/>
        </w:rPr>
        <w:t xml:space="preserve"> Workers</w:t>
      </w:r>
    </w:p>
    <w:p w14:paraId="50B44DA6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客户端存储：IndexedDB</w:t>
      </w:r>
    </w:p>
    <w:bookmarkEnd w:id="22"/>
    <w:p w14:paraId="6C9F2EF3">
      <w:pPr>
        <w:pStyle w:val="5"/>
        <w:rPr>
          <w:rFonts w:hint="eastAsia" w:ascii="微软雅黑" w:hAnsi="微软雅黑" w:eastAsia="微软雅黑" w:cs="微软雅黑"/>
        </w:rPr>
      </w:pPr>
      <w:bookmarkStart w:id="23" w:name="后端技术"/>
      <w:r>
        <w:rPr>
          <w:rFonts w:hint="eastAsia" w:ascii="微软雅黑" w:hAnsi="微软雅黑" w:eastAsia="微软雅黑" w:cs="微软雅黑"/>
        </w:rPr>
        <w:t xml:space="preserve">4.3 </w:t>
      </w:r>
      <w:r>
        <w:rPr>
          <w:rFonts w:hint="eastAsia" w:ascii="微软雅黑" w:hAnsi="微软雅黑" w:eastAsia="微软雅黑" w:cs="微软雅黑"/>
        </w:rPr>
        <w:t>后端技术</w:t>
      </w:r>
    </w:p>
    <w:p w14:paraId="13E36DE6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开发语言：Java</w:t>
      </w:r>
    </w:p>
    <w:p w14:paraId="0E8CCEE2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框架：Spring</w:t>
      </w:r>
      <w:r>
        <w:rPr>
          <w:rFonts w:hint="eastAsia" w:ascii="微软雅黑" w:hAnsi="微软雅黑" w:eastAsia="微软雅黑" w:cs="微软雅黑"/>
        </w:rPr>
        <w:t xml:space="preserve"> Boot</w:t>
      </w:r>
    </w:p>
    <w:p w14:paraId="6061789D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安全框架：Spring</w:t>
      </w:r>
      <w:r>
        <w:rPr>
          <w:rFonts w:hint="eastAsia" w:ascii="微软雅黑" w:hAnsi="微软雅黑" w:eastAsia="微软雅黑" w:cs="微软雅黑"/>
        </w:rPr>
        <w:t xml:space="preserve"> Security</w:t>
      </w:r>
    </w:p>
    <w:p w14:paraId="2A92C098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ORM：MyBatis</w:t>
      </w:r>
    </w:p>
    <w:p w14:paraId="7C021892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项目管理：Maven</w:t>
      </w:r>
    </w:p>
    <w:p w14:paraId="3C67B523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图像处理：ITK、VTK</w:t>
      </w:r>
    </w:p>
    <w:p w14:paraId="2DDC789D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API设计：RESTful</w:t>
      </w:r>
    </w:p>
    <w:bookmarkEnd w:id="23"/>
    <w:p w14:paraId="37D4FC91">
      <w:pPr>
        <w:pStyle w:val="5"/>
        <w:rPr>
          <w:rFonts w:hint="eastAsia" w:ascii="微软雅黑" w:hAnsi="微软雅黑" w:eastAsia="微软雅黑" w:cs="微软雅黑"/>
        </w:rPr>
      </w:pPr>
      <w:bookmarkStart w:id="24" w:name="数据库"/>
      <w:r>
        <w:rPr>
          <w:rFonts w:hint="eastAsia" w:ascii="微软雅黑" w:hAnsi="微软雅黑" w:eastAsia="微软雅黑" w:cs="微软雅黑"/>
        </w:rPr>
        <w:t xml:space="preserve">4.4 </w:t>
      </w:r>
      <w:r>
        <w:rPr>
          <w:rFonts w:hint="eastAsia" w:ascii="微软雅黑" w:hAnsi="微软雅黑" w:eastAsia="微软雅黑" w:cs="微软雅黑"/>
        </w:rPr>
        <w:t>数据库</w:t>
      </w:r>
    </w:p>
    <w:p w14:paraId="11D3814F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MySQL关系型数据库</w:t>
      </w:r>
    </w:p>
    <w:p w14:paraId="6C3954AD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缓存机制：Redis</w:t>
      </w:r>
    </w:p>
    <w:bookmarkEnd w:id="20"/>
    <w:bookmarkEnd w:id="24"/>
    <w:p w14:paraId="78A9E1DD">
      <w:pPr>
        <w:pStyle w:val="4"/>
        <w:rPr>
          <w:rFonts w:hint="eastAsia" w:ascii="微软雅黑" w:hAnsi="微软雅黑" w:eastAsia="微软雅黑" w:cs="微软雅黑"/>
        </w:rPr>
      </w:pPr>
      <w:bookmarkStart w:id="25" w:name="第一阶段开发计划调整版"/>
      <w:r>
        <w:rPr>
          <w:rFonts w:hint="eastAsia" w:ascii="微软雅黑" w:hAnsi="微软雅黑" w:eastAsia="微软雅黑" w:cs="微软雅黑"/>
        </w:rPr>
        <w:t xml:space="preserve">5. </w:t>
      </w:r>
      <w:r>
        <w:rPr>
          <w:rFonts w:hint="eastAsia" w:ascii="微软雅黑" w:hAnsi="微软雅黑" w:eastAsia="微软雅黑" w:cs="微软雅黑"/>
        </w:rPr>
        <w:t>第一阶段开发计划（调整版）</w:t>
      </w:r>
    </w:p>
    <w:p w14:paraId="110CDC7C">
      <w:pPr>
        <w:pStyle w:val="5"/>
        <w:rPr>
          <w:rFonts w:hint="eastAsia" w:ascii="微软雅黑" w:hAnsi="微软雅黑" w:eastAsia="微软雅黑" w:cs="微软雅黑"/>
        </w:rPr>
      </w:pPr>
      <w:bookmarkStart w:id="26" w:name="浏览器端高性能3d渲染基础"/>
      <w:r>
        <w:rPr>
          <w:rFonts w:hint="eastAsia" w:ascii="微软雅黑" w:hAnsi="微软雅黑" w:eastAsia="微软雅黑" w:cs="微软雅黑"/>
        </w:rPr>
        <w:t xml:space="preserve">5.1 </w:t>
      </w:r>
      <w:r>
        <w:rPr>
          <w:rFonts w:hint="eastAsia" w:ascii="微软雅黑" w:hAnsi="微软雅黑" w:eastAsia="微软雅黑" w:cs="微软雅黑"/>
        </w:rPr>
        <w:t>浏览器端高性能3D渲染基础</w:t>
      </w:r>
    </w:p>
    <w:p w14:paraId="29C24E09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WebGL优化实现：利用Three.js和WebGL进行高效率的3D渲染</w:t>
      </w:r>
    </w:p>
    <w:p w14:paraId="11E33C24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渐进式加载策略：实现数据和模型的分块加载，优先显示关键区域</w:t>
      </w:r>
    </w:p>
    <w:p w14:paraId="7A724B17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显卡适配优化：针对不同显卡性能自动调整渲染质量</w:t>
      </w:r>
    </w:p>
    <w:p w14:paraId="166D2C67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内存管理：实现高效的内存使用和释放机制，避免内存泄漏</w:t>
      </w:r>
    </w:p>
    <w:p w14:paraId="2EBCCFA0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兼容性检测：在启动时检测浏览器WebGL能力，提供降级渲染方案</w:t>
      </w:r>
    </w:p>
    <w:p w14:paraId="53DC81B3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技术选型：Three.js作为主要渲染引擎，结合vtk.js处理医学数据</w:t>
      </w:r>
    </w:p>
    <w:p w14:paraId="78AB945C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分辨率自适应：根据设备性能调整模型细节级别(LOD)</w:t>
      </w:r>
    </w:p>
    <w:bookmarkEnd w:id="26"/>
    <w:p w14:paraId="32667C5C">
      <w:pPr>
        <w:pStyle w:val="5"/>
        <w:rPr>
          <w:rFonts w:hint="eastAsia" w:ascii="微软雅黑" w:hAnsi="微软雅黑" w:eastAsia="微软雅黑" w:cs="微软雅黑"/>
        </w:rPr>
      </w:pPr>
      <w:bookmarkStart w:id="27" w:name="dicom数据处理优化"/>
      <w:r>
        <w:rPr>
          <w:rFonts w:hint="eastAsia" w:ascii="微软雅黑" w:hAnsi="微软雅黑" w:eastAsia="微软雅黑" w:cs="微软雅黑"/>
        </w:rPr>
        <w:t xml:space="preserve">5.2 </w:t>
      </w:r>
      <w:r>
        <w:rPr>
          <w:rFonts w:hint="eastAsia" w:ascii="微软雅黑" w:hAnsi="微软雅黑" w:eastAsia="微软雅黑" w:cs="微软雅黑"/>
        </w:rPr>
        <w:t>DICOM数据处理优化</w:t>
      </w:r>
    </w:p>
    <w:p w14:paraId="700555F1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客户端解析：使用Cornerstone.js或OHIF框架进行浏览器端DICOM解析</w:t>
      </w:r>
    </w:p>
    <w:p w14:paraId="283B563B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流式传输：实现DICOM数据的分块流式传输，减少初始加载时间</w:t>
      </w:r>
    </w:p>
    <w:p w14:paraId="1C80C70F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预处理分流：计算密集型预处理在服务器端完成，渲染在客户端完成</w:t>
      </w:r>
    </w:p>
    <w:p w14:paraId="24D8D16C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缓存策略：实现有效的客户端缓存机制，减少重复数据传输</w:t>
      </w:r>
    </w:p>
    <w:bookmarkEnd w:id="27"/>
    <w:p w14:paraId="1C746786">
      <w:pPr>
        <w:pStyle w:val="5"/>
        <w:rPr>
          <w:rFonts w:hint="eastAsia" w:ascii="微软雅黑" w:hAnsi="微软雅黑" w:eastAsia="微软雅黑" w:cs="微软雅黑"/>
        </w:rPr>
      </w:pPr>
      <w:bookmarkStart w:id="28" w:name="肺动脉三维重建"/>
      <w:r>
        <w:rPr>
          <w:rFonts w:hint="eastAsia" w:ascii="微软雅黑" w:hAnsi="微软雅黑" w:eastAsia="微软雅黑" w:cs="微软雅黑"/>
        </w:rPr>
        <w:t xml:space="preserve">5.3 </w:t>
      </w:r>
      <w:r>
        <w:rPr>
          <w:rFonts w:hint="eastAsia" w:ascii="微软雅黑" w:hAnsi="微软雅黑" w:eastAsia="微软雅黑" w:cs="微软雅黑"/>
        </w:rPr>
        <w:t>肺动脉三维重建</w:t>
      </w:r>
    </w:p>
    <w:p w14:paraId="0346E318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服务端分割算法：将计算密集型的分割算法部署在服务端</w:t>
      </w:r>
    </w:p>
    <w:p w14:paraId="2A7EE77E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客户端渲染优化：优化分割后模型的渲染效率</w:t>
      </w:r>
    </w:p>
    <w:p w14:paraId="07E14225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简化模型传输：通过简化网格和压缩技术优化模型传输</w:t>
      </w:r>
    </w:p>
    <w:p w14:paraId="0B35FDAD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扩展接口预留：为未来更高级的分割算法预留接口</w:t>
      </w:r>
    </w:p>
    <w:bookmarkEnd w:id="28"/>
    <w:p w14:paraId="236DB7FB">
      <w:pPr>
        <w:pStyle w:val="5"/>
        <w:rPr>
          <w:rFonts w:hint="eastAsia" w:ascii="微软雅黑" w:hAnsi="微软雅黑" w:eastAsia="微软雅黑" w:cs="微软雅黑"/>
        </w:rPr>
      </w:pPr>
      <w:bookmarkStart w:id="29" w:name="交互性能优化"/>
      <w:r>
        <w:rPr>
          <w:rFonts w:hint="eastAsia" w:ascii="微软雅黑" w:hAnsi="微软雅黑" w:eastAsia="微软雅黑" w:cs="微软雅黑"/>
        </w:rPr>
        <w:t xml:space="preserve">5.4 </w:t>
      </w:r>
      <w:r>
        <w:rPr>
          <w:rFonts w:hint="eastAsia" w:ascii="微软雅黑" w:hAnsi="微软雅黑" w:eastAsia="微软雅黑" w:cs="微软雅黑"/>
        </w:rPr>
        <w:t>交互性能优化</w:t>
      </w:r>
    </w:p>
    <w:p w14:paraId="281CA668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异步交互处理：确保界面响应不被渲染阻塞</w:t>
      </w:r>
    </w:p>
    <w:p w14:paraId="7CF5C974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操作反馈优化：提供即时的视觉反馈，减少感知延迟</w:t>
      </w:r>
    </w:p>
    <w:p w14:paraId="2A50BC13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事件节流与防抖：优化鼠标和触摸事件处理，提高交互流畅度</w:t>
      </w:r>
    </w:p>
    <w:p w14:paraId="601FE57E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WebWorkers应用：将计算密集型操作迁移到后台线程</w:t>
      </w:r>
    </w:p>
    <w:bookmarkEnd w:id="29"/>
    <w:p w14:paraId="6A8C447B">
      <w:pPr>
        <w:pStyle w:val="5"/>
        <w:rPr>
          <w:rFonts w:hint="eastAsia" w:ascii="微软雅黑" w:hAnsi="微软雅黑" w:eastAsia="微软雅黑" w:cs="微软雅黑"/>
        </w:rPr>
      </w:pPr>
      <w:bookmarkStart w:id="30" w:name="基础测量工具"/>
      <w:r>
        <w:rPr>
          <w:rFonts w:hint="eastAsia" w:ascii="微软雅黑" w:hAnsi="微软雅黑" w:eastAsia="微软雅黑" w:cs="微软雅黑"/>
        </w:rPr>
        <w:t xml:space="preserve">5.5 </w:t>
      </w:r>
      <w:r>
        <w:rPr>
          <w:rFonts w:hint="eastAsia" w:ascii="微软雅黑" w:hAnsi="微软雅黑" w:eastAsia="微软雅黑" w:cs="微软雅黑"/>
        </w:rPr>
        <w:t>基础测量工具</w:t>
      </w:r>
    </w:p>
    <w:p w14:paraId="478F8FBC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直线测量：测量两点间距离</w:t>
      </w:r>
    </w:p>
    <w:p w14:paraId="5FE1F9A6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曲线测量：测量沿血管中心线的距离</w:t>
      </w:r>
    </w:p>
    <w:p w14:paraId="03101D14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横截面测量：自动生成并测量血管横截面</w:t>
      </w:r>
    </w:p>
    <w:p w14:paraId="654CA6A5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模块化设计：以插件形式实现测量工具，方便后期扩展</w:t>
      </w:r>
    </w:p>
    <w:bookmarkEnd w:id="30"/>
    <w:p w14:paraId="077134F0">
      <w:pPr>
        <w:pStyle w:val="5"/>
        <w:rPr>
          <w:rFonts w:hint="eastAsia" w:ascii="微软雅黑" w:hAnsi="微软雅黑" w:eastAsia="微软雅黑" w:cs="微软雅黑"/>
        </w:rPr>
      </w:pPr>
      <w:bookmarkStart w:id="31" w:name="简化版自动分析"/>
      <w:r>
        <w:rPr>
          <w:rFonts w:hint="eastAsia" w:ascii="微软雅黑" w:hAnsi="微软雅黑" w:eastAsia="微软雅黑" w:cs="微软雅黑"/>
        </w:rPr>
        <w:t xml:space="preserve">5.6 </w:t>
      </w:r>
      <w:r>
        <w:rPr>
          <w:rFonts w:hint="eastAsia" w:ascii="微软雅黑" w:hAnsi="微软雅黑" w:eastAsia="微软雅黑" w:cs="微软雅黑"/>
        </w:rPr>
        <w:t>简化版自动分析</w:t>
      </w:r>
    </w:p>
    <w:p w14:paraId="7092884A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计算分离策略：分析算法在服务端实现，结果在客户端展示</w:t>
      </w:r>
    </w:p>
    <w:p w14:paraId="57B5CE10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增量分析模式：支持分步执行分析，避免长时间阻塞</w:t>
      </w:r>
    </w:p>
    <w:p w14:paraId="0F13A095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分析结果缓存：缓存分析结果，避免重复计算</w:t>
      </w:r>
    </w:p>
    <w:p w14:paraId="04057E12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扩展接口设计：为后期更复杂分析算法预留标准化接口</w:t>
      </w:r>
    </w:p>
    <w:bookmarkEnd w:id="31"/>
    <w:p w14:paraId="5D2A00A7">
      <w:pPr>
        <w:pStyle w:val="5"/>
        <w:rPr>
          <w:rFonts w:hint="eastAsia" w:ascii="微软雅黑" w:hAnsi="微软雅黑" w:eastAsia="微软雅黑" w:cs="微软雅黑"/>
        </w:rPr>
      </w:pPr>
      <w:bookmarkStart w:id="32" w:name="架构扩展性设计"/>
      <w:r>
        <w:rPr>
          <w:rFonts w:hint="eastAsia" w:ascii="微软雅黑" w:hAnsi="微软雅黑" w:eastAsia="微软雅黑" w:cs="微软雅黑"/>
        </w:rPr>
        <w:t xml:space="preserve">5.7 </w:t>
      </w:r>
      <w:r>
        <w:rPr>
          <w:rFonts w:hint="eastAsia" w:ascii="微软雅黑" w:hAnsi="微软雅黑" w:eastAsia="微软雅黑" w:cs="微软雅黑"/>
        </w:rPr>
        <w:t>架构扩展性设计</w:t>
      </w:r>
    </w:p>
    <w:p w14:paraId="62779CB4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模块化架构：采用松耦合的模块化设计，便于功能扩展</w:t>
      </w:r>
    </w:p>
    <w:p w14:paraId="20E3CA1F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插件系统：实现插件机制，便于后期功能增强</w:t>
      </w:r>
    </w:p>
    <w:p w14:paraId="5F1465FA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标准化API：设计标准化的内部API，确保各组件间的互操作性</w:t>
      </w:r>
    </w:p>
    <w:p w14:paraId="6C91918B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前后端分离设计：清晰定义前后端接口，便于独立升级和扩展</w:t>
      </w:r>
    </w:p>
    <w:p w14:paraId="1F83A0D4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配置驱动设计：通过配置文件控制系统行为，减少硬编码</w:t>
      </w:r>
    </w:p>
    <w:bookmarkEnd w:id="32"/>
    <w:p w14:paraId="7F97D2EF">
      <w:pPr>
        <w:pStyle w:val="5"/>
        <w:rPr>
          <w:rFonts w:hint="eastAsia" w:ascii="微软雅黑" w:hAnsi="微软雅黑" w:eastAsia="微软雅黑" w:cs="微软雅黑"/>
        </w:rPr>
      </w:pPr>
      <w:bookmarkStart w:id="33" w:name="数据管理与安全"/>
      <w:r>
        <w:rPr>
          <w:rFonts w:hint="eastAsia" w:ascii="微软雅黑" w:hAnsi="微软雅黑" w:eastAsia="微软雅黑" w:cs="微软雅黑"/>
        </w:rPr>
        <w:t xml:space="preserve">5.8 </w:t>
      </w:r>
      <w:r>
        <w:rPr>
          <w:rFonts w:hint="eastAsia" w:ascii="微软雅黑" w:hAnsi="微软雅黑" w:eastAsia="微软雅黑" w:cs="微软雅黑"/>
        </w:rPr>
        <w:t>数据管理与安全</w:t>
      </w:r>
    </w:p>
    <w:p w14:paraId="349E40FE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轻量级授权：实现基本的用户认证和授权机制</w:t>
      </w:r>
    </w:p>
    <w:p w14:paraId="7815DB09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传输加密：确保数据传输安全</w:t>
      </w:r>
    </w:p>
    <w:p w14:paraId="2513DBE5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会话管理：实现可靠的会话管理，支持断线重连</w:t>
      </w:r>
    </w:p>
    <w:p w14:paraId="63EF3955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数据隔离：确保患者数据的隔离和保密</w:t>
      </w:r>
    </w:p>
    <w:p w14:paraId="7517535B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日志记录：记录关键操作，便于调试和审计</w:t>
      </w:r>
    </w:p>
    <w:bookmarkEnd w:id="25"/>
    <w:bookmarkEnd w:id="33"/>
    <w:p w14:paraId="1C8F932C">
      <w:pPr>
        <w:pStyle w:val="4"/>
        <w:rPr>
          <w:rFonts w:hint="eastAsia" w:ascii="微软雅黑" w:hAnsi="微软雅黑" w:eastAsia="微软雅黑" w:cs="微软雅黑"/>
        </w:rPr>
      </w:pPr>
      <w:bookmarkStart w:id="34" w:name="第二三阶段开发计划"/>
      <w:r>
        <w:rPr>
          <w:rFonts w:hint="eastAsia" w:ascii="微软雅黑" w:hAnsi="微软雅黑" w:eastAsia="微软雅黑" w:cs="微软雅黑"/>
        </w:rPr>
        <w:t xml:space="preserve">6. </w:t>
      </w:r>
      <w:r>
        <w:rPr>
          <w:rFonts w:hint="eastAsia" w:ascii="微软雅黑" w:hAnsi="微软雅黑" w:eastAsia="微软雅黑" w:cs="微软雅黑"/>
        </w:rPr>
        <w:t>第二、三阶段开发计划</w:t>
      </w:r>
    </w:p>
    <w:p w14:paraId="03EC7835">
      <w:pPr>
        <w:pStyle w:val="5"/>
        <w:rPr>
          <w:rFonts w:hint="eastAsia" w:ascii="微软雅黑" w:hAnsi="微软雅黑" w:eastAsia="微软雅黑" w:cs="微软雅黑"/>
        </w:rPr>
      </w:pPr>
      <w:bookmarkStart w:id="35" w:name="第二阶段1个月"/>
      <w:r>
        <w:rPr>
          <w:rFonts w:hint="eastAsia" w:ascii="微软雅黑" w:hAnsi="微软雅黑" w:eastAsia="微软雅黑" w:cs="微软雅黑"/>
        </w:rPr>
        <w:t xml:space="preserve">6.1 </w:t>
      </w:r>
      <w:r>
        <w:rPr>
          <w:rFonts w:hint="eastAsia" w:ascii="微软雅黑" w:hAnsi="微软雅黑" w:eastAsia="微软雅黑" w:cs="微软雅黑"/>
        </w:rPr>
        <w:t>第二阶段（1个月）</w:t>
      </w:r>
    </w:p>
    <w:p w14:paraId="5275AD2B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完善肺动脉模型导入与处理</w:t>
      </w:r>
    </w:p>
    <w:p w14:paraId="02DEEC51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增强自动提取与测量功能</w:t>
      </w:r>
    </w:p>
    <w:p w14:paraId="57A5C85F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深化模型交互操作功能</w:t>
      </w:r>
    </w:p>
    <w:p w14:paraId="297ED311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开发内窥镜基础功能</w:t>
      </w:r>
    </w:p>
    <w:p w14:paraId="358A59B7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用户界面优化</w:t>
      </w:r>
    </w:p>
    <w:bookmarkEnd w:id="35"/>
    <w:p w14:paraId="1C28B4E6">
      <w:pPr>
        <w:pStyle w:val="5"/>
        <w:rPr>
          <w:rFonts w:hint="eastAsia" w:ascii="微软雅黑" w:hAnsi="微软雅黑" w:eastAsia="微软雅黑" w:cs="微软雅黑"/>
        </w:rPr>
      </w:pPr>
      <w:bookmarkStart w:id="36" w:name="第三阶段1个月"/>
      <w:r>
        <w:rPr>
          <w:rFonts w:hint="eastAsia" w:ascii="微软雅黑" w:hAnsi="微软雅黑" w:eastAsia="微软雅黑" w:cs="微软雅黑"/>
        </w:rPr>
        <w:t xml:space="preserve">6.2 </w:t>
      </w:r>
      <w:r>
        <w:rPr>
          <w:rFonts w:hint="eastAsia" w:ascii="微软雅黑" w:hAnsi="微软雅黑" w:eastAsia="微软雅黑" w:cs="微软雅黑"/>
        </w:rPr>
        <w:t>第三阶段（1个月）</w:t>
      </w:r>
    </w:p>
    <w:p w14:paraId="0921EDBA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诊断意见与手术规划记录功能</w:t>
      </w:r>
    </w:p>
    <w:p w14:paraId="1BE67478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高级自动测量与绘制功能</w:t>
      </w:r>
    </w:p>
    <w:p w14:paraId="2D6FCF28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系统性能深度优化</w:t>
      </w:r>
    </w:p>
    <w:p w14:paraId="44D213AA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用户体验全面提升</w:t>
      </w:r>
    </w:p>
    <w:p w14:paraId="4CB68785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完整测试与部署</w:t>
      </w:r>
    </w:p>
    <w:bookmarkEnd w:id="34"/>
    <w:bookmarkEnd w:id="36"/>
    <w:p w14:paraId="1DC621B7">
      <w:pPr>
        <w:pStyle w:val="4"/>
        <w:rPr>
          <w:rFonts w:hint="eastAsia" w:ascii="微软雅黑" w:hAnsi="微软雅黑" w:eastAsia="微软雅黑" w:cs="微软雅黑"/>
        </w:rPr>
      </w:pPr>
      <w:bookmarkStart w:id="37" w:name="验收标准"/>
      <w:r>
        <w:rPr>
          <w:rFonts w:hint="eastAsia" w:ascii="微软雅黑" w:hAnsi="微软雅黑" w:eastAsia="微软雅黑" w:cs="微软雅黑"/>
        </w:rPr>
        <w:t xml:space="preserve">7. </w:t>
      </w:r>
      <w:r>
        <w:rPr>
          <w:rFonts w:hint="eastAsia" w:ascii="微软雅黑" w:hAnsi="微软雅黑" w:eastAsia="微软雅黑" w:cs="微软雅黑"/>
        </w:rPr>
        <w:t>验收标准</w:t>
      </w:r>
    </w:p>
    <w:p w14:paraId="2AB3E80E">
      <w:pPr>
        <w:pStyle w:val="5"/>
        <w:rPr>
          <w:rFonts w:hint="eastAsia" w:ascii="微软雅黑" w:hAnsi="微软雅黑" w:eastAsia="微软雅黑" w:cs="微软雅黑"/>
        </w:rPr>
      </w:pPr>
      <w:bookmarkStart w:id="38" w:name="功能验收"/>
      <w:r>
        <w:rPr>
          <w:rFonts w:hint="eastAsia" w:ascii="微软雅黑" w:hAnsi="微软雅黑" w:eastAsia="微软雅黑" w:cs="微软雅黑"/>
        </w:rPr>
        <w:t xml:space="preserve">7.1 </w:t>
      </w:r>
      <w:r>
        <w:rPr>
          <w:rFonts w:hint="eastAsia" w:ascii="微软雅黑" w:hAnsi="微软雅黑" w:eastAsia="微软雅黑" w:cs="微软雅黑"/>
        </w:rPr>
        <w:t>功能验收</w:t>
      </w:r>
    </w:p>
    <w:p w14:paraId="543F3283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第一阶段核心功能按调整后需求实现并通过测试</w:t>
      </w:r>
    </w:p>
    <w:p w14:paraId="77E4DDFD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浏览器3D渲染流畅稳定，符合帧率要求</w:t>
      </w:r>
    </w:p>
    <w:p w14:paraId="797D08B2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基本测量工具准确可用</w:t>
      </w:r>
    </w:p>
    <w:bookmarkEnd w:id="38"/>
    <w:p w14:paraId="0C20764B">
      <w:pPr>
        <w:pStyle w:val="5"/>
        <w:rPr>
          <w:rFonts w:hint="eastAsia" w:ascii="微软雅黑" w:hAnsi="微软雅黑" w:eastAsia="微软雅黑" w:cs="微软雅黑"/>
        </w:rPr>
      </w:pPr>
      <w:bookmarkStart w:id="39" w:name="性能验收"/>
      <w:r>
        <w:rPr>
          <w:rFonts w:hint="eastAsia" w:ascii="微软雅黑" w:hAnsi="微软雅黑" w:eastAsia="微软雅黑" w:cs="微软雅黑"/>
        </w:rPr>
        <w:t xml:space="preserve">7.2 </w:t>
      </w:r>
      <w:r>
        <w:rPr>
          <w:rFonts w:hint="eastAsia" w:ascii="微软雅黑" w:hAnsi="微软雅黑" w:eastAsia="微软雅黑" w:cs="微软雅黑"/>
        </w:rPr>
        <w:t>性能验收</w:t>
      </w:r>
    </w:p>
    <w:p w14:paraId="1E04A4CD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系统响应时间符合要求</w:t>
      </w:r>
    </w:p>
    <w:p w14:paraId="2CACBAA8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在推荐配置的PC上通过浏览器实现30FPS以上的渲染性能</w:t>
      </w:r>
    </w:p>
    <w:p w14:paraId="29F0D288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数据处理能力符合要求</w:t>
      </w:r>
    </w:p>
    <w:p w14:paraId="0A27E6EE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通过主流浏览器兼容性测试</w:t>
      </w:r>
    </w:p>
    <w:bookmarkEnd w:id="39"/>
    <w:p w14:paraId="321B9428">
      <w:pPr>
        <w:pStyle w:val="5"/>
        <w:rPr>
          <w:rFonts w:hint="eastAsia" w:ascii="微软雅黑" w:hAnsi="微软雅黑" w:eastAsia="微软雅黑" w:cs="微软雅黑"/>
        </w:rPr>
      </w:pPr>
      <w:bookmarkStart w:id="40" w:name="安全验收"/>
      <w:r>
        <w:rPr>
          <w:rFonts w:hint="eastAsia" w:ascii="微软雅黑" w:hAnsi="微软雅黑" w:eastAsia="微软雅黑" w:cs="微软雅黑"/>
        </w:rPr>
        <w:t xml:space="preserve">7.3 </w:t>
      </w:r>
      <w:r>
        <w:rPr>
          <w:rFonts w:hint="eastAsia" w:ascii="微软雅黑" w:hAnsi="微软雅黑" w:eastAsia="微软雅黑" w:cs="微软雅黑"/>
        </w:rPr>
        <w:t>安全验收</w:t>
      </w:r>
    </w:p>
    <w:p w14:paraId="0510AC28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通过安全性测试</w:t>
      </w:r>
    </w:p>
    <w:p w14:paraId="6C41F7D2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符合数据隐私保护要求</w:t>
      </w:r>
    </w:p>
    <w:p w14:paraId="7C7D618D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传输加密机制有效</w:t>
      </w:r>
    </w:p>
    <w:bookmarkEnd w:id="40"/>
    <w:p w14:paraId="51AA2E19">
      <w:pPr>
        <w:pStyle w:val="5"/>
        <w:rPr>
          <w:rFonts w:hint="eastAsia" w:ascii="微软雅黑" w:hAnsi="微软雅黑" w:eastAsia="微软雅黑" w:cs="微软雅黑"/>
        </w:rPr>
      </w:pPr>
      <w:bookmarkStart w:id="41" w:name="架构验收"/>
      <w:r>
        <w:rPr>
          <w:rFonts w:hint="eastAsia" w:ascii="微软雅黑" w:hAnsi="微软雅黑" w:eastAsia="微软雅黑" w:cs="微软雅黑"/>
        </w:rPr>
        <w:t xml:space="preserve">7.4 </w:t>
      </w:r>
      <w:r>
        <w:rPr>
          <w:rFonts w:hint="eastAsia" w:ascii="微软雅黑" w:hAnsi="微软雅黑" w:eastAsia="微软雅黑" w:cs="微软雅黑"/>
        </w:rPr>
        <w:t>架构验收</w:t>
      </w:r>
    </w:p>
    <w:p w14:paraId="71D10142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模块化设计合理</w:t>
      </w:r>
    </w:p>
    <w:p w14:paraId="76DB2D25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API设计标准化</w:t>
      </w:r>
    </w:p>
    <w:p w14:paraId="0346F4D2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扩展机制可用</w:t>
      </w:r>
    </w:p>
    <w:bookmarkEnd w:id="37"/>
    <w:bookmarkEnd w:id="41"/>
    <w:p w14:paraId="32F81542">
      <w:pPr>
        <w:pStyle w:val="4"/>
        <w:rPr>
          <w:rFonts w:hint="eastAsia" w:ascii="微软雅黑" w:hAnsi="微软雅黑" w:eastAsia="微软雅黑" w:cs="微软雅黑"/>
        </w:rPr>
      </w:pPr>
      <w:bookmarkStart w:id="42" w:name="风险评估"/>
      <w:r>
        <w:rPr>
          <w:rFonts w:hint="eastAsia" w:ascii="微软雅黑" w:hAnsi="微软雅黑" w:eastAsia="微软雅黑" w:cs="微软雅黑"/>
        </w:rPr>
        <w:t xml:space="preserve">8. </w:t>
      </w:r>
      <w:r>
        <w:rPr>
          <w:rFonts w:hint="eastAsia" w:ascii="微软雅黑" w:hAnsi="微软雅黑" w:eastAsia="微软雅黑" w:cs="微软雅黑"/>
        </w:rPr>
        <w:t>风险评估</w:t>
      </w:r>
    </w:p>
    <w:p w14:paraId="696DC323">
      <w:pPr>
        <w:pStyle w:val="5"/>
        <w:rPr>
          <w:rFonts w:hint="eastAsia" w:ascii="微软雅黑" w:hAnsi="微软雅黑" w:eastAsia="微软雅黑" w:cs="微软雅黑"/>
        </w:rPr>
      </w:pPr>
      <w:bookmarkStart w:id="43" w:name="技术风险"/>
      <w:r>
        <w:rPr>
          <w:rFonts w:hint="eastAsia" w:ascii="微软雅黑" w:hAnsi="微软雅黑" w:eastAsia="微软雅黑" w:cs="微软雅黑"/>
        </w:rPr>
        <w:t xml:space="preserve">8.1 </w:t>
      </w:r>
      <w:r>
        <w:rPr>
          <w:rFonts w:hint="eastAsia" w:ascii="微软雅黑" w:hAnsi="微软雅黑" w:eastAsia="微软雅黑" w:cs="微软雅黑"/>
        </w:rPr>
        <w:t>技术风险</w:t>
      </w:r>
    </w:p>
    <w:p w14:paraId="31D5E222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WebGL在复杂医学模型下的渲染性能可能不达标</w:t>
      </w:r>
    </w:p>
    <w:p w14:paraId="3A594770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不同浏览器和硬件环境下兼容性问题</w:t>
      </w:r>
    </w:p>
    <w:p w14:paraId="2431A746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大型DICOM数据处理效率问题</w:t>
      </w:r>
    </w:p>
    <w:p w14:paraId="6510DE1F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客户端内存管理风险</w:t>
      </w:r>
    </w:p>
    <w:bookmarkEnd w:id="43"/>
    <w:p w14:paraId="15FDF829">
      <w:pPr>
        <w:pStyle w:val="5"/>
        <w:rPr>
          <w:rFonts w:hint="eastAsia" w:ascii="微软雅黑" w:hAnsi="微软雅黑" w:eastAsia="微软雅黑" w:cs="微软雅黑"/>
        </w:rPr>
      </w:pPr>
      <w:bookmarkStart w:id="44" w:name="应对策略"/>
      <w:r>
        <w:rPr>
          <w:rFonts w:hint="eastAsia" w:ascii="微软雅黑" w:hAnsi="微软雅黑" w:eastAsia="微软雅黑" w:cs="微软雅黑"/>
        </w:rPr>
        <w:t xml:space="preserve">8.2 </w:t>
      </w:r>
      <w:r>
        <w:rPr>
          <w:rFonts w:hint="eastAsia" w:ascii="微软雅黑" w:hAnsi="微软雅黑" w:eastAsia="微软雅黑" w:cs="微软雅黑"/>
        </w:rPr>
        <w:t>应对策略</w:t>
      </w:r>
    </w:p>
    <w:p w14:paraId="5113080E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实施渐进式渲染和LOD（细节层次）技术</w:t>
      </w:r>
    </w:p>
    <w:p w14:paraId="68D09FA3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建立全面的浏览器兼容性测试矩阵</w:t>
      </w:r>
    </w:p>
    <w:p w14:paraId="5F24A1E8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优化数据传输和处理流程，采用流式传输</w:t>
      </w:r>
    </w:p>
    <w:p w14:paraId="22CA2A52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实现智能内存管理和垃圾回收机制</w:t>
      </w:r>
    </w:p>
    <w:bookmarkEnd w:id="44"/>
    <w:p w14:paraId="2103200F">
      <w:pPr>
        <w:pStyle w:val="5"/>
        <w:rPr>
          <w:rFonts w:hint="eastAsia" w:ascii="微软雅黑" w:hAnsi="微软雅黑" w:eastAsia="微软雅黑" w:cs="微软雅黑"/>
        </w:rPr>
      </w:pPr>
      <w:bookmarkStart w:id="45" w:name="项目风险"/>
      <w:r>
        <w:rPr>
          <w:rFonts w:hint="eastAsia" w:ascii="微软雅黑" w:hAnsi="微软雅黑" w:eastAsia="微软雅黑" w:cs="微软雅黑"/>
        </w:rPr>
        <w:t xml:space="preserve">8.3 </w:t>
      </w:r>
      <w:r>
        <w:rPr>
          <w:rFonts w:hint="eastAsia" w:ascii="微软雅黑" w:hAnsi="微软雅黑" w:eastAsia="微软雅黑" w:cs="微软雅黑"/>
        </w:rPr>
        <w:t>项目风险</w:t>
      </w:r>
    </w:p>
    <w:p w14:paraId="18BD0779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开发周期较紧，可能面临延期风险</w:t>
      </w:r>
    </w:p>
    <w:p w14:paraId="43A9E858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需求变更可能影响开发进度</w:t>
      </w:r>
    </w:p>
    <w:p w14:paraId="255B672E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前后端结合的技术挑战</w:t>
      </w:r>
    </w:p>
    <w:bookmarkEnd w:id="45"/>
    <w:p w14:paraId="7241530A">
      <w:pPr>
        <w:pStyle w:val="5"/>
        <w:rPr>
          <w:rFonts w:hint="eastAsia" w:ascii="微软雅黑" w:hAnsi="微软雅黑" w:eastAsia="微软雅黑" w:cs="微软雅黑"/>
        </w:rPr>
      </w:pPr>
      <w:bookmarkStart w:id="46" w:name="风险缓解措施"/>
      <w:r>
        <w:rPr>
          <w:rFonts w:hint="eastAsia" w:ascii="微软雅黑" w:hAnsi="微软雅黑" w:eastAsia="微软雅黑" w:cs="微软雅黑"/>
        </w:rPr>
        <w:t xml:space="preserve">8.4 </w:t>
      </w:r>
      <w:r>
        <w:rPr>
          <w:rFonts w:hint="eastAsia" w:ascii="微软雅黑" w:hAnsi="微软雅黑" w:eastAsia="微软雅黑" w:cs="微软雅黑"/>
        </w:rPr>
        <w:t>风险缓解措施</w:t>
      </w:r>
    </w:p>
    <w:p w14:paraId="5FD75000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采用迭代开发方式，优先实现核心功能</w:t>
      </w:r>
    </w:p>
    <w:p w14:paraId="0059DE8F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提前进行关键技术研究和验证，建立技术原型</w:t>
      </w:r>
    </w:p>
    <w:p w14:paraId="33911101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清晰定义前后端接口规范，采用并行开发</w:t>
      </w:r>
    </w:p>
    <w:p w14:paraId="068401C2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定期与用户沟通，及时调整需求</w:t>
      </w:r>
    </w:p>
    <w:bookmarkEnd w:id="0"/>
    <w:bookmarkEnd w:id="42"/>
    <w:bookmarkEnd w:id="46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56884F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1546</Words>
  <Characters>1858</Characters>
  <Lines>12</Lines>
  <Paragraphs>8</Paragraphs>
  <TotalTime>6</TotalTime>
  <ScaleCrop>false</ScaleCrop>
  <LinksUpToDate>false</LinksUpToDate>
  <CharactersWithSpaces>1892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2025-04-07T09:53:00Z</dcterms:created>
  <dc:creator>付鹏</dc:creator>
  <cp:lastModifiedBy>付鹏</cp:lastModifiedBy>
  <dcterms:modified xsi:type="dcterms:W3CDTF">2025-04-07T09:55:20Z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eyJoZGlkIjoiNzZlOTdjYTZkMmQ1ODkxYzk3MTQyYzU4N2I1NmU3NzgiLCJ1c2VySWQiOiIxMTk4MjA3NDQyIn0=</vt:lpwstr>
  </property>
  <property fmtid="{D5CDD505-2E9C-101B-9397-08002B2CF9AE}" pid="3" name="KSOProductBuildVer">
    <vt:lpwstr>2052-12.1.0.20305</vt:lpwstr>
  </property>
  <property fmtid="{D5CDD505-2E9C-101B-9397-08002B2CF9AE}" pid="4" name="ICV">
    <vt:lpwstr>B35FE4EDB578440CA46F04E6B07EE862_12</vt:lpwstr>
  </property>
</Properties>
</file>